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B14D9C" w:rsidP="00B14D9C" w14:paraId="7D9F341C" w14:textId="59662986">
      <w:r>
        <w:t>ECE 10 :</w:t>
      </w:r>
    </w:p>
    <w:p w:rsidR="00B14D9C" w:rsidRPr="00924DB3" w:rsidP="00B14D9C" w14:paraId="5F9F018B" w14:textId="77777777">
      <w:pPr>
        <w:jc w:val="center"/>
        <w:rPr>
          <w:u w:val="single"/>
        </w:rPr>
      </w:pPr>
      <w:r w:rsidRPr="00924DB3">
        <w:rPr>
          <w:u w:val="single"/>
        </w:rPr>
        <w:t>SYMBIOSE ET NUTRITION AZOTÉE</w:t>
      </w:r>
    </w:p>
    <w:p w:rsidR="00B14D9C" w:rsidRPr="00924DB3" w:rsidP="00B14D9C" w14:paraId="720B221C" w14:textId="77777777">
      <w:pPr>
        <w:rPr>
          <w:b/>
          <w:bCs/>
        </w:rPr>
      </w:pPr>
      <w:r w:rsidRPr="00924DB3">
        <w:rPr>
          <w:b/>
          <w:bCs/>
        </w:rPr>
        <w:t>PARTIE A : Appropriation du contexte et mise en œuvre expérimentale</w:t>
      </w:r>
    </w:p>
    <w:p w:rsidR="00B14D9C" w:rsidRPr="00924DB3" w:rsidP="00B14D9C" w14:paraId="30288C9A" w14:textId="77777777">
      <w:r w:rsidRPr="00924DB3">
        <w:rPr>
          <w:b/>
          <w:bCs/>
        </w:rPr>
        <w:t>Objectif :</w:t>
      </w:r>
      <w:r w:rsidRPr="00924DB3">
        <w:br/>
        <w:t>Montrer que les nodosités racinaires des Fabacées (légumineuses) contiennent des bactéries capables de transformer le diazote atmosphérique (N₂) en ions ammonium (NH₄</w:t>
      </w:r>
      <w:r w:rsidRPr="00924DB3">
        <w:rPr>
          <w:rFonts w:ascii="Cambria Math" w:hAnsi="Cambria Math" w:cs="Cambria Math"/>
        </w:rPr>
        <w:t>⁺</w:t>
      </w:r>
      <w:r w:rsidRPr="00924DB3">
        <w:t>), utilisables par la plante pour produire des prot</w:t>
      </w:r>
      <w:r w:rsidRPr="00924DB3">
        <w:rPr>
          <w:rFonts w:ascii="Aptos" w:hAnsi="Aptos" w:cs="Aptos"/>
        </w:rPr>
        <w:t>é</w:t>
      </w:r>
      <w:r w:rsidRPr="00924DB3">
        <w:t>ines et des acides nucl</w:t>
      </w:r>
      <w:r w:rsidRPr="00924DB3">
        <w:rPr>
          <w:rFonts w:ascii="Aptos" w:hAnsi="Aptos" w:cs="Aptos"/>
        </w:rPr>
        <w:t>é</w:t>
      </w:r>
      <w:r w:rsidRPr="00924DB3">
        <w:t>iques.</w:t>
      </w:r>
    </w:p>
    <w:p w:rsidR="00B14D9C" w:rsidRPr="00924DB3" w:rsidP="00B14D9C" w14:paraId="1EA6B050" w14:textId="77777777">
      <w:r w:rsidRPr="00924DB3">
        <w:rPr>
          <w:b/>
          <w:bCs/>
        </w:rPr>
        <w:t>Principe de l’expérience :</w:t>
      </w:r>
    </w:p>
    <w:p w:rsidR="00B14D9C" w:rsidRPr="00924DB3" w:rsidP="00B14D9C" w14:paraId="7BC6A1A9" w14:textId="77777777">
      <w:pPr>
        <w:numPr>
          <w:ilvl w:val="0"/>
          <w:numId w:val="22"/>
        </w:numPr>
      </w:pPr>
      <w:r w:rsidRPr="00924DB3">
        <w:t>Observer au microscope le contenu des nodosités colorées au bleu de méthylène → repérer la présence de bactéries.</w:t>
      </w:r>
    </w:p>
    <w:p w:rsidR="00B14D9C" w:rsidRPr="00924DB3" w:rsidP="00B14D9C" w14:paraId="0E34BDDE" w14:textId="77777777">
      <w:pPr>
        <w:numPr>
          <w:ilvl w:val="0"/>
          <w:numId w:val="22"/>
        </w:numPr>
      </w:pPr>
      <w:r w:rsidRPr="00924DB3">
        <w:t xml:space="preserve">Ajouter une goutte de solution de </w:t>
      </w:r>
      <w:r w:rsidRPr="00924DB3">
        <w:t>NaCl</w:t>
      </w:r>
      <w:r w:rsidRPr="00924DB3">
        <w:t xml:space="preserve"> → si des ions NH₄</w:t>
      </w:r>
      <w:r w:rsidRPr="00924DB3">
        <w:rPr>
          <w:rFonts w:ascii="Cambria Math" w:hAnsi="Cambria Math" w:cs="Cambria Math"/>
        </w:rPr>
        <w:t>⁺</w:t>
      </w:r>
      <w:r w:rsidRPr="00924DB3">
        <w:t xml:space="preserve"> sont pr</w:t>
      </w:r>
      <w:r w:rsidRPr="00924DB3">
        <w:rPr>
          <w:rFonts w:ascii="Aptos" w:hAnsi="Aptos" w:cs="Aptos"/>
        </w:rPr>
        <w:t>é</w:t>
      </w:r>
      <w:r w:rsidRPr="00924DB3">
        <w:t>sents, ils r</w:t>
      </w:r>
      <w:r w:rsidRPr="00924DB3">
        <w:rPr>
          <w:rFonts w:ascii="Aptos" w:hAnsi="Aptos" w:cs="Aptos"/>
        </w:rPr>
        <w:t>é</w:t>
      </w:r>
      <w:r w:rsidRPr="00924DB3">
        <w:t>agiront avec Cl</w:t>
      </w:r>
      <w:r w:rsidRPr="00924DB3">
        <w:rPr>
          <w:rFonts w:ascii="Cambria Math" w:hAnsi="Cambria Math" w:cs="Cambria Math"/>
        </w:rPr>
        <w:t>⁻</w:t>
      </w:r>
      <w:r w:rsidRPr="00924DB3">
        <w:t xml:space="preserve"> pour former des </w:t>
      </w:r>
      <w:r w:rsidRPr="00924DB3">
        <w:rPr>
          <w:b/>
          <w:bCs/>
        </w:rPr>
        <w:t>cristaux de chlorure d’ammonium (</w:t>
      </w:r>
      <w:r w:rsidRPr="00924DB3">
        <w:rPr>
          <w:b/>
          <w:bCs/>
        </w:rPr>
        <w:t>NH₄Cl</w:t>
      </w:r>
      <w:r w:rsidRPr="00924DB3">
        <w:rPr>
          <w:b/>
          <w:bCs/>
        </w:rPr>
        <w:t>)</w:t>
      </w:r>
      <w:r w:rsidRPr="00924DB3">
        <w:t xml:space="preserve"> visibles au microscope.</w:t>
      </w:r>
    </w:p>
    <w:p w:rsidR="00B14D9C" w:rsidRPr="00924DB3" w:rsidP="00B14D9C" w14:paraId="1864AFAA" w14:textId="77777777">
      <w:r w:rsidRPr="00924DB3">
        <w:rPr>
          <w:b/>
          <w:bCs/>
        </w:rPr>
        <w:t>Résultats observés :</w:t>
      </w:r>
    </w:p>
    <w:p w:rsidR="00B14D9C" w:rsidRPr="00924DB3" w:rsidP="00B14D9C" w14:paraId="69B3C135" w14:textId="77777777">
      <w:pPr>
        <w:numPr>
          <w:ilvl w:val="0"/>
          <w:numId w:val="23"/>
        </w:numPr>
      </w:pPr>
      <w:r w:rsidRPr="00924DB3">
        <w:t xml:space="preserve">Observation au microscope après coloration → présence de structures de forme bactérienne colorées en bleu = </w:t>
      </w:r>
      <w:r w:rsidRPr="00924DB3">
        <w:rPr>
          <w:b/>
          <w:bCs/>
        </w:rPr>
        <w:t>présence de bactéries dans les nodosités</w:t>
      </w:r>
      <w:r w:rsidRPr="00924DB3">
        <w:t>.</w:t>
      </w:r>
    </w:p>
    <w:p w:rsidR="00B14D9C" w:rsidRPr="00924DB3" w:rsidP="00B14D9C" w14:paraId="3007EDCA" w14:textId="77777777">
      <w:pPr>
        <w:numPr>
          <w:ilvl w:val="0"/>
          <w:numId w:val="23"/>
        </w:numPr>
      </w:pPr>
      <w:r w:rsidRPr="00924DB3">
        <w:t xml:space="preserve">Après 5 minutes, au bord de la lamelle, présence de </w:t>
      </w:r>
      <w:r w:rsidRPr="00924DB3">
        <w:rPr>
          <w:b/>
          <w:bCs/>
        </w:rPr>
        <w:t>cristaux caractéristiques</w:t>
      </w:r>
      <w:r w:rsidRPr="00924DB3">
        <w:t xml:space="preserve"> visibles → </w:t>
      </w:r>
      <w:r w:rsidRPr="00924DB3">
        <w:rPr>
          <w:b/>
          <w:bCs/>
        </w:rPr>
        <w:t>précipitation de chlorure d’ammonium (</w:t>
      </w:r>
      <w:r w:rsidRPr="00924DB3">
        <w:rPr>
          <w:b/>
          <w:bCs/>
        </w:rPr>
        <w:t>NH₄Cl</w:t>
      </w:r>
      <w:r w:rsidRPr="00924DB3">
        <w:rPr>
          <w:b/>
          <w:bCs/>
        </w:rPr>
        <w:t>)</w:t>
      </w:r>
      <w:r w:rsidRPr="00924DB3">
        <w:t xml:space="preserve"> → mise en évidence des </w:t>
      </w:r>
      <w:r w:rsidRPr="00924DB3">
        <w:rPr>
          <w:b/>
          <w:bCs/>
        </w:rPr>
        <w:t>ions NH₄</w:t>
      </w:r>
      <w:r w:rsidRPr="00924DB3">
        <w:rPr>
          <w:rFonts w:ascii="Cambria Math" w:hAnsi="Cambria Math" w:cs="Cambria Math"/>
          <w:b/>
          <w:bCs/>
        </w:rPr>
        <w:t>⁺</w:t>
      </w:r>
      <w:r w:rsidRPr="00924DB3">
        <w:t>.</w:t>
      </w:r>
    </w:p>
    <w:p w:rsidR="00B14D9C" w:rsidRPr="00924DB3" w:rsidP="00B14D9C" w14:paraId="3B3A2890" w14:textId="77777777">
      <w:pPr>
        <w:rPr>
          <w:b/>
          <w:bCs/>
        </w:rPr>
      </w:pPr>
      <w:r w:rsidRPr="00924DB3">
        <w:rPr>
          <w:b/>
          <w:bCs/>
        </w:rPr>
        <w:t>PARTIE B : Interprétation, poursuite de l’expérience et conclusion</w:t>
      </w:r>
    </w:p>
    <w:p w:rsidR="00B14D9C" w:rsidRPr="00924DB3" w:rsidP="00B14D9C" w14:paraId="4132EF69" w14:textId="77777777">
      <w:pPr>
        <w:rPr>
          <w:b/>
          <w:bCs/>
        </w:rPr>
      </w:pPr>
      <w:r w:rsidRPr="00924DB3">
        <w:rPr>
          <w:b/>
          <w:bCs/>
        </w:rPr>
        <w:t>Interprétation des résultats :</w:t>
      </w:r>
    </w:p>
    <w:p w:rsidR="00B14D9C" w:rsidRPr="00924DB3" w:rsidP="00B14D9C" w14:paraId="5A17537A" w14:textId="77777777">
      <w:pPr>
        <w:numPr>
          <w:ilvl w:val="0"/>
          <w:numId w:val="24"/>
        </w:numPr>
      </w:pPr>
      <w:r w:rsidRPr="00924DB3">
        <w:t>Les nodosités contiennent bien des bactéries, comme l’indique l’observation au microscope.</w:t>
      </w:r>
    </w:p>
    <w:p w:rsidR="00B14D9C" w:rsidRPr="00924DB3" w:rsidP="00B14D9C" w14:paraId="4BEA6256" w14:textId="77777777">
      <w:pPr>
        <w:numPr>
          <w:ilvl w:val="0"/>
          <w:numId w:val="24"/>
        </w:numPr>
      </w:pPr>
      <w:r w:rsidRPr="00924DB3">
        <w:t xml:space="preserve">La formation de cristaux de </w:t>
      </w:r>
      <w:r w:rsidRPr="00924DB3">
        <w:t>NH₄Cl</w:t>
      </w:r>
      <w:r w:rsidRPr="00924DB3">
        <w:t xml:space="preserve"> prouve la présence d’</w:t>
      </w:r>
      <w:r w:rsidRPr="00924DB3">
        <w:rPr>
          <w:b/>
          <w:bCs/>
        </w:rPr>
        <w:t>ions ammonium (NH₄</w:t>
      </w:r>
      <w:r w:rsidRPr="00924DB3">
        <w:rPr>
          <w:rFonts w:ascii="Cambria Math" w:hAnsi="Cambria Math" w:cs="Cambria Math"/>
          <w:b/>
          <w:bCs/>
        </w:rPr>
        <w:t>⁺</w:t>
      </w:r>
      <w:r w:rsidRPr="00924DB3">
        <w:rPr>
          <w:b/>
          <w:bCs/>
        </w:rPr>
        <w:t>)</w:t>
      </w:r>
      <w:r w:rsidRPr="00924DB3">
        <w:t xml:space="preserve"> dans les nodosités.</w:t>
      </w:r>
    </w:p>
    <w:p w:rsidR="00B14D9C" w:rsidRPr="00924DB3" w:rsidP="00B14D9C" w14:paraId="79CB501C" w14:textId="77777777">
      <w:pPr>
        <w:numPr>
          <w:ilvl w:val="0"/>
          <w:numId w:val="24"/>
        </w:numPr>
      </w:pPr>
      <w:r w:rsidRPr="00924DB3">
        <w:t>Comme les plantes ne peuvent pas directement utiliser le diazote (N₂), ces NH₄</w:t>
      </w:r>
      <w:r w:rsidRPr="00924DB3">
        <w:rPr>
          <w:rFonts w:ascii="Cambria Math" w:hAnsi="Cambria Math" w:cs="Cambria Math"/>
        </w:rPr>
        <w:t>⁺</w:t>
      </w:r>
      <w:r w:rsidRPr="00924DB3">
        <w:t xml:space="preserve"> sont donc tr</w:t>
      </w:r>
      <w:r w:rsidRPr="00924DB3">
        <w:rPr>
          <w:rFonts w:ascii="Aptos" w:hAnsi="Aptos" w:cs="Aptos"/>
        </w:rPr>
        <w:t>è</w:t>
      </w:r>
      <w:r w:rsidRPr="00924DB3">
        <w:t xml:space="preserve">s probablement issus de la </w:t>
      </w:r>
      <w:r w:rsidRPr="00924DB3">
        <w:rPr>
          <w:b/>
          <w:bCs/>
        </w:rPr>
        <w:t>transformation de N₂ par les bactéries symbiotiques</w:t>
      </w:r>
      <w:r w:rsidRPr="00924DB3">
        <w:t>.</w:t>
      </w:r>
    </w:p>
    <w:p w:rsidR="00B14D9C" w:rsidRPr="00924DB3" w:rsidP="00B14D9C" w14:paraId="07CD3E55" w14:textId="77777777">
      <w:pPr>
        <w:rPr>
          <w:b/>
          <w:bCs/>
        </w:rPr>
      </w:pPr>
      <w:r w:rsidRPr="00924DB3">
        <w:rPr>
          <w:b/>
          <w:bCs/>
        </w:rPr>
        <w:t>Poursuite de la stratégie expérimentale :</w:t>
      </w:r>
    </w:p>
    <w:p w:rsidR="00B14D9C" w:rsidRPr="00924DB3" w:rsidP="00B14D9C" w14:paraId="67DCF59A" w14:textId="77777777">
      <w:r w:rsidRPr="00924DB3">
        <w:rPr>
          <w:b/>
          <w:bCs/>
        </w:rPr>
        <w:t>Objectif</w:t>
      </w:r>
      <w:r w:rsidRPr="00924DB3">
        <w:t xml:space="preserve"> : Prouver que ce sont bien les bactéries qui transforment le N₂ en NH₄</w:t>
      </w:r>
      <w:r w:rsidRPr="00924DB3">
        <w:rPr>
          <w:rFonts w:ascii="Cambria Math" w:hAnsi="Cambria Math" w:cs="Cambria Math"/>
        </w:rPr>
        <w:t>⁺</w:t>
      </w:r>
      <w:r w:rsidRPr="00924DB3">
        <w:t>.</w:t>
      </w:r>
    </w:p>
    <w:p w:rsidR="00B14D9C" w:rsidRPr="00924DB3" w:rsidP="00B14D9C" w14:paraId="22C71407" w14:textId="77777777">
      <w:r w:rsidRPr="00924DB3">
        <w:rPr>
          <w:b/>
          <w:bCs/>
        </w:rPr>
        <w:t>Proposition d’expérience complémentaire :</w:t>
      </w:r>
      <w:r w:rsidRPr="00924DB3">
        <w:br/>
        <w:t>On réalise deux cultures de plantes Fabacées dans des conditions stériles et contrôlées :</w:t>
      </w:r>
    </w:p>
    <w:p w:rsidR="00B14D9C" w:rsidRPr="00924DB3" w:rsidP="00B14D9C" w14:paraId="4A58066B" w14:textId="77777777">
      <w:pPr>
        <w:numPr>
          <w:ilvl w:val="0"/>
          <w:numId w:val="25"/>
        </w:numPr>
      </w:pPr>
      <w:r w:rsidRPr="00924DB3">
        <w:rPr>
          <w:b/>
          <w:bCs/>
        </w:rPr>
        <w:t>Condition 1</w:t>
      </w:r>
      <w:r w:rsidRPr="00924DB3">
        <w:t xml:space="preserve"> : plante avec nodosités + bactéries symbiotiques.</w:t>
      </w:r>
    </w:p>
    <w:p w:rsidR="00B14D9C" w:rsidRPr="00924DB3" w:rsidP="00B14D9C" w14:paraId="2DFB015A" w14:textId="77777777">
      <w:pPr>
        <w:numPr>
          <w:ilvl w:val="0"/>
          <w:numId w:val="25"/>
        </w:numPr>
      </w:pPr>
      <w:r w:rsidRPr="00924DB3">
        <w:rPr>
          <w:b/>
          <w:bCs/>
        </w:rPr>
        <w:t>Condition 2 (témoin)</w:t>
      </w:r>
      <w:r w:rsidRPr="00924DB3">
        <w:t xml:space="preserve"> : plante identique mais sans bactéries (par stérilisation des graines ou croissance en milieu stérile).</w:t>
      </w:r>
    </w:p>
    <w:p w:rsidR="00B14D9C" w:rsidRPr="00924DB3" w:rsidP="00B14D9C" w14:paraId="116FA24E" w14:textId="77777777">
      <w:r w:rsidRPr="00924DB3">
        <w:t>Après quelques jours, on teste la présence d’ions NH₄</w:t>
      </w:r>
      <w:r w:rsidRPr="00924DB3">
        <w:rPr>
          <w:rFonts w:ascii="Cambria Math" w:hAnsi="Cambria Math" w:cs="Cambria Math"/>
        </w:rPr>
        <w:t>⁺</w:t>
      </w:r>
      <w:r w:rsidRPr="00924DB3">
        <w:t xml:space="preserve"> dans les racines.</w:t>
      </w:r>
    </w:p>
    <w:p w:rsidR="00B14D9C" w:rsidRPr="00924DB3" w:rsidP="00B14D9C" w14:paraId="02B23E31" w14:textId="77777777">
      <w:r w:rsidRPr="00924DB3">
        <w:rPr>
          <w:b/>
          <w:bCs/>
        </w:rPr>
        <w:t>Résultat attendu :</w:t>
      </w:r>
    </w:p>
    <w:p w:rsidR="00B14D9C" w:rsidRPr="00924DB3" w:rsidP="00B14D9C" w14:paraId="0B088597" w14:textId="77777777">
      <w:pPr>
        <w:numPr>
          <w:ilvl w:val="0"/>
          <w:numId w:val="26"/>
        </w:numPr>
      </w:pPr>
      <w:r w:rsidRPr="00924DB3">
        <w:t>NH₄</w:t>
      </w:r>
      <w:r w:rsidRPr="00924DB3">
        <w:rPr>
          <w:rFonts w:ascii="Cambria Math" w:hAnsi="Cambria Math" w:cs="Cambria Math"/>
        </w:rPr>
        <w:t>⁺</w:t>
      </w:r>
      <w:r w:rsidRPr="00924DB3">
        <w:t xml:space="preserve"> pr</w:t>
      </w:r>
      <w:r w:rsidRPr="00924DB3">
        <w:rPr>
          <w:rFonts w:ascii="Aptos" w:hAnsi="Aptos" w:cs="Aptos"/>
        </w:rPr>
        <w:t>é</w:t>
      </w:r>
      <w:r w:rsidRPr="00924DB3">
        <w:t>sents uniquement dans les nodosit</w:t>
      </w:r>
      <w:r w:rsidRPr="00924DB3">
        <w:rPr>
          <w:rFonts w:ascii="Aptos" w:hAnsi="Aptos" w:cs="Aptos"/>
        </w:rPr>
        <w:t>é</w:t>
      </w:r>
      <w:r w:rsidRPr="00924DB3">
        <w:t>s contenant des bact</w:t>
      </w:r>
      <w:r w:rsidRPr="00924DB3">
        <w:rPr>
          <w:rFonts w:ascii="Aptos" w:hAnsi="Aptos" w:cs="Aptos"/>
        </w:rPr>
        <w:t>é</w:t>
      </w:r>
      <w:r w:rsidRPr="00924DB3">
        <w:t>ries.</w:t>
      </w:r>
      <w:r w:rsidRPr="00924DB3">
        <w:br/>
      </w:r>
      <w:r w:rsidRPr="00924DB3">
        <w:rPr>
          <w:rFonts w:ascii="Aptos" w:hAnsi="Aptos" w:cs="Aptos"/>
        </w:rPr>
        <w:t>→</w:t>
      </w:r>
      <w:r w:rsidRPr="00924DB3">
        <w:t xml:space="preserve"> Cela confirmerait que les </w:t>
      </w:r>
      <w:r w:rsidRPr="00924DB3">
        <w:rPr>
          <w:b/>
          <w:bCs/>
        </w:rPr>
        <w:t>bactéries symbiotiques sont responsables de la production de NH₄</w:t>
      </w:r>
      <w:r w:rsidRPr="00924DB3">
        <w:rPr>
          <w:rFonts w:ascii="Cambria Math" w:hAnsi="Cambria Math" w:cs="Cambria Math"/>
          <w:b/>
          <w:bCs/>
        </w:rPr>
        <w:t>⁺</w:t>
      </w:r>
      <w:r w:rsidRPr="00924DB3">
        <w:rPr>
          <w:b/>
          <w:bCs/>
        </w:rPr>
        <w:t xml:space="preserve"> </w:t>
      </w:r>
      <w:r w:rsidRPr="00924DB3">
        <w:rPr>
          <w:rFonts w:ascii="Aptos" w:hAnsi="Aptos" w:cs="Aptos"/>
          <w:b/>
          <w:bCs/>
        </w:rPr>
        <w:t>à</w:t>
      </w:r>
      <w:r w:rsidRPr="00924DB3">
        <w:rPr>
          <w:b/>
          <w:bCs/>
        </w:rPr>
        <w:t xml:space="preserve"> partir de N</w:t>
      </w:r>
      <w:r w:rsidRPr="00924DB3">
        <w:rPr>
          <w:rFonts w:ascii="Aptos" w:hAnsi="Aptos" w:cs="Aptos"/>
          <w:b/>
          <w:bCs/>
        </w:rPr>
        <w:t>₂</w:t>
      </w:r>
      <w:r w:rsidRPr="00924DB3">
        <w:t>.</w:t>
      </w:r>
    </w:p>
    <w:p w:rsidR="00B14D9C" w:rsidRPr="00924DB3" w:rsidP="00B14D9C" w14:paraId="60F9B6A4" w14:textId="77777777">
      <w:pPr>
        <w:rPr>
          <w:b/>
          <w:bCs/>
        </w:rPr>
      </w:pPr>
      <w:r w:rsidRPr="00924DB3">
        <w:rPr>
          <w:b/>
          <w:bCs/>
        </w:rPr>
        <w:t>Conclusion générale :</w:t>
      </w:r>
    </w:p>
    <w:p w:rsidR="00B14D9C" w:rsidRPr="00924DB3" w:rsidP="00B14D9C" w14:paraId="66E098AB" w14:textId="77777777">
      <w:r w:rsidRPr="00924DB3">
        <w:t>Les observations microscopiques et la réaction chimique montrent que :</w:t>
      </w:r>
    </w:p>
    <w:p w:rsidR="00B14D9C" w:rsidRPr="00924DB3" w:rsidP="00B14D9C" w14:paraId="514DC6A4" w14:textId="77777777">
      <w:pPr>
        <w:numPr>
          <w:ilvl w:val="0"/>
          <w:numId w:val="27"/>
        </w:numPr>
      </w:pPr>
      <w:r w:rsidRPr="00924DB3">
        <w:t xml:space="preserve">Les </w:t>
      </w:r>
      <w:r w:rsidRPr="00924DB3">
        <w:rPr>
          <w:b/>
          <w:bCs/>
        </w:rPr>
        <w:t>nodosités contiennent des bactéries</w:t>
      </w:r>
      <w:r w:rsidRPr="00924DB3">
        <w:t>,</w:t>
      </w:r>
    </w:p>
    <w:p w:rsidR="00B14D9C" w:rsidRPr="00924DB3" w:rsidP="00B14D9C" w14:paraId="2FCA5859" w14:textId="77777777">
      <w:pPr>
        <w:numPr>
          <w:ilvl w:val="0"/>
          <w:numId w:val="27"/>
        </w:numPr>
      </w:pPr>
      <w:r w:rsidRPr="00924DB3">
        <w:t xml:space="preserve">Ces bactéries produisent des </w:t>
      </w:r>
      <w:r w:rsidRPr="00924DB3">
        <w:rPr>
          <w:b/>
          <w:bCs/>
        </w:rPr>
        <w:t>ions NH₄</w:t>
      </w:r>
      <w:r w:rsidRPr="00924DB3">
        <w:rPr>
          <w:rFonts w:ascii="Cambria Math" w:hAnsi="Cambria Math" w:cs="Cambria Math"/>
          <w:b/>
          <w:bCs/>
        </w:rPr>
        <w:t>⁺</w:t>
      </w:r>
      <w:r w:rsidRPr="00924DB3">
        <w:t>,</w:t>
      </w:r>
    </w:p>
    <w:p w:rsidR="00B14D9C" w:rsidRPr="00924DB3" w:rsidP="00B14D9C" w14:paraId="00AC0ED9" w14:textId="77777777">
      <w:pPr>
        <w:numPr>
          <w:ilvl w:val="0"/>
          <w:numId w:val="27"/>
        </w:numPr>
      </w:pPr>
      <w:r w:rsidRPr="00924DB3">
        <w:t xml:space="preserve">Ces ions proviennent de la transformation du </w:t>
      </w:r>
      <w:r w:rsidRPr="00924DB3">
        <w:rPr>
          <w:b/>
          <w:bCs/>
        </w:rPr>
        <w:t>diazote (N₂) atmosphérique</w:t>
      </w:r>
      <w:r w:rsidRPr="00924DB3">
        <w:t>.</w:t>
      </w:r>
    </w:p>
    <w:p w:rsidR="00880354" w:rsidRPr="001473E1" w:rsidP="00D340CF" w14:paraId="7C2D57ED" w14:textId="3D1B311B">
      <w:pPr>
        <w:rPr>
          <w:color w:val="BF4E14" w:themeColor="accent2" w:themeShade="BF"/>
        </w:rPr>
      </w:pPr>
      <w:r w:rsidRPr="00924DB3">
        <w:rPr>
          <w:rFonts w:ascii="Segoe UI Emoji" w:hAnsi="Segoe UI Emoji" w:cs="Segoe UI Emoji"/>
        </w:rPr>
        <w:t>👉</w:t>
      </w:r>
      <w:r w:rsidRPr="00924DB3">
        <w:t xml:space="preserve"> </w:t>
      </w:r>
      <w:r w:rsidRPr="00924DB3">
        <w:rPr>
          <w:b/>
          <w:bCs/>
        </w:rPr>
        <w:t>On peut donc conclure que les nodosités des Fabacées hébergent des bactéries symbiotiques capables de fixer le diazote atmosphérique (N₂) et de le transformer en ions ammonium (NH₄</w:t>
      </w:r>
      <w:r w:rsidRPr="00924DB3">
        <w:rPr>
          <w:rFonts w:ascii="Cambria Math" w:hAnsi="Cambria Math" w:cs="Cambria Math"/>
          <w:b/>
          <w:bCs/>
        </w:rPr>
        <w:t>⁺</w:t>
      </w:r>
      <w:r w:rsidRPr="00924DB3">
        <w:rPr>
          <w:b/>
          <w:bCs/>
        </w:rPr>
        <w:t>), utilisables par la plante.</w:t>
      </w:r>
      <w:r w:rsidRPr="00924DB3">
        <w:br/>
        <w:t xml:space="preserve">→ C’est un exemple </w:t>
      </w:r>
      <w:r w:rsidRPr="00924DB3">
        <w:rPr>
          <w:b/>
          <w:bCs/>
        </w:rPr>
        <w:t>de symbiose mutualiste</w:t>
      </w:r>
      <w:r w:rsidRPr="00924DB3">
        <w:t>, bénéfique pour la plante (apport d’azote) et pour la bactérie (logement + nutriments).</w:t>
      </w:r>
    </w:p>
    <w:p w:rsidR="005F19D8" w14:paraId="6E2AAB28" w14:textId="111DC43C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C78B6"/>
    <w:multiLevelType w:val="multilevel"/>
    <w:tmpl w:val="71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9DF"/>
    <w:multiLevelType w:val="multilevel"/>
    <w:tmpl w:val="BF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5ED"/>
    <w:multiLevelType w:val="multilevel"/>
    <w:tmpl w:val="EE2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B3"/>
    <w:multiLevelType w:val="multilevel"/>
    <w:tmpl w:val="01D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549AA"/>
    <w:multiLevelType w:val="multilevel"/>
    <w:tmpl w:val="A4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EB4"/>
    <w:multiLevelType w:val="hybridMultilevel"/>
    <w:tmpl w:val="392A8A48"/>
    <w:lvl w:ilvl="0">
      <w:start w:val="0"/>
      <w:numFmt w:val="bullet"/>
      <w:lvlText w:val="-"/>
      <w:lvlJc w:val="left"/>
      <w:pPr>
        <w:ind w:left="720" w:hanging="360"/>
      </w:pPr>
      <w:rPr>
        <w:rFonts w:ascii="Segoe UI Emoji" w:hAnsi="Segoe UI Emoji" w:eastAsiaTheme="minorHAnsi" w:cs="Segoe UI Emoj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184A"/>
    <w:multiLevelType w:val="multilevel"/>
    <w:tmpl w:val="20F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95024"/>
    <w:multiLevelType w:val="multilevel"/>
    <w:tmpl w:val="5C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54EF6"/>
    <w:multiLevelType w:val="multilevel"/>
    <w:tmpl w:val="05B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52F5A"/>
    <w:multiLevelType w:val="multilevel"/>
    <w:tmpl w:val="9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2D6"/>
    <w:multiLevelType w:val="multilevel"/>
    <w:tmpl w:val="450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3F4141"/>
    <w:multiLevelType w:val="multilevel"/>
    <w:tmpl w:val="2EE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51B4B"/>
    <w:multiLevelType w:val="multilevel"/>
    <w:tmpl w:val="792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B16"/>
    <w:multiLevelType w:val="multilevel"/>
    <w:tmpl w:val="6D0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56DC1"/>
    <w:multiLevelType w:val="multilevel"/>
    <w:tmpl w:val="9C2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F62B0B"/>
    <w:multiLevelType w:val="multilevel"/>
    <w:tmpl w:val="051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9C75AB"/>
    <w:multiLevelType w:val="multilevel"/>
    <w:tmpl w:val="F30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40152C"/>
    <w:multiLevelType w:val="multilevel"/>
    <w:tmpl w:val="E3A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70C92"/>
    <w:multiLevelType w:val="multilevel"/>
    <w:tmpl w:val="C49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5032D7"/>
    <w:multiLevelType w:val="multilevel"/>
    <w:tmpl w:val="402A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D64CFB"/>
    <w:multiLevelType w:val="multilevel"/>
    <w:tmpl w:val="1B2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C3DFB"/>
    <w:multiLevelType w:val="multilevel"/>
    <w:tmpl w:val="0F1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EC3BC1"/>
    <w:multiLevelType w:val="multilevel"/>
    <w:tmpl w:val="368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C94310"/>
    <w:multiLevelType w:val="multilevel"/>
    <w:tmpl w:val="ECF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B0746"/>
    <w:multiLevelType w:val="multilevel"/>
    <w:tmpl w:val="8B8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B789D"/>
    <w:multiLevelType w:val="multilevel"/>
    <w:tmpl w:val="C51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43F27"/>
    <w:multiLevelType w:val="multilevel"/>
    <w:tmpl w:val="FA6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BC3E12"/>
    <w:multiLevelType w:val="multilevel"/>
    <w:tmpl w:val="F5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87289"/>
    <w:multiLevelType w:val="multilevel"/>
    <w:tmpl w:val="87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A16F5"/>
    <w:multiLevelType w:val="multilevel"/>
    <w:tmpl w:val="B98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51787E"/>
    <w:multiLevelType w:val="multilevel"/>
    <w:tmpl w:val="7364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78385B"/>
    <w:multiLevelType w:val="multilevel"/>
    <w:tmpl w:val="828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100257"/>
    <w:multiLevelType w:val="multilevel"/>
    <w:tmpl w:val="FE7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51EF2"/>
    <w:multiLevelType w:val="multilevel"/>
    <w:tmpl w:val="E08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076B7"/>
    <w:multiLevelType w:val="multilevel"/>
    <w:tmpl w:val="40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4D"/>
    <w:multiLevelType w:val="multilevel"/>
    <w:tmpl w:val="0A8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E5A46"/>
    <w:multiLevelType w:val="multilevel"/>
    <w:tmpl w:val="D3B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973E61"/>
    <w:multiLevelType w:val="multilevel"/>
    <w:tmpl w:val="C2E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A96697"/>
    <w:multiLevelType w:val="multilevel"/>
    <w:tmpl w:val="DD4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C47B21"/>
    <w:multiLevelType w:val="multilevel"/>
    <w:tmpl w:val="D24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A83168"/>
    <w:multiLevelType w:val="multilevel"/>
    <w:tmpl w:val="4A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310042"/>
    <w:multiLevelType w:val="multilevel"/>
    <w:tmpl w:val="16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2021D"/>
    <w:multiLevelType w:val="multilevel"/>
    <w:tmpl w:val="6A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4F5B46"/>
    <w:multiLevelType w:val="multilevel"/>
    <w:tmpl w:val="9B9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C3967"/>
    <w:multiLevelType w:val="multilevel"/>
    <w:tmpl w:val="B05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95493C"/>
    <w:multiLevelType w:val="multilevel"/>
    <w:tmpl w:val="ACB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82B65"/>
    <w:multiLevelType w:val="multilevel"/>
    <w:tmpl w:val="0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F62D9B"/>
    <w:multiLevelType w:val="multilevel"/>
    <w:tmpl w:val="79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C14F6"/>
    <w:multiLevelType w:val="multilevel"/>
    <w:tmpl w:val="977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615EEF"/>
    <w:multiLevelType w:val="multilevel"/>
    <w:tmpl w:val="671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1E343C"/>
    <w:multiLevelType w:val="multilevel"/>
    <w:tmpl w:val="320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29437B"/>
    <w:multiLevelType w:val="multilevel"/>
    <w:tmpl w:val="22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BB20C6"/>
    <w:multiLevelType w:val="multilevel"/>
    <w:tmpl w:val="09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3063C"/>
    <w:multiLevelType w:val="multilevel"/>
    <w:tmpl w:val="AF1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191636"/>
    <w:multiLevelType w:val="multilevel"/>
    <w:tmpl w:val="9F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B28A2"/>
    <w:multiLevelType w:val="multilevel"/>
    <w:tmpl w:val="2A6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F2C2D7C"/>
    <w:multiLevelType w:val="multilevel"/>
    <w:tmpl w:val="42B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A566A3"/>
    <w:multiLevelType w:val="multilevel"/>
    <w:tmpl w:val="AE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EC7C63"/>
    <w:multiLevelType w:val="multilevel"/>
    <w:tmpl w:val="74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EC5FCF"/>
    <w:multiLevelType w:val="multilevel"/>
    <w:tmpl w:val="B5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DE1C94"/>
    <w:multiLevelType w:val="multilevel"/>
    <w:tmpl w:val="06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635148"/>
    <w:multiLevelType w:val="multilevel"/>
    <w:tmpl w:val="DB3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EC4973"/>
    <w:multiLevelType w:val="multilevel"/>
    <w:tmpl w:val="EF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3B13B2"/>
    <w:multiLevelType w:val="multilevel"/>
    <w:tmpl w:val="771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770D16"/>
    <w:multiLevelType w:val="multilevel"/>
    <w:tmpl w:val="8D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356753"/>
    <w:multiLevelType w:val="multilevel"/>
    <w:tmpl w:val="76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EF5D93"/>
    <w:multiLevelType w:val="multilevel"/>
    <w:tmpl w:val="1DF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E07B6D"/>
    <w:multiLevelType w:val="multilevel"/>
    <w:tmpl w:val="D22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30341"/>
    <w:multiLevelType w:val="multilevel"/>
    <w:tmpl w:val="F22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277F3E"/>
    <w:multiLevelType w:val="multilevel"/>
    <w:tmpl w:val="8BD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721895"/>
    <w:multiLevelType w:val="multilevel"/>
    <w:tmpl w:val="75D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E50865"/>
    <w:multiLevelType w:val="multilevel"/>
    <w:tmpl w:val="8F2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5F368A"/>
    <w:multiLevelType w:val="multilevel"/>
    <w:tmpl w:val="39C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DF5AB8"/>
    <w:multiLevelType w:val="multilevel"/>
    <w:tmpl w:val="2C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D2862"/>
    <w:multiLevelType w:val="multilevel"/>
    <w:tmpl w:val="C5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F021A8"/>
    <w:multiLevelType w:val="multilevel"/>
    <w:tmpl w:val="B3C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1A639F"/>
    <w:multiLevelType w:val="multilevel"/>
    <w:tmpl w:val="2EA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6734EEB"/>
    <w:multiLevelType w:val="multilevel"/>
    <w:tmpl w:val="89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32E09"/>
    <w:multiLevelType w:val="multilevel"/>
    <w:tmpl w:val="A5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54458C"/>
    <w:multiLevelType w:val="multilevel"/>
    <w:tmpl w:val="B4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556C5B"/>
    <w:multiLevelType w:val="multilevel"/>
    <w:tmpl w:val="3AA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4955"/>
    <w:multiLevelType w:val="multilevel"/>
    <w:tmpl w:val="11C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EF5DB7"/>
    <w:multiLevelType w:val="multilevel"/>
    <w:tmpl w:val="ED4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DC757F"/>
    <w:multiLevelType w:val="multilevel"/>
    <w:tmpl w:val="A97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062AF4"/>
    <w:multiLevelType w:val="multilevel"/>
    <w:tmpl w:val="30D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6D1195"/>
    <w:multiLevelType w:val="multilevel"/>
    <w:tmpl w:val="600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B821FB"/>
    <w:multiLevelType w:val="multilevel"/>
    <w:tmpl w:val="84F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2D4191"/>
    <w:multiLevelType w:val="multilevel"/>
    <w:tmpl w:val="19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8D5972"/>
    <w:multiLevelType w:val="multilevel"/>
    <w:tmpl w:val="795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4533B"/>
    <w:multiLevelType w:val="multilevel"/>
    <w:tmpl w:val="824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2E66E2C"/>
    <w:multiLevelType w:val="multilevel"/>
    <w:tmpl w:val="9FB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0A404F"/>
    <w:multiLevelType w:val="multilevel"/>
    <w:tmpl w:val="CC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76144"/>
    <w:multiLevelType w:val="multilevel"/>
    <w:tmpl w:val="59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6D44DF"/>
    <w:multiLevelType w:val="multilevel"/>
    <w:tmpl w:val="B1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F64453"/>
    <w:multiLevelType w:val="multilevel"/>
    <w:tmpl w:val="F03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B52C78"/>
    <w:multiLevelType w:val="multilevel"/>
    <w:tmpl w:val="4D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FC5738"/>
    <w:multiLevelType w:val="multilevel"/>
    <w:tmpl w:val="7B3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9009E7"/>
    <w:multiLevelType w:val="multilevel"/>
    <w:tmpl w:val="329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F4100B"/>
    <w:multiLevelType w:val="multilevel"/>
    <w:tmpl w:val="56C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3C8F"/>
    <w:multiLevelType w:val="multilevel"/>
    <w:tmpl w:val="DE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013B0C"/>
    <w:multiLevelType w:val="multilevel"/>
    <w:tmpl w:val="10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F40DD"/>
    <w:multiLevelType w:val="multilevel"/>
    <w:tmpl w:val="543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CC2798"/>
    <w:multiLevelType w:val="multilevel"/>
    <w:tmpl w:val="523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D517DCF"/>
    <w:multiLevelType w:val="multilevel"/>
    <w:tmpl w:val="7A5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576679"/>
    <w:multiLevelType w:val="multilevel"/>
    <w:tmpl w:val="08C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A685D"/>
    <w:multiLevelType w:val="multilevel"/>
    <w:tmpl w:val="304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C300C6"/>
    <w:multiLevelType w:val="multilevel"/>
    <w:tmpl w:val="902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0A066F5"/>
    <w:multiLevelType w:val="multilevel"/>
    <w:tmpl w:val="0AF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1290B"/>
    <w:multiLevelType w:val="multilevel"/>
    <w:tmpl w:val="7E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E38E8"/>
    <w:multiLevelType w:val="multilevel"/>
    <w:tmpl w:val="C62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7509F6"/>
    <w:multiLevelType w:val="multilevel"/>
    <w:tmpl w:val="C85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96C1E"/>
    <w:multiLevelType w:val="multilevel"/>
    <w:tmpl w:val="30D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864E72"/>
    <w:multiLevelType w:val="multilevel"/>
    <w:tmpl w:val="6C4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477F9E"/>
    <w:multiLevelType w:val="multilevel"/>
    <w:tmpl w:val="6F9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7569E9"/>
    <w:multiLevelType w:val="multilevel"/>
    <w:tmpl w:val="C9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8F3D9C"/>
    <w:multiLevelType w:val="multilevel"/>
    <w:tmpl w:val="9D3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A005A"/>
    <w:multiLevelType w:val="multilevel"/>
    <w:tmpl w:val="6DC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5513">
    <w:abstractNumId w:val="28"/>
  </w:num>
  <w:num w:numId="2" w16cid:durableId="990989141">
    <w:abstractNumId w:val="6"/>
  </w:num>
  <w:num w:numId="3" w16cid:durableId="1239943672">
    <w:abstractNumId w:val="66"/>
  </w:num>
  <w:num w:numId="4" w16cid:durableId="1817339197">
    <w:abstractNumId w:val="9"/>
  </w:num>
  <w:num w:numId="5" w16cid:durableId="1957062172">
    <w:abstractNumId w:val="36"/>
  </w:num>
  <w:num w:numId="6" w16cid:durableId="1332487206">
    <w:abstractNumId w:val="106"/>
  </w:num>
  <w:num w:numId="7" w16cid:durableId="798189793">
    <w:abstractNumId w:val="56"/>
  </w:num>
  <w:num w:numId="8" w16cid:durableId="2120634665">
    <w:abstractNumId w:val="86"/>
  </w:num>
  <w:num w:numId="9" w16cid:durableId="368847256">
    <w:abstractNumId w:val="61"/>
  </w:num>
  <w:num w:numId="10" w16cid:durableId="1296905990">
    <w:abstractNumId w:val="67"/>
  </w:num>
  <w:num w:numId="11" w16cid:durableId="768283415">
    <w:abstractNumId w:val="12"/>
  </w:num>
  <w:num w:numId="12" w16cid:durableId="996693083">
    <w:abstractNumId w:val="14"/>
  </w:num>
  <w:num w:numId="13" w16cid:durableId="1916432764">
    <w:abstractNumId w:val="43"/>
  </w:num>
  <w:num w:numId="14" w16cid:durableId="1357851445">
    <w:abstractNumId w:val="113"/>
  </w:num>
  <w:num w:numId="15" w16cid:durableId="1217474467">
    <w:abstractNumId w:val="64"/>
  </w:num>
  <w:num w:numId="16" w16cid:durableId="2028942812">
    <w:abstractNumId w:val="34"/>
  </w:num>
  <w:num w:numId="17" w16cid:durableId="251210735">
    <w:abstractNumId w:val="112"/>
  </w:num>
  <w:num w:numId="18" w16cid:durableId="1608660568">
    <w:abstractNumId w:val="41"/>
  </w:num>
  <w:num w:numId="19" w16cid:durableId="1295481505">
    <w:abstractNumId w:val="5"/>
  </w:num>
  <w:num w:numId="20" w16cid:durableId="280961615">
    <w:abstractNumId w:val="115"/>
  </w:num>
  <w:num w:numId="21" w16cid:durableId="141848645">
    <w:abstractNumId w:val="111"/>
  </w:num>
  <w:num w:numId="22" w16cid:durableId="524946485">
    <w:abstractNumId w:val="108"/>
  </w:num>
  <w:num w:numId="23" w16cid:durableId="934292257">
    <w:abstractNumId w:val="10"/>
  </w:num>
  <w:num w:numId="24" w16cid:durableId="397483520">
    <w:abstractNumId w:val="77"/>
  </w:num>
  <w:num w:numId="25" w16cid:durableId="2136214865">
    <w:abstractNumId w:val="82"/>
  </w:num>
  <w:num w:numId="26" w16cid:durableId="1191188711">
    <w:abstractNumId w:val="47"/>
  </w:num>
  <w:num w:numId="27" w16cid:durableId="41366960">
    <w:abstractNumId w:val="23"/>
  </w:num>
  <w:num w:numId="28" w16cid:durableId="1035615334">
    <w:abstractNumId w:val="105"/>
  </w:num>
  <w:num w:numId="29" w16cid:durableId="2039743918">
    <w:abstractNumId w:val="71"/>
  </w:num>
  <w:num w:numId="30" w16cid:durableId="921991900">
    <w:abstractNumId w:val="27"/>
  </w:num>
  <w:num w:numId="31" w16cid:durableId="579143294">
    <w:abstractNumId w:val="20"/>
  </w:num>
  <w:num w:numId="32" w16cid:durableId="350373414">
    <w:abstractNumId w:val="68"/>
  </w:num>
  <w:num w:numId="33" w16cid:durableId="2137942108">
    <w:abstractNumId w:val="98"/>
  </w:num>
  <w:num w:numId="34" w16cid:durableId="210581896">
    <w:abstractNumId w:val="55"/>
  </w:num>
  <w:num w:numId="35" w16cid:durableId="955596597">
    <w:abstractNumId w:val="73"/>
  </w:num>
  <w:num w:numId="36" w16cid:durableId="1136601399">
    <w:abstractNumId w:val="32"/>
  </w:num>
  <w:num w:numId="37" w16cid:durableId="8483559">
    <w:abstractNumId w:val="97"/>
  </w:num>
  <w:num w:numId="38" w16cid:durableId="2135362582">
    <w:abstractNumId w:val="69"/>
  </w:num>
  <w:num w:numId="39" w16cid:durableId="622930700">
    <w:abstractNumId w:val="100"/>
  </w:num>
  <w:num w:numId="40" w16cid:durableId="752316875">
    <w:abstractNumId w:val="84"/>
  </w:num>
  <w:num w:numId="41" w16cid:durableId="145633836">
    <w:abstractNumId w:val="35"/>
  </w:num>
  <w:num w:numId="42" w16cid:durableId="1033916905">
    <w:abstractNumId w:val="92"/>
  </w:num>
  <w:num w:numId="43" w16cid:durableId="1951620277">
    <w:abstractNumId w:val="53"/>
  </w:num>
  <w:num w:numId="44" w16cid:durableId="835803444">
    <w:abstractNumId w:val="65"/>
  </w:num>
  <w:num w:numId="45" w16cid:durableId="1130124371">
    <w:abstractNumId w:val="99"/>
  </w:num>
  <w:num w:numId="46" w16cid:durableId="1778405982">
    <w:abstractNumId w:val="37"/>
  </w:num>
  <w:num w:numId="47" w16cid:durableId="1961983934">
    <w:abstractNumId w:val="51"/>
  </w:num>
  <w:num w:numId="48" w16cid:durableId="1548107217">
    <w:abstractNumId w:val="62"/>
  </w:num>
  <w:num w:numId="49" w16cid:durableId="680470038">
    <w:abstractNumId w:val="42"/>
  </w:num>
  <w:num w:numId="50" w16cid:durableId="574557400">
    <w:abstractNumId w:val="75"/>
  </w:num>
  <w:num w:numId="51" w16cid:durableId="127599986">
    <w:abstractNumId w:val="95"/>
  </w:num>
  <w:num w:numId="52" w16cid:durableId="243683591">
    <w:abstractNumId w:val="13"/>
  </w:num>
  <w:num w:numId="53" w16cid:durableId="943347692">
    <w:abstractNumId w:val="54"/>
  </w:num>
  <w:num w:numId="54" w16cid:durableId="2021733597">
    <w:abstractNumId w:val="4"/>
  </w:num>
  <w:num w:numId="55" w16cid:durableId="972373619">
    <w:abstractNumId w:val="63"/>
  </w:num>
  <w:num w:numId="56" w16cid:durableId="1918975868">
    <w:abstractNumId w:val="0"/>
  </w:num>
  <w:num w:numId="57" w16cid:durableId="491533141">
    <w:abstractNumId w:val="60"/>
  </w:num>
  <w:num w:numId="58" w16cid:durableId="463281300">
    <w:abstractNumId w:val="110"/>
  </w:num>
  <w:num w:numId="59" w16cid:durableId="770667376">
    <w:abstractNumId w:val="19"/>
  </w:num>
  <w:num w:numId="60" w16cid:durableId="379743111">
    <w:abstractNumId w:val="91"/>
  </w:num>
  <w:num w:numId="61" w16cid:durableId="1768884871">
    <w:abstractNumId w:val="49"/>
  </w:num>
  <w:num w:numId="62" w16cid:durableId="1936551290">
    <w:abstractNumId w:val="16"/>
  </w:num>
  <w:num w:numId="63" w16cid:durableId="641233744">
    <w:abstractNumId w:val="46"/>
  </w:num>
  <w:num w:numId="64" w16cid:durableId="899635210">
    <w:abstractNumId w:val="2"/>
  </w:num>
  <w:num w:numId="65" w16cid:durableId="455293604">
    <w:abstractNumId w:val="45"/>
  </w:num>
  <w:num w:numId="66" w16cid:durableId="1928728974">
    <w:abstractNumId w:val="96"/>
  </w:num>
  <w:num w:numId="67" w16cid:durableId="1147168360">
    <w:abstractNumId w:val="39"/>
  </w:num>
  <w:num w:numId="68" w16cid:durableId="2050372151">
    <w:abstractNumId w:val="1"/>
  </w:num>
  <w:num w:numId="69" w16cid:durableId="33963773">
    <w:abstractNumId w:val="85"/>
  </w:num>
  <w:num w:numId="70" w16cid:durableId="1458797396">
    <w:abstractNumId w:val="101"/>
  </w:num>
  <w:num w:numId="71" w16cid:durableId="1793596221">
    <w:abstractNumId w:val="15"/>
  </w:num>
  <w:num w:numId="72" w16cid:durableId="1605310079">
    <w:abstractNumId w:val="25"/>
  </w:num>
  <w:num w:numId="73" w16cid:durableId="1692684106">
    <w:abstractNumId w:val="114"/>
  </w:num>
  <w:num w:numId="74" w16cid:durableId="745373688">
    <w:abstractNumId w:val="7"/>
  </w:num>
  <w:num w:numId="75" w16cid:durableId="778985118">
    <w:abstractNumId w:val="33"/>
  </w:num>
  <w:num w:numId="76" w16cid:durableId="955987899">
    <w:abstractNumId w:val="94"/>
  </w:num>
  <w:num w:numId="77" w16cid:durableId="1298875144">
    <w:abstractNumId w:val="38"/>
  </w:num>
  <w:num w:numId="78" w16cid:durableId="651837769">
    <w:abstractNumId w:val="80"/>
  </w:num>
  <w:num w:numId="79" w16cid:durableId="1932158640">
    <w:abstractNumId w:val="87"/>
  </w:num>
  <w:num w:numId="80" w16cid:durableId="1326982020">
    <w:abstractNumId w:val="44"/>
  </w:num>
  <w:num w:numId="81" w16cid:durableId="348409945">
    <w:abstractNumId w:val="57"/>
  </w:num>
  <w:num w:numId="82" w16cid:durableId="1161459762">
    <w:abstractNumId w:val="22"/>
  </w:num>
  <w:num w:numId="83" w16cid:durableId="1254824715">
    <w:abstractNumId w:val="79"/>
  </w:num>
  <w:num w:numId="84" w16cid:durableId="170918573">
    <w:abstractNumId w:val="104"/>
  </w:num>
  <w:num w:numId="85" w16cid:durableId="216625869">
    <w:abstractNumId w:val="50"/>
  </w:num>
  <w:num w:numId="86" w16cid:durableId="1777598713">
    <w:abstractNumId w:val="78"/>
  </w:num>
  <w:num w:numId="87" w16cid:durableId="1364986079">
    <w:abstractNumId w:val="102"/>
  </w:num>
  <w:num w:numId="88" w16cid:durableId="2020230669">
    <w:abstractNumId w:val="58"/>
  </w:num>
  <w:num w:numId="89" w16cid:durableId="800195213">
    <w:abstractNumId w:val="81"/>
  </w:num>
  <w:num w:numId="90" w16cid:durableId="1185291271">
    <w:abstractNumId w:val="116"/>
  </w:num>
  <w:num w:numId="91" w16cid:durableId="386150051">
    <w:abstractNumId w:val="52"/>
  </w:num>
  <w:num w:numId="92" w16cid:durableId="1774327584">
    <w:abstractNumId w:val="93"/>
  </w:num>
  <w:num w:numId="93" w16cid:durableId="243074045">
    <w:abstractNumId w:val="30"/>
  </w:num>
  <w:num w:numId="94" w16cid:durableId="595602785">
    <w:abstractNumId w:val="74"/>
  </w:num>
  <w:num w:numId="95" w16cid:durableId="843203167">
    <w:abstractNumId w:val="103"/>
  </w:num>
  <w:num w:numId="96" w16cid:durableId="1581868243">
    <w:abstractNumId w:val="29"/>
  </w:num>
  <w:num w:numId="97" w16cid:durableId="498690669">
    <w:abstractNumId w:val="70"/>
  </w:num>
  <w:num w:numId="98" w16cid:durableId="1174880517">
    <w:abstractNumId w:val="76"/>
  </w:num>
  <w:num w:numId="99" w16cid:durableId="1755711203">
    <w:abstractNumId w:val="21"/>
  </w:num>
  <w:num w:numId="100" w16cid:durableId="1532843915">
    <w:abstractNumId w:val="8"/>
  </w:num>
  <w:num w:numId="101" w16cid:durableId="1422798571">
    <w:abstractNumId w:val="26"/>
  </w:num>
  <w:num w:numId="102" w16cid:durableId="211044549">
    <w:abstractNumId w:val="24"/>
  </w:num>
  <w:num w:numId="103" w16cid:durableId="1954357010">
    <w:abstractNumId w:val="83"/>
  </w:num>
  <w:num w:numId="104" w16cid:durableId="1863516466">
    <w:abstractNumId w:val="31"/>
  </w:num>
  <w:num w:numId="105" w16cid:durableId="688877271">
    <w:abstractNumId w:val="11"/>
  </w:num>
  <w:num w:numId="106" w16cid:durableId="1365443487">
    <w:abstractNumId w:val="109"/>
  </w:num>
  <w:num w:numId="107" w16cid:durableId="639726636">
    <w:abstractNumId w:val="88"/>
  </w:num>
  <w:num w:numId="108" w16cid:durableId="1572501213">
    <w:abstractNumId w:val="17"/>
  </w:num>
  <w:num w:numId="109" w16cid:durableId="1662659778">
    <w:abstractNumId w:val="59"/>
  </w:num>
  <w:num w:numId="110" w16cid:durableId="151912770">
    <w:abstractNumId w:val="40"/>
  </w:num>
  <w:num w:numId="111" w16cid:durableId="1339625220">
    <w:abstractNumId w:val="90"/>
  </w:num>
  <w:num w:numId="112" w16cid:durableId="1264221838">
    <w:abstractNumId w:val="48"/>
  </w:num>
  <w:num w:numId="113" w16cid:durableId="228659398">
    <w:abstractNumId w:val="107"/>
  </w:num>
  <w:num w:numId="114" w16cid:durableId="1036275343">
    <w:abstractNumId w:val="89"/>
  </w:num>
  <w:num w:numId="115" w16cid:durableId="1159882397">
    <w:abstractNumId w:val="18"/>
  </w:num>
  <w:num w:numId="116" w16cid:durableId="2001957006">
    <w:abstractNumId w:val="3"/>
  </w:num>
  <w:num w:numId="117" w16cid:durableId="1701930644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8"/>
    <w:rsid w:val="00043EFD"/>
    <w:rsid w:val="00136DC1"/>
    <w:rsid w:val="001473E1"/>
    <w:rsid w:val="00166845"/>
    <w:rsid w:val="00202082"/>
    <w:rsid w:val="002C5BFC"/>
    <w:rsid w:val="002F3613"/>
    <w:rsid w:val="0034348B"/>
    <w:rsid w:val="003D2386"/>
    <w:rsid w:val="004027BA"/>
    <w:rsid w:val="005F19D8"/>
    <w:rsid w:val="0062040E"/>
    <w:rsid w:val="00781E72"/>
    <w:rsid w:val="00816073"/>
    <w:rsid w:val="00855E5C"/>
    <w:rsid w:val="00880354"/>
    <w:rsid w:val="00924DB3"/>
    <w:rsid w:val="00926933"/>
    <w:rsid w:val="00A85F0B"/>
    <w:rsid w:val="00B14D9C"/>
    <w:rsid w:val="00B24240"/>
    <w:rsid w:val="00B57277"/>
    <w:rsid w:val="00C10CB0"/>
    <w:rsid w:val="00CE521D"/>
    <w:rsid w:val="00D340CF"/>
    <w:rsid w:val="00E43D8C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757BA"/>
  <w15:chartTrackingRefBased/>
  <w15:docId w15:val="{181AD052-7809-4515-BD32-D0C0E92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5F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F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F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F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F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F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F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F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5F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F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F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F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F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5F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F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F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5F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5F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5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F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5F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5F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F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5F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CA8A-2CA4-45D0-9747-7A2D1A5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2025-05-17T16:16:00Z</cp:lastPrinted>
  <dcterms:created xsi:type="dcterms:W3CDTF">2025-05-17T16:17:00Z</dcterms:created>
  <dcterms:modified xsi:type="dcterms:W3CDTF">2025-05-17T16:17:00Z</dcterms:modified>
</cp:coreProperties>
</file>