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B14D9C" w:rsidP="00B14D9C" w14:paraId="09347DE9" w14:textId="0EE563FC">
      <w:pPr>
        <w:rPr>
          <w:b/>
          <w:bCs/>
        </w:rPr>
      </w:pPr>
      <w:r>
        <w:rPr>
          <w:b/>
          <w:bCs/>
        </w:rPr>
        <w:t>ECE 12 :</w:t>
      </w:r>
    </w:p>
    <w:p w:rsidR="00B14D9C" w:rsidRPr="00EE78ED" w:rsidP="00B14D9C" w14:paraId="3DCF12BC" w14:textId="77777777">
      <w:pPr>
        <w:jc w:val="center"/>
        <w:rPr>
          <w:b/>
          <w:bCs/>
          <w:u w:val="single"/>
        </w:rPr>
      </w:pPr>
      <w:r w:rsidRPr="00EE78ED">
        <w:rPr>
          <w:b/>
          <w:bCs/>
          <w:u w:val="single"/>
        </w:rPr>
        <w:t>Reproduction asexuée et invasion du milieu</w:t>
      </w:r>
    </w:p>
    <w:p w:rsidR="00B14D9C" w:rsidRPr="00EE78ED" w:rsidP="00B14D9C" w14:paraId="4C0E8DE3" w14:textId="77777777">
      <w:r>
        <w:pict>
          <v:rect id="_x0000_i1025" style="width:0;height:1.5pt" o:hralign="center" o:hrstd="t" o:hr="t" fillcolor="#a0a0a0" stroked="f"/>
        </w:pict>
      </w:r>
    </w:p>
    <w:p w:rsidR="00B14D9C" w:rsidRPr="00EE78ED" w:rsidP="00B14D9C" w14:paraId="65662444" w14:textId="77777777">
      <w:pPr>
        <w:rPr>
          <w:b/>
          <w:bCs/>
        </w:rPr>
      </w:pPr>
      <w:r w:rsidRPr="00EE78ED">
        <w:rPr>
          <w:b/>
          <w:bCs/>
        </w:rPr>
        <w:t xml:space="preserve"> PARTIE A : Appropriation du contexte et activité pratique</w:t>
      </w:r>
    </w:p>
    <w:p w:rsidR="00B14D9C" w:rsidP="00B14D9C" w14:paraId="1A8A26A3" w14:textId="77777777">
      <w:pPr>
        <w:rPr>
          <w:b/>
          <w:bCs/>
        </w:rPr>
      </w:pPr>
      <w:r w:rsidRPr="00EE78ED">
        <w:rPr>
          <w:b/>
          <w:bCs/>
        </w:rPr>
        <w:t xml:space="preserve"> Objectif :</w:t>
      </w:r>
    </w:p>
    <w:p w:rsidR="00B14D9C" w:rsidRPr="00EE78ED" w:rsidP="00B14D9C" w14:paraId="40F8FE33" w14:textId="77777777">
      <w:r w:rsidRPr="00EE78ED">
        <w:t xml:space="preserve">La Renouée du Japon est une espèce végétale </w:t>
      </w:r>
      <w:r w:rsidRPr="00EE78ED">
        <w:rPr>
          <w:b/>
          <w:bCs/>
        </w:rPr>
        <w:t>invasive</w:t>
      </w:r>
      <w:r w:rsidRPr="00EE78ED">
        <w:t xml:space="preserve">, capable de </w:t>
      </w:r>
      <w:r w:rsidRPr="00EE78ED">
        <w:rPr>
          <w:b/>
          <w:bCs/>
        </w:rPr>
        <w:t>coloniser rapidement de nouveaux milieux</w:t>
      </w:r>
      <w:r w:rsidRPr="00EE78ED">
        <w:t xml:space="preserve"> comme les berges ou les bords de route. Elle se propage essentiellement par </w:t>
      </w:r>
      <w:r w:rsidRPr="00EE78ED">
        <w:rPr>
          <w:b/>
          <w:bCs/>
        </w:rPr>
        <w:t>reproduction asexuée</w:t>
      </w:r>
      <w:r w:rsidRPr="00EE78ED">
        <w:t xml:space="preserve"> via des </w:t>
      </w:r>
      <w:r w:rsidRPr="00EE78ED">
        <w:rPr>
          <w:b/>
          <w:bCs/>
        </w:rPr>
        <w:t>rhizomes</w:t>
      </w:r>
      <w:r w:rsidRPr="00EE78ED">
        <w:t xml:space="preserve"> : des tiges souterraines capables de régénérer une plante complète.</w:t>
      </w:r>
    </w:p>
    <w:p w:rsidR="00B14D9C" w:rsidRPr="00EE78ED" w:rsidP="00B14D9C" w14:paraId="2B3CD334" w14:textId="77777777">
      <w:r w:rsidRPr="00EE78ED">
        <w:t xml:space="preserve">L’objectif est de </w:t>
      </w:r>
      <w:r w:rsidRPr="00EE78ED">
        <w:rPr>
          <w:b/>
          <w:bCs/>
        </w:rPr>
        <w:t>montrer que le rhizome</w:t>
      </w:r>
      <w:r w:rsidRPr="00EE78ED">
        <w:t xml:space="preserve"> de la </w:t>
      </w:r>
      <w:r w:rsidRPr="00EE78ED">
        <w:rPr>
          <w:b/>
          <w:bCs/>
        </w:rPr>
        <w:t>Renouée du Japon</w:t>
      </w:r>
      <w:r w:rsidRPr="00EE78ED">
        <w:t xml:space="preserve"> possède des </w:t>
      </w:r>
      <w:r w:rsidRPr="00EE78ED">
        <w:rPr>
          <w:b/>
          <w:bCs/>
        </w:rPr>
        <w:t>caractéristiques favorables à l’invasion</w:t>
      </w:r>
      <w:r w:rsidRPr="00EE78ED">
        <w:t xml:space="preserve">, notamment la </w:t>
      </w:r>
      <w:r w:rsidRPr="00EE78ED">
        <w:rPr>
          <w:b/>
          <w:bCs/>
        </w:rPr>
        <w:t>présence de réserves glucidiques</w:t>
      </w:r>
      <w:r w:rsidRPr="00EE78ED">
        <w:t xml:space="preserve"> nécessaires à la croissance d’un nouveau </w:t>
      </w:r>
      <w:r w:rsidRPr="00EE78ED">
        <w:rPr>
          <w:b/>
          <w:bCs/>
        </w:rPr>
        <w:t>milieu</w:t>
      </w:r>
      <w:r w:rsidRPr="00EE78ED">
        <w:t xml:space="preserve"> via la </w:t>
      </w:r>
      <w:r w:rsidRPr="00EE78ED">
        <w:rPr>
          <w:b/>
          <w:bCs/>
        </w:rPr>
        <w:t>reproduction asexuée</w:t>
      </w:r>
      <w:r w:rsidRPr="00EE78ED">
        <w:t>.</w:t>
      </w:r>
    </w:p>
    <w:p w:rsidR="00B14D9C" w:rsidP="00B14D9C" w14:paraId="577F4236" w14:textId="77777777">
      <w:pPr>
        <w:rPr>
          <w:b/>
          <w:bCs/>
        </w:rPr>
      </w:pPr>
      <w:r w:rsidRPr="00EE78ED">
        <w:rPr>
          <w:b/>
          <w:bCs/>
        </w:rPr>
        <w:t>Stratégie expérimentale :</w:t>
      </w:r>
    </w:p>
    <w:p w:rsidR="00B14D9C" w:rsidP="00B14D9C" w14:paraId="481C0708" w14:textId="77777777">
      <w:r w:rsidRPr="00EE78ED">
        <w:t>Mettre en évidence la présence d’</w:t>
      </w:r>
      <w:r w:rsidRPr="00EE78ED">
        <w:rPr>
          <w:b/>
          <w:bCs/>
        </w:rPr>
        <w:t>amidon</w:t>
      </w:r>
      <w:r w:rsidRPr="00EE78ED">
        <w:t xml:space="preserve"> (glucide de réserve) dans le rhizome grâce à une </w:t>
      </w:r>
      <w:r w:rsidRPr="00EE78ED">
        <w:rPr>
          <w:b/>
          <w:bCs/>
        </w:rPr>
        <w:t>coloration au Lugol</w:t>
      </w:r>
      <w:r w:rsidRPr="00EE78ED">
        <w:t xml:space="preserve"> (eau iodée), qui colore l’amidon en </w:t>
      </w:r>
      <w:r w:rsidRPr="00EE78ED">
        <w:rPr>
          <w:b/>
          <w:bCs/>
        </w:rPr>
        <w:t>violet/noir</w:t>
      </w:r>
      <w:r w:rsidRPr="00EE78ED">
        <w:t>.</w:t>
      </w:r>
    </w:p>
    <w:p w:rsidR="00B14D9C" w:rsidP="00B14D9C" w14:paraId="76468995" w14:textId="77777777">
      <w:pPr>
        <w:rPr>
          <w:b/>
          <w:bCs/>
        </w:rPr>
      </w:pPr>
      <w:r w:rsidRPr="00EE78ED">
        <w:rPr>
          <w:b/>
          <w:bCs/>
        </w:rPr>
        <w:t xml:space="preserve"> Protocole expérimental</w:t>
      </w:r>
    </w:p>
    <w:p w:rsidR="00B14D9C" w:rsidRPr="00EE78ED" w:rsidP="00B14D9C" w14:paraId="0B190481" w14:textId="77777777">
      <w:pPr>
        <w:rPr>
          <w:b/>
          <w:bCs/>
        </w:rPr>
      </w:pPr>
      <w:r w:rsidRPr="00EE78ED">
        <w:t xml:space="preserve"> </w:t>
      </w:r>
      <w:r w:rsidRPr="00EE78ED">
        <w:rPr>
          <w:b/>
          <w:bCs/>
        </w:rPr>
        <w:t>Matériel utilisé</w:t>
      </w:r>
      <w:r w:rsidRPr="00EE78ED">
        <w:t xml:space="preserve"> :</w:t>
      </w:r>
    </w:p>
    <w:p w:rsidR="00B14D9C" w:rsidRPr="00EE78ED" w:rsidP="00B14D9C" w14:paraId="59CE8794" w14:textId="77777777">
      <w:pPr>
        <w:numPr>
          <w:ilvl w:val="0"/>
          <w:numId w:val="40"/>
        </w:numPr>
      </w:pPr>
      <w:r w:rsidRPr="00EE78ED">
        <w:t>Rhizome de Renouée du Japon</w:t>
      </w:r>
    </w:p>
    <w:p w:rsidR="00B14D9C" w:rsidRPr="00EE78ED" w:rsidP="00B14D9C" w14:paraId="633413E0" w14:textId="77777777">
      <w:pPr>
        <w:numPr>
          <w:ilvl w:val="0"/>
          <w:numId w:val="40"/>
        </w:numPr>
      </w:pPr>
      <w:r w:rsidRPr="00EE78ED">
        <w:t>Lames de rasoir, pince fine, verre de montre</w:t>
      </w:r>
    </w:p>
    <w:p w:rsidR="00B14D9C" w:rsidRPr="00EE78ED" w:rsidP="00B14D9C" w14:paraId="5FEB73C8" w14:textId="77777777">
      <w:pPr>
        <w:numPr>
          <w:ilvl w:val="0"/>
          <w:numId w:val="40"/>
        </w:numPr>
      </w:pPr>
      <w:r w:rsidRPr="00EE78ED">
        <w:t>Eau iodée (Lugol)</w:t>
      </w:r>
    </w:p>
    <w:p w:rsidR="00B14D9C" w:rsidRPr="00EE78ED" w:rsidP="00B14D9C" w14:paraId="66C59FB6" w14:textId="77777777">
      <w:pPr>
        <w:numPr>
          <w:ilvl w:val="0"/>
          <w:numId w:val="40"/>
        </w:numPr>
      </w:pPr>
      <w:r w:rsidRPr="00EE78ED">
        <w:t>Loupe binoculaire, microscope optique</w:t>
      </w:r>
    </w:p>
    <w:p w:rsidR="00B14D9C" w:rsidRPr="00EE78ED" w:rsidP="00B14D9C" w14:paraId="468D0413" w14:textId="77777777">
      <w:pPr>
        <w:numPr>
          <w:ilvl w:val="0"/>
          <w:numId w:val="40"/>
        </w:numPr>
      </w:pPr>
      <w:r w:rsidRPr="00EE78ED">
        <w:t>Eau distillée, lame et lamelle</w:t>
      </w:r>
    </w:p>
    <w:p w:rsidR="00B14D9C" w:rsidP="00B14D9C" w14:paraId="2AE22984" w14:textId="77777777">
      <w:r w:rsidRPr="00EE78ED">
        <w:t xml:space="preserve"> </w:t>
      </w:r>
      <w:r w:rsidRPr="00EE78ED">
        <w:rPr>
          <w:b/>
          <w:bCs/>
        </w:rPr>
        <w:t>Étapes réalisées</w:t>
      </w:r>
      <w:r w:rsidRPr="00EE78ED">
        <w:t xml:space="preserve"> :</w:t>
      </w:r>
    </w:p>
    <w:p w:rsidR="00B14D9C" w:rsidP="00B14D9C" w14:paraId="415F73E9" w14:textId="77777777">
      <w:pPr>
        <w:numPr>
          <w:ilvl w:val="0"/>
          <w:numId w:val="34"/>
        </w:numPr>
      </w:pPr>
      <w:r w:rsidRPr="00EE78ED">
        <w:t>Prélever un fragment de rhizome.</w:t>
      </w:r>
    </w:p>
    <w:p w:rsidR="00B14D9C" w:rsidP="00B14D9C" w14:paraId="05EE8C03" w14:textId="77777777">
      <w:pPr>
        <w:numPr>
          <w:ilvl w:val="0"/>
          <w:numId w:val="34"/>
        </w:numPr>
      </w:pPr>
      <w:r w:rsidRPr="00EE78ED">
        <w:t xml:space="preserve">Réalisation de </w:t>
      </w:r>
      <w:r w:rsidRPr="00EE78ED">
        <w:rPr>
          <w:b/>
          <w:bCs/>
        </w:rPr>
        <w:t>coupes transversales fines</w:t>
      </w:r>
      <w:r w:rsidRPr="00EE78ED">
        <w:t xml:space="preserve"> du rhizome à l’aide d’une lame de rasoir sous loupe binoculaire.</w:t>
      </w:r>
    </w:p>
    <w:p w:rsidR="00B14D9C" w:rsidP="00B14D9C" w14:paraId="2B7E04D1" w14:textId="77777777">
      <w:pPr>
        <w:numPr>
          <w:ilvl w:val="0"/>
          <w:numId w:val="34"/>
        </w:numPr>
      </w:pPr>
      <w:r w:rsidRPr="00EE78ED">
        <w:t>Dé</w:t>
      </w:r>
      <w:r>
        <w:t xml:space="preserve">poser les </w:t>
      </w:r>
      <w:r w:rsidRPr="00EE78ED">
        <w:t xml:space="preserve">coupes dans un verre de montre </w:t>
      </w:r>
      <w:r w:rsidRPr="00EE78ED">
        <w:rPr>
          <w:b/>
          <w:bCs/>
        </w:rPr>
        <w:t>avec du Lugol</w:t>
      </w:r>
      <w:r w:rsidRPr="00EE78ED">
        <w:t xml:space="preserve"> pendant quelques minutes.</w:t>
      </w:r>
    </w:p>
    <w:p w:rsidR="00B14D9C" w:rsidP="00B14D9C" w14:paraId="1C8B8278" w14:textId="77777777">
      <w:pPr>
        <w:numPr>
          <w:ilvl w:val="0"/>
          <w:numId w:val="34"/>
        </w:numPr>
      </w:pPr>
      <w:r w:rsidRPr="00EE78ED">
        <w:t xml:space="preserve">Observation au </w:t>
      </w:r>
      <w:r w:rsidRPr="00EE78ED">
        <w:rPr>
          <w:b/>
          <w:bCs/>
        </w:rPr>
        <w:t>microscope optique</w:t>
      </w:r>
      <w:r w:rsidRPr="00EE78ED">
        <w:t xml:space="preserve"> après quelques minutes de coloration.</w:t>
      </w:r>
    </w:p>
    <w:p w:rsidR="00B14D9C" w:rsidRPr="00EE78ED" w:rsidP="00B14D9C" w14:paraId="2F190671" w14:textId="77777777">
      <w:pPr>
        <w:numPr>
          <w:ilvl w:val="0"/>
          <w:numId w:val="34"/>
        </w:numPr>
      </w:pPr>
      <w:r w:rsidRPr="00EE78ED">
        <w:t xml:space="preserve">Repérage éventuel de zones </w:t>
      </w:r>
      <w:r w:rsidRPr="00EE78ED">
        <w:rPr>
          <w:b/>
          <w:bCs/>
        </w:rPr>
        <w:t>colorées en violet foncé</w:t>
      </w:r>
      <w:r w:rsidRPr="00EE78ED">
        <w:t>, signe de la présence d’amidon.</w:t>
      </w:r>
    </w:p>
    <w:p w:rsidR="00B14D9C" w:rsidRPr="00EE78ED" w:rsidP="00B14D9C" w14:paraId="6E18F683" w14:textId="77777777">
      <w:r>
        <w:pict>
          <v:rect id="_x0000_i1026" style="width:0;height:1.5pt" o:hralign="center" o:hrstd="t" o:hr="t" fillcolor="#a0a0a0" stroked="f"/>
        </w:pict>
      </w:r>
    </w:p>
    <w:p w:rsidR="00B14D9C" w:rsidRPr="00EE78ED" w:rsidP="00B14D9C" w14:paraId="4EB5FB25" w14:textId="77777777">
      <w:pPr>
        <w:rPr>
          <w:b/>
          <w:bCs/>
        </w:rPr>
      </w:pPr>
      <w:r w:rsidRPr="00EE78ED">
        <w:rPr>
          <w:b/>
          <w:bCs/>
        </w:rPr>
        <w:t xml:space="preserve"> PARTIE B : Présentation, interprétation, poursuite et conclusion</w:t>
      </w:r>
    </w:p>
    <w:p w:rsidR="00B14D9C" w:rsidRPr="00EE78ED" w:rsidP="00B14D9C" w14:paraId="3670A883" w14:textId="77777777">
      <w:pPr>
        <w:rPr>
          <w:b/>
          <w:bCs/>
        </w:rPr>
      </w:pPr>
      <w:r w:rsidRPr="00EE78ED">
        <w:rPr>
          <w:b/>
          <w:bCs/>
        </w:rPr>
        <w:t xml:space="preserve"> Résultats obtenus :</w:t>
      </w:r>
    </w:p>
    <w:p w:rsidR="00B14D9C" w:rsidRPr="00EE78ED" w:rsidP="00B14D9C" w14:paraId="1AFD7CEA" w14:textId="77777777">
      <w:pPr>
        <w:numPr>
          <w:ilvl w:val="0"/>
          <w:numId w:val="35"/>
        </w:numPr>
      </w:pPr>
      <w:r w:rsidRPr="00EE78ED">
        <w:t xml:space="preserve">La </w:t>
      </w:r>
      <w:r w:rsidRPr="00EE78ED">
        <w:rPr>
          <w:b/>
          <w:bCs/>
        </w:rPr>
        <w:t>coloration au Lugol</w:t>
      </w:r>
      <w:r w:rsidRPr="00EE78ED">
        <w:t xml:space="preserve"> révèle plusieurs zones devenues </w:t>
      </w:r>
      <w:r w:rsidRPr="00EE78ED">
        <w:rPr>
          <w:b/>
          <w:bCs/>
        </w:rPr>
        <w:t>violettes foncées</w:t>
      </w:r>
      <w:r w:rsidRPr="00EE78ED">
        <w:t xml:space="preserve"> dans la coupe du rhizome</w:t>
      </w:r>
      <w:r>
        <w:t xml:space="preserve"> surtout au centre.</w:t>
      </w:r>
    </w:p>
    <w:p w:rsidR="00B14D9C" w:rsidRPr="00EE78ED" w:rsidP="00B14D9C" w14:paraId="09ADCFE3" w14:textId="77777777">
      <w:pPr>
        <w:numPr>
          <w:ilvl w:val="0"/>
          <w:numId w:val="35"/>
        </w:numPr>
      </w:pPr>
      <w:r w:rsidRPr="00EE78ED">
        <w:t xml:space="preserve">Ces zones correspondent à des </w:t>
      </w:r>
      <w:r w:rsidRPr="00EE78ED">
        <w:rPr>
          <w:b/>
          <w:bCs/>
        </w:rPr>
        <w:t>tissus de réserve riches en amidon</w:t>
      </w:r>
      <w:r w:rsidRPr="00EE78ED">
        <w:t>.</w:t>
      </w:r>
    </w:p>
    <w:p w:rsidR="00B14D9C" w:rsidRPr="00EE78ED" w:rsidP="00B14D9C" w14:paraId="6C0CF7C0" w14:textId="77777777">
      <w:pPr>
        <w:numPr>
          <w:ilvl w:val="0"/>
          <w:numId w:val="35"/>
        </w:numPr>
      </w:pPr>
      <w:r w:rsidRPr="00EE78ED">
        <w:t>L’amidon est un glucide de réserve stocké dans des tissus spécialisés</w:t>
      </w:r>
      <w:r>
        <w:t xml:space="preserve"> et qui est </w:t>
      </w:r>
      <w:r w:rsidRPr="00EE78ED">
        <w:t>utilisé par la plante pour produire de l’énergie lors de la repousse.</w:t>
      </w:r>
    </w:p>
    <w:p w:rsidR="00B14D9C" w:rsidRPr="00EE78ED" w:rsidP="00B14D9C" w14:paraId="48897B1C" w14:textId="77777777">
      <w:pPr>
        <w:rPr>
          <w:b/>
          <w:bCs/>
        </w:rPr>
      </w:pPr>
      <w:r w:rsidRPr="00EE78ED">
        <w:rPr>
          <w:b/>
          <w:bCs/>
        </w:rPr>
        <w:t xml:space="preserve"> Interprétation :</w:t>
      </w:r>
    </w:p>
    <w:p w:rsidR="00B14D9C" w:rsidRPr="005730C7" w:rsidP="00B14D9C" w14:paraId="5D44AC79" w14:textId="77777777">
      <w:pPr>
        <w:pStyle w:val="ListParagraph"/>
        <w:numPr>
          <w:ilvl w:val="0"/>
          <w:numId w:val="36"/>
        </w:numPr>
      </w:pPr>
      <w:r w:rsidRPr="005730C7">
        <w:t>Le rhizome contient des tissus de réserves riches en amidon, ce qui prouve qu’il stocke de l’énergie.</w:t>
      </w:r>
    </w:p>
    <w:p w:rsidR="00B14D9C" w:rsidRPr="00EE78ED" w:rsidP="00B14D9C" w14:paraId="2E998CDA" w14:textId="77777777">
      <w:pPr>
        <w:numPr>
          <w:ilvl w:val="0"/>
          <w:numId w:val="36"/>
        </w:numPr>
      </w:pPr>
      <w:r w:rsidRPr="00EE78ED">
        <w:t xml:space="preserve">Ces réserves permettent à un fragment de rhizome, une fois dispersé (par l’eau ou l’homme), de </w:t>
      </w:r>
      <w:r w:rsidRPr="00EE78ED">
        <w:rPr>
          <w:b/>
          <w:bCs/>
        </w:rPr>
        <w:t>former un nouveau plant sans besoin immédiat de photosynthèse</w:t>
      </w:r>
      <w:r w:rsidRPr="00EE78ED">
        <w:t>.</w:t>
      </w:r>
    </w:p>
    <w:p w:rsidR="00B14D9C" w:rsidRPr="00EE78ED" w:rsidP="00B14D9C" w14:paraId="53BD5A71" w14:textId="77777777">
      <w:pPr>
        <w:numPr>
          <w:ilvl w:val="0"/>
          <w:numId w:val="36"/>
        </w:numPr>
      </w:pPr>
      <w:r w:rsidRPr="00EE78ED">
        <w:t xml:space="preserve">Ceci explique la </w:t>
      </w:r>
      <w:r w:rsidRPr="00EE78ED">
        <w:rPr>
          <w:b/>
          <w:bCs/>
        </w:rPr>
        <w:t>capacité de la Renouée à s’implanter rapidement</w:t>
      </w:r>
      <w:r w:rsidRPr="00EE78ED">
        <w:t xml:space="preserve"> dans de nouveaux environnements</w:t>
      </w:r>
      <w:r>
        <w:t xml:space="preserve"> </w:t>
      </w:r>
      <w:r>
        <w:t>grâce  à</w:t>
      </w:r>
      <w:r>
        <w:t xml:space="preserve"> son </w:t>
      </w:r>
      <w:r w:rsidRPr="00EE78ED">
        <w:rPr>
          <w:b/>
          <w:bCs/>
        </w:rPr>
        <w:t>autonomie énergétique</w:t>
      </w:r>
      <w:r w:rsidRPr="00EE78ED">
        <w:t xml:space="preserve"> </w:t>
      </w:r>
      <w:r>
        <w:t xml:space="preserve">qui </w:t>
      </w:r>
      <w:r w:rsidRPr="00EE78ED">
        <w:t xml:space="preserve">facilite la </w:t>
      </w:r>
      <w:r w:rsidRPr="00EE78ED">
        <w:rPr>
          <w:b/>
          <w:bCs/>
        </w:rPr>
        <w:t>survie et l’implantation rapide</w:t>
      </w:r>
      <w:r>
        <w:rPr>
          <w:b/>
          <w:bCs/>
        </w:rPr>
        <w:t>.</w:t>
      </w:r>
    </w:p>
    <w:p w:rsidR="00B14D9C" w:rsidRPr="00EE78ED" w:rsidP="00B14D9C" w14:paraId="22437353" w14:textId="77777777">
      <w:r>
        <w:pict>
          <v:rect id="_x0000_i1027" style="width:0;height:1.5pt" o:hralign="center" o:hrstd="t" o:hr="t" fillcolor="#a0a0a0" stroked="f"/>
        </w:pict>
      </w:r>
    </w:p>
    <w:p w:rsidR="00B14D9C" w:rsidRPr="00EE78ED" w:rsidP="00B14D9C" w14:paraId="10ABFB91" w14:textId="77777777">
      <w:pPr>
        <w:rPr>
          <w:b/>
          <w:bCs/>
        </w:rPr>
      </w:pPr>
      <w:r w:rsidRPr="00EE78ED">
        <w:rPr>
          <w:b/>
          <w:bCs/>
        </w:rPr>
        <w:t>Poursuite d’expérience :</w:t>
      </w:r>
    </w:p>
    <w:p w:rsidR="00B14D9C" w:rsidRPr="00EE78ED" w:rsidP="00B14D9C" w14:paraId="30DE96EF" w14:textId="77777777">
      <w:pPr>
        <w:rPr>
          <w:b/>
          <w:bCs/>
        </w:rPr>
      </w:pPr>
      <w:r w:rsidRPr="00EE78ED">
        <w:rPr>
          <w:b/>
          <w:bCs/>
        </w:rPr>
        <w:t>Nouvelle question :</w:t>
      </w:r>
    </w:p>
    <w:p w:rsidR="00B14D9C" w:rsidRPr="00EE78ED" w:rsidP="00B14D9C" w14:paraId="66511D92" w14:textId="77777777">
      <w:r w:rsidRPr="00EE78ED">
        <w:t>Quels sont les autres éléments du rhizome permettant à la plante de se régénérer ?</w:t>
      </w:r>
    </w:p>
    <w:p w:rsidR="00B14D9C" w:rsidRPr="00EE78ED" w:rsidP="00B14D9C" w14:paraId="50E86692" w14:textId="77777777">
      <w:pPr>
        <w:rPr>
          <w:b/>
          <w:bCs/>
        </w:rPr>
      </w:pPr>
      <w:r w:rsidRPr="00EE78ED">
        <w:rPr>
          <w:b/>
          <w:bCs/>
        </w:rPr>
        <w:t>Démarche proposée :</w:t>
      </w:r>
    </w:p>
    <w:p w:rsidR="00B14D9C" w:rsidRPr="00501A2E" w:rsidP="00B14D9C" w14:paraId="7EB3C487" w14:textId="77777777">
      <w:pPr>
        <w:pStyle w:val="ListParagraph"/>
        <w:numPr>
          <w:ilvl w:val="0"/>
          <w:numId w:val="37"/>
        </w:numPr>
      </w:pPr>
      <w:r w:rsidRPr="00501A2E">
        <w:t>Observer d’éventuels bourgeons sur le rhizome, notamment au niveau des nœuds (phytomères).</w:t>
      </w:r>
    </w:p>
    <w:p w:rsidR="00B14D9C" w:rsidRPr="00EE78ED" w:rsidP="00B14D9C" w14:paraId="518778E9" w14:textId="77777777">
      <w:pPr>
        <w:numPr>
          <w:ilvl w:val="0"/>
          <w:numId w:val="41"/>
        </w:numPr>
      </w:pPr>
      <w:r w:rsidRPr="00EE78ED">
        <w:t>Réaliser des coupes longitudinales</w:t>
      </w:r>
      <w:r>
        <w:t xml:space="preserve">/ </w:t>
      </w:r>
      <w:r w:rsidRPr="00EE78ED">
        <w:t>transversales supplémentaires</w:t>
      </w:r>
      <w:r>
        <w:t xml:space="preserve"> </w:t>
      </w:r>
      <w:r w:rsidRPr="00EE78ED">
        <w:t xml:space="preserve">ou des observations macroscopiques pour repérer la </w:t>
      </w:r>
      <w:r w:rsidRPr="00EE78ED">
        <w:rPr>
          <w:b/>
          <w:bCs/>
        </w:rPr>
        <w:t>présence de structures de croissance</w:t>
      </w:r>
      <w:r w:rsidRPr="00EE78ED">
        <w:t>.</w:t>
      </w:r>
    </w:p>
    <w:p w:rsidR="00B14D9C" w:rsidRPr="00EE78ED" w:rsidP="00B14D9C" w14:paraId="553664E0" w14:textId="77777777">
      <w:pPr>
        <w:numPr>
          <w:ilvl w:val="0"/>
          <w:numId w:val="37"/>
        </w:numPr>
      </w:pPr>
      <w:r w:rsidRPr="00EE78ED">
        <w:t xml:space="preserve">Utiliser la </w:t>
      </w:r>
      <w:r w:rsidRPr="00EE78ED">
        <w:rPr>
          <w:b/>
          <w:bCs/>
        </w:rPr>
        <w:t>loupe binoculaire</w:t>
      </w:r>
      <w:r w:rsidRPr="00EE78ED">
        <w:t xml:space="preserve"> pour repérer les </w:t>
      </w:r>
      <w:r w:rsidRPr="00EE78ED">
        <w:rPr>
          <w:b/>
          <w:bCs/>
        </w:rPr>
        <w:t>nœuds et les bourgeons axillaires</w:t>
      </w:r>
      <w:r w:rsidRPr="00EE78ED">
        <w:t xml:space="preserve"> sur les phytomères.</w:t>
      </w:r>
    </w:p>
    <w:p w:rsidR="00B14D9C" w:rsidRPr="00EE78ED" w:rsidP="00B14D9C" w14:paraId="22C8C43C" w14:textId="77777777">
      <w:pPr>
        <w:numPr>
          <w:ilvl w:val="0"/>
          <w:numId w:val="37"/>
        </w:numPr>
      </w:pPr>
      <w:r w:rsidRPr="00EE78ED">
        <w:t xml:space="preserve">Ces bourgeons sont responsables de la </w:t>
      </w:r>
      <w:r w:rsidRPr="00EE78ED">
        <w:rPr>
          <w:b/>
          <w:bCs/>
        </w:rPr>
        <w:t>reconstitution d’un nouveau plant entier</w:t>
      </w:r>
      <w:r w:rsidRPr="00EE78ED">
        <w:t xml:space="preserve"> (tiges, feuilles, racines).</w:t>
      </w:r>
    </w:p>
    <w:p w:rsidR="00B14D9C" w:rsidRPr="00EE78ED" w:rsidP="00B14D9C" w14:paraId="0B1D09FE" w14:textId="77777777">
      <w:r>
        <w:pict>
          <v:rect id="_x0000_i1028" style="width:0;height:1.5pt" o:hralign="center" o:hrstd="t" o:hr="t" fillcolor="#a0a0a0" stroked="f"/>
        </w:pict>
      </w:r>
    </w:p>
    <w:p w:rsidR="00B14D9C" w:rsidRPr="00EE78ED" w:rsidP="00B14D9C" w14:paraId="741500BB" w14:textId="77777777">
      <w:pPr>
        <w:rPr>
          <w:b/>
          <w:bCs/>
        </w:rPr>
      </w:pPr>
      <w:r w:rsidRPr="00EE78ED">
        <w:rPr>
          <w:b/>
          <w:bCs/>
        </w:rPr>
        <w:t>Conclusion</w:t>
      </w:r>
      <w:r>
        <w:rPr>
          <w:b/>
          <w:bCs/>
        </w:rPr>
        <w:t xml:space="preserve"> </w:t>
      </w:r>
      <w:r w:rsidRPr="00EE78ED">
        <w:rPr>
          <w:b/>
          <w:bCs/>
        </w:rPr>
        <w:t>:</w:t>
      </w:r>
    </w:p>
    <w:p w:rsidR="00B14D9C" w:rsidRPr="00EE78ED" w:rsidP="00B14D9C" w14:paraId="64C9ED42" w14:textId="77777777">
      <w:pPr>
        <w:numPr>
          <w:ilvl w:val="0"/>
          <w:numId w:val="38"/>
        </w:numPr>
      </w:pPr>
      <w:r w:rsidRPr="00EE78ED">
        <w:t xml:space="preserve">Le </w:t>
      </w:r>
      <w:r w:rsidRPr="00EE78ED">
        <w:rPr>
          <w:b/>
          <w:bCs/>
        </w:rPr>
        <w:t>rhizome</w:t>
      </w:r>
      <w:r w:rsidRPr="00EE78ED">
        <w:t xml:space="preserve"> de la Renouée du Japon possède </w:t>
      </w:r>
      <w:r w:rsidRPr="00EE78ED">
        <w:rPr>
          <w:b/>
          <w:bCs/>
        </w:rPr>
        <w:t>deux caractéristiques clés</w:t>
      </w:r>
      <w:r w:rsidRPr="00EE78ED">
        <w:t xml:space="preserve"> :</w:t>
      </w:r>
    </w:p>
    <w:p w:rsidR="00B14D9C" w:rsidRPr="00EE78ED" w:rsidP="00B14D9C" w14:paraId="319FE966" w14:textId="77777777">
      <w:pPr>
        <w:numPr>
          <w:ilvl w:val="1"/>
          <w:numId w:val="38"/>
        </w:numPr>
      </w:pPr>
      <w:r w:rsidRPr="00EE78ED">
        <w:rPr>
          <w:b/>
          <w:bCs/>
        </w:rPr>
        <w:t>Des réserves glucidiques (amidon)</w:t>
      </w:r>
      <w:r w:rsidRPr="00EE78ED">
        <w:t>, assurant la nutrition lors de la repousse.</w:t>
      </w:r>
    </w:p>
    <w:p w:rsidR="00B14D9C" w:rsidRPr="00EE78ED" w:rsidP="00B14D9C" w14:paraId="5EC9C186" w14:textId="77777777">
      <w:pPr>
        <w:numPr>
          <w:ilvl w:val="1"/>
          <w:numId w:val="38"/>
        </w:numPr>
      </w:pPr>
      <w:r w:rsidRPr="00EE78ED">
        <w:rPr>
          <w:b/>
          <w:bCs/>
        </w:rPr>
        <w:t>Des bourgeons</w:t>
      </w:r>
      <w:r w:rsidRPr="00EE78ED">
        <w:t xml:space="preserve"> portés par les nœuds (phytomères), permettant la </w:t>
      </w:r>
      <w:r w:rsidRPr="00EE78ED">
        <w:rPr>
          <w:b/>
          <w:bCs/>
        </w:rPr>
        <w:t>reconstitution d’un nouvel individu</w:t>
      </w:r>
      <w:r w:rsidRPr="00EE78ED">
        <w:t>.</w:t>
      </w:r>
    </w:p>
    <w:p w:rsidR="00B14D9C" w:rsidRPr="00EE78ED" w:rsidP="00B14D9C" w14:paraId="7D1218DA" w14:textId="77777777">
      <w:r w:rsidRPr="00EE78ED">
        <w:t xml:space="preserve"> Ces</w:t>
      </w:r>
      <w:r>
        <w:t xml:space="preserve"> deux</w:t>
      </w:r>
      <w:r w:rsidRPr="00EE78ED">
        <w:t xml:space="preserve"> éléments expliquent pourquoi </w:t>
      </w:r>
      <w:r w:rsidRPr="00EE78ED">
        <w:rPr>
          <w:b/>
          <w:bCs/>
        </w:rPr>
        <w:t>un simple fragment de rhizome suffit à régénérer la plante</w:t>
      </w:r>
      <w:r w:rsidRPr="00EE78ED">
        <w:t>, même en l’absence de feuilles.</w:t>
      </w:r>
    </w:p>
    <w:p w:rsidR="00B14D9C" w:rsidRPr="00EE78ED" w:rsidP="00B14D9C" w14:paraId="3A5067F8" w14:textId="77777777">
      <w:r w:rsidRPr="00EE78ED">
        <w:t xml:space="preserve"> Grâce à la </w:t>
      </w:r>
      <w:r w:rsidRPr="00EE78ED">
        <w:rPr>
          <w:b/>
          <w:bCs/>
        </w:rPr>
        <w:t>reproduction asexuée par rhizome</w:t>
      </w:r>
      <w:r w:rsidRPr="00EE78ED">
        <w:t>, la Renouée peut :</w:t>
      </w:r>
    </w:p>
    <w:p w:rsidR="00B14D9C" w:rsidRPr="00EE78ED" w:rsidP="00B14D9C" w14:paraId="39B169D7" w14:textId="77777777">
      <w:pPr>
        <w:numPr>
          <w:ilvl w:val="0"/>
          <w:numId w:val="39"/>
        </w:numPr>
      </w:pPr>
      <w:r w:rsidRPr="00EE78ED">
        <w:t xml:space="preserve">Se propager </w:t>
      </w:r>
      <w:r w:rsidRPr="00EE78ED">
        <w:rPr>
          <w:b/>
          <w:bCs/>
        </w:rPr>
        <w:t>très rapidement</w:t>
      </w:r>
      <w:r w:rsidRPr="00EE78ED">
        <w:t>,</w:t>
      </w:r>
    </w:p>
    <w:p w:rsidR="00B14D9C" w:rsidRPr="00EE78ED" w:rsidP="00B14D9C" w14:paraId="6636214A" w14:textId="77777777">
      <w:pPr>
        <w:numPr>
          <w:ilvl w:val="0"/>
          <w:numId w:val="39"/>
        </w:numPr>
      </w:pPr>
      <w:r>
        <w:t>Survivre</w:t>
      </w:r>
      <w:r w:rsidRPr="00EE78ED">
        <w:t xml:space="preserve"> dans </w:t>
      </w:r>
      <w:r w:rsidRPr="00EE78ED">
        <w:rPr>
          <w:b/>
          <w:bCs/>
        </w:rPr>
        <w:t>des milieux variés et instables</w:t>
      </w:r>
      <w:r w:rsidRPr="00EE78ED">
        <w:t>,</w:t>
      </w:r>
    </w:p>
    <w:p w:rsidR="00B14D9C" w:rsidP="00B14D9C" w14:paraId="45A7F8F6" w14:textId="77777777">
      <w:pPr>
        <w:numPr>
          <w:ilvl w:val="0"/>
          <w:numId w:val="39"/>
        </w:numPr>
      </w:pPr>
      <w:r w:rsidRPr="00EE78ED">
        <w:t xml:space="preserve">Devenir </w:t>
      </w:r>
      <w:r w:rsidRPr="00EE78ED">
        <w:rPr>
          <w:b/>
          <w:bCs/>
        </w:rPr>
        <w:t>invasive</w:t>
      </w:r>
      <w:r w:rsidRPr="00EE78ED">
        <w:t xml:space="preserve">, car </w:t>
      </w:r>
      <w:r w:rsidRPr="00EE78ED">
        <w:rPr>
          <w:b/>
          <w:bCs/>
        </w:rPr>
        <w:t>chaque fragment peut donner un nouveau plant génétiquement identique</w:t>
      </w:r>
      <w:r>
        <w:t xml:space="preserve"> sans fécondation. </w:t>
      </w:r>
    </w:p>
    <w:p w:rsidR="00880354" w:rsidRPr="001473E1" w:rsidP="00325391" w14:paraId="7C2D57ED" w14:textId="51315106">
      <w:pPr>
        <w:rPr>
          <w:color w:val="BF4E14" w:themeColor="accent2" w:themeShade="BF"/>
        </w:rPr>
      </w:pPr>
      <w:r w:rsidRPr="00EE78ED">
        <w:t xml:space="preserve">Ces propriétés expliquent le </w:t>
      </w:r>
      <w:r w:rsidRPr="00501A2E">
        <w:rPr>
          <w:b/>
          <w:bCs/>
        </w:rPr>
        <w:t>succès invasif</w:t>
      </w:r>
      <w:r w:rsidRPr="00EE78ED">
        <w:t xml:space="preserve"> de cette espèce : elle se propage efficacement par </w:t>
      </w:r>
      <w:r w:rsidRPr="00501A2E">
        <w:rPr>
          <w:b/>
          <w:bCs/>
        </w:rPr>
        <w:t>reproduction végétative</w:t>
      </w:r>
      <w:r w:rsidRPr="00EE78ED">
        <w:t>, colonise de nouveaux milieux, et résiste à de nombreuses perturbations.</w:t>
      </w:r>
    </w:p>
    <w:p w:rsidR="005F19D8" w14:paraId="6E2AAB28" w14:textId="111DC43C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4C78B6"/>
    <w:multiLevelType w:val="multilevel"/>
    <w:tmpl w:val="71F2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039DF"/>
    <w:multiLevelType w:val="multilevel"/>
    <w:tmpl w:val="BFB8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705ED"/>
    <w:multiLevelType w:val="multilevel"/>
    <w:tmpl w:val="EE2E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13FB3"/>
    <w:multiLevelType w:val="multilevel"/>
    <w:tmpl w:val="01D0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6549AA"/>
    <w:multiLevelType w:val="multilevel"/>
    <w:tmpl w:val="A448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A20EB4"/>
    <w:multiLevelType w:val="hybridMultilevel"/>
    <w:tmpl w:val="392A8A48"/>
    <w:lvl w:ilvl="0">
      <w:start w:val="0"/>
      <w:numFmt w:val="bullet"/>
      <w:lvlText w:val="-"/>
      <w:lvlJc w:val="left"/>
      <w:pPr>
        <w:ind w:left="720" w:hanging="360"/>
      </w:pPr>
      <w:rPr>
        <w:rFonts w:ascii="Segoe UI Emoji" w:hAnsi="Segoe UI Emoji" w:eastAsiaTheme="minorHAnsi" w:cs="Segoe UI Emoj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E184A"/>
    <w:multiLevelType w:val="multilevel"/>
    <w:tmpl w:val="20F6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795024"/>
    <w:multiLevelType w:val="multilevel"/>
    <w:tmpl w:val="5CD4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554EF6"/>
    <w:multiLevelType w:val="multilevel"/>
    <w:tmpl w:val="05B0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452F5A"/>
    <w:multiLevelType w:val="multilevel"/>
    <w:tmpl w:val="9622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5522D6"/>
    <w:multiLevelType w:val="multilevel"/>
    <w:tmpl w:val="450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3F4141"/>
    <w:multiLevelType w:val="multilevel"/>
    <w:tmpl w:val="2EE4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E51B4B"/>
    <w:multiLevelType w:val="multilevel"/>
    <w:tmpl w:val="792E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822B16"/>
    <w:multiLevelType w:val="multilevel"/>
    <w:tmpl w:val="6D04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756DC1"/>
    <w:multiLevelType w:val="multilevel"/>
    <w:tmpl w:val="9C26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F62B0B"/>
    <w:multiLevelType w:val="multilevel"/>
    <w:tmpl w:val="0514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9C75AB"/>
    <w:multiLevelType w:val="multilevel"/>
    <w:tmpl w:val="F30A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40152C"/>
    <w:multiLevelType w:val="multilevel"/>
    <w:tmpl w:val="E3AA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D70C92"/>
    <w:multiLevelType w:val="multilevel"/>
    <w:tmpl w:val="C498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5032D7"/>
    <w:multiLevelType w:val="multilevel"/>
    <w:tmpl w:val="402A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D64CFB"/>
    <w:multiLevelType w:val="multilevel"/>
    <w:tmpl w:val="1B24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71C3DFB"/>
    <w:multiLevelType w:val="multilevel"/>
    <w:tmpl w:val="0F10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EC3BC1"/>
    <w:multiLevelType w:val="multilevel"/>
    <w:tmpl w:val="3684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AC94310"/>
    <w:multiLevelType w:val="multilevel"/>
    <w:tmpl w:val="ECFA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B1B0746"/>
    <w:multiLevelType w:val="multilevel"/>
    <w:tmpl w:val="8B86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BB789D"/>
    <w:multiLevelType w:val="multilevel"/>
    <w:tmpl w:val="C516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C743F27"/>
    <w:multiLevelType w:val="multilevel"/>
    <w:tmpl w:val="FA62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EBC3E12"/>
    <w:multiLevelType w:val="multilevel"/>
    <w:tmpl w:val="F522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287289"/>
    <w:multiLevelType w:val="multilevel"/>
    <w:tmpl w:val="87C8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42A16F5"/>
    <w:multiLevelType w:val="multilevel"/>
    <w:tmpl w:val="B984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451787E"/>
    <w:multiLevelType w:val="multilevel"/>
    <w:tmpl w:val="7364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478385B"/>
    <w:multiLevelType w:val="multilevel"/>
    <w:tmpl w:val="828C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5100257"/>
    <w:multiLevelType w:val="multilevel"/>
    <w:tmpl w:val="FE7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5851EF2"/>
    <w:multiLevelType w:val="multilevel"/>
    <w:tmpl w:val="E08A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61076B7"/>
    <w:multiLevelType w:val="multilevel"/>
    <w:tmpl w:val="40DE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8EB774D"/>
    <w:multiLevelType w:val="multilevel"/>
    <w:tmpl w:val="0A84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EE5A46"/>
    <w:multiLevelType w:val="multilevel"/>
    <w:tmpl w:val="D3B4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973E61"/>
    <w:multiLevelType w:val="multilevel"/>
    <w:tmpl w:val="C2EC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A96697"/>
    <w:multiLevelType w:val="multilevel"/>
    <w:tmpl w:val="DD4A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9C47B21"/>
    <w:multiLevelType w:val="multilevel"/>
    <w:tmpl w:val="D24A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AA83168"/>
    <w:multiLevelType w:val="multilevel"/>
    <w:tmpl w:val="4A1A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C310042"/>
    <w:multiLevelType w:val="multilevel"/>
    <w:tmpl w:val="1646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D32021D"/>
    <w:multiLevelType w:val="multilevel"/>
    <w:tmpl w:val="6AB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E4F5B46"/>
    <w:multiLevelType w:val="multilevel"/>
    <w:tmpl w:val="9B94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02C3967"/>
    <w:multiLevelType w:val="multilevel"/>
    <w:tmpl w:val="B050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95493C"/>
    <w:multiLevelType w:val="multilevel"/>
    <w:tmpl w:val="ACB2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3882B65"/>
    <w:multiLevelType w:val="multilevel"/>
    <w:tmpl w:val="08FE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3F62D9B"/>
    <w:multiLevelType w:val="multilevel"/>
    <w:tmpl w:val="7936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5C14F6"/>
    <w:multiLevelType w:val="multilevel"/>
    <w:tmpl w:val="9776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6615EEF"/>
    <w:multiLevelType w:val="multilevel"/>
    <w:tmpl w:val="671A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71E343C"/>
    <w:multiLevelType w:val="multilevel"/>
    <w:tmpl w:val="3206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829437B"/>
    <w:multiLevelType w:val="multilevel"/>
    <w:tmpl w:val="22FE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8BB20C6"/>
    <w:multiLevelType w:val="multilevel"/>
    <w:tmpl w:val="091A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9D3063C"/>
    <w:multiLevelType w:val="multilevel"/>
    <w:tmpl w:val="AF1C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A191636"/>
    <w:multiLevelType w:val="multilevel"/>
    <w:tmpl w:val="9FC0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D4B28A2"/>
    <w:multiLevelType w:val="multilevel"/>
    <w:tmpl w:val="2A600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F2C2D7C"/>
    <w:multiLevelType w:val="multilevel"/>
    <w:tmpl w:val="42B0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FA566A3"/>
    <w:multiLevelType w:val="multilevel"/>
    <w:tmpl w:val="AED0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FEC7C63"/>
    <w:multiLevelType w:val="multilevel"/>
    <w:tmpl w:val="74F4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4EC5FCF"/>
    <w:multiLevelType w:val="multilevel"/>
    <w:tmpl w:val="B5E6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5DE1C94"/>
    <w:multiLevelType w:val="multilevel"/>
    <w:tmpl w:val="0698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8635148"/>
    <w:multiLevelType w:val="multilevel"/>
    <w:tmpl w:val="DB34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8EC4973"/>
    <w:multiLevelType w:val="multilevel"/>
    <w:tmpl w:val="EF74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93B13B2"/>
    <w:multiLevelType w:val="multilevel"/>
    <w:tmpl w:val="7712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9770D16"/>
    <w:multiLevelType w:val="multilevel"/>
    <w:tmpl w:val="8D56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B356753"/>
    <w:multiLevelType w:val="multilevel"/>
    <w:tmpl w:val="76A2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BEF5D93"/>
    <w:multiLevelType w:val="multilevel"/>
    <w:tmpl w:val="1DF8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CE07B6D"/>
    <w:multiLevelType w:val="multilevel"/>
    <w:tmpl w:val="D22A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D630341"/>
    <w:multiLevelType w:val="multilevel"/>
    <w:tmpl w:val="F22E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E277F3E"/>
    <w:multiLevelType w:val="multilevel"/>
    <w:tmpl w:val="8BD8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F721895"/>
    <w:multiLevelType w:val="multilevel"/>
    <w:tmpl w:val="75DC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1E50865"/>
    <w:multiLevelType w:val="multilevel"/>
    <w:tmpl w:val="8F22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35F368A"/>
    <w:multiLevelType w:val="multilevel"/>
    <w:tmpl w:val="39CA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3DF5AB8"/>
    <w:multiLevelType w:val="multilevel"/>
    <w:tmpl w:val="2C5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4FD2862"/>
    <w:multiLevelType w:val="multilevel"/>
    <w:tmpl w:val="C50A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5F021A8"/>
    <w:multiLevelType w:val="multilevel"/>
    <w:tmpl w:val="B3CE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61A639F"/>
    <w:multiLevelType w:val="multilevel"/>
    <w:tmpl w:val="2EAE1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6734EEB"/>
    <w:multiLevelType w:val="multilevel"/>
    <w:tmpl w:val="89DA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7C32E09"/>
    <w:multiLevelType w:val="multilevel"/>
    <w:tmpl w:val="A502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854458C"/>
    <w:multiLevelType w:val="multilevel"/>
    <w:tmpl w:val="B472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8556C5B"/>
    <w:multiLevelType w:val="multilevel"/>
    <w:tmpl w:val="3AAE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96C4955"/>
    <w:multiLevelType w:val="multilevel"/>
    <w:tmpl w:val="11CA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9EF5DB7"/>
    <w:multiLevelType w:val="multilevel"/>
    <w:tmpl w:val="ED46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ADC757F"/>
    <w:multiLevelType w:val="multilevel"/>
    <w:tmpl w:val="A97E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C062AF4"/>
    <w:multiLevelType w:val="multilevel"/>
    <w:tmpl w:val="30D6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C6D1195"/>
    <w:multiLevelType w:val="multilevel"/>
    <w:tmpl w:val="6006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DB821FB"/>
    <w:multiLevelType w:val="multilevel"/>
    <w:tmpl w:val="84FA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E2D4191"/>
    <w:multiLevelType w:val="multilevel"/>
    <w:tmpl w:val="1966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08D5972"/>
    <w:multiLevelType w:val="multilevel"/>
    <w:tmpl w:val="795A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264533B"/>
    <w:multiLevelType w:val="multilevel"/>
    <w:tmpl w:val="824E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2E66E2C"/>
    <w:multiLevelType w:val="multilevel"/>
    <w:tmpl w:val="9FB6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30A404F"/>
    <w:multiLevelType w:val="multilevel"/>
    <w:tmpl w:val="CC9C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3E76144"/>
    <w:multiLevelType w:val="multilevel"/>
    <w:tmpl w:val="59A4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56D44DF"/>
    <w:multiLevelType w:val="multilevel"/>
    <w:tmpl w:val="B180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6F64453"/>
    <w:multiLevelType w:val="multilevel"/>
    <w:tmpl w:val="F038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8B52C78"/>
    <w:multiLevelType w:val="multilevel"/>
    <w:tmpl w:val="4D82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8FC5738"/>
    <w:multiLevelType w:val="multilevel"/>
    <w:tmpl w:val="7B30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99009E7"/>
    <w:multiLevelType w:val="multilevel"/>
    <w:tmpl w:val="3294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9F4100B"/>
    <w:multiLevelType w:val="multilevel"/>
    <w:tmpl w:val="56CC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AAA3C8F"/>
    <w:multiLevelType w:val="multilevel"/>
    <w:tmpl w:val="DE225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C013B0C"/>
    <w:multiLevelType w:val="multilevel"/>
    <w:tmpl w:val="10C8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CAF40DD"/>
    <w:multiLevelType w:val="multilevel"/>
    <w:tmpl w:val="5432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CCC2798"/>
    <w:multiLevelType w:val="multilevel"/>
    <w:tmpl w:val="5230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D517DCF"/>
    <w:multiLevelType w:val="multilevel"/>
    <w:tmpl w:val="7A52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D576679"/>
    <w:multiLevelType w:val="multilevel"/>
    <w:tmpl w:val="08C2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E3A685D"/>
    <w:multiLevelType w:val="multilevel"/>
    <w:tmpl w:val="3042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EC300C6"/>
    <w:multiLevelType w:val="multilevel"/>
    <w:tmpl w:val="902C6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0A066F5"/>
    <w:multiLevelType w:val="multilevel"/>
    <w:tmpl w:val="0AF4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0F1290B"/>
    <w:multiLevelType w:val="multilevel"/>
    <w:tmpl w:val="7E3A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34E38E8"/>
    <w:multiLevelType w:val="multilevel"/>
    <w:tmpl w:val="C62A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77509F6"/>
    <w:multiLevelType w:val="multilevel"/>
    <w:tmpl w:val="C856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7E96C1E"/>
    <w:multiLevelType w:val="multilevel"/>
    <w:tmpl w:val="30DE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9864E72"/>
    <w:multiLevelType w:val="multilevel"/>
    <w:tmpl w:val="6C4A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C477F9E"/>
    <w:multiLevelType w:val="multilevel"/>
    <w:tmpl w:val="6F9A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C7569E9"/>
    <w:multiLevelType w:val="multilevel"/>
    <w:tmpl w:val="C97C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D8F3D9C"/>
    <w:multiLevelType w:val="multilevel"/>
    <w:tmpl w:val="9D30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F4A005A"/>
    <w:multiLevelType w:val="multilevel"/>
    <w:tmpl w:val="6DCC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8535513">
    <w:abstractNumId w:val="28"/>
  </w:num>
  <w:num w:numId="2" w16cid:durableId="990989141">
    <w:abstractNumId w:val="6"/>
  </w:num>
  <w:num w:numId="3" w16cid:durableId="1239943672">
    <w:abstractNumId w:val="66"/>
  </w:num>
  <w:num w:numId="4" w16cid:durableId="1817339197">
    <w:abstractNumId w:val="9"/>
  </w:num>
  <w:num w:numId="5" w16cid:durableId="1957062172">
    <w:abstractNumId w:val="36"/>
  </w:num>
  <w:num w:numId="6" w16cid:durableId="1332487206">
    <w:abstractNumId w:val="106"/>
  </w:num>
  <w:num w:numId="7" w16cid:durableId="798189793">
    <w:abstractNumId w:val="56"/>
  </w:num>
  <w:num w:numId="8" w16cid:durableId="2120634665">
    <w:abstractNumId w:val="86"/>
  </w:num>
  <w:num w:numId="9" w16cid:durableId="368847256">
    <w:abstractNumId w:val="61"/>
  </w:num>
  <w:num w:numId="10" w16cid:durableId="1296905990">
    <w:abstractNumId w:val="67"/>
  </w:num>
  <w:num w:numId="11" w16cid:durableId="768283415">
    <w:abstractNumId w:val="12"/>
  </w:num>
  <w:num w:numId="12" w16cid:durableId="996693083">
    <w:abstractNumId w:val="14"/>
  </w:num>
  <w:num w:numId="13" w16cid:durableId="1916432764">
    <w:abstractNumId w:val="43"/>
  </w:num>
  <w:num w:numId="14" w16cid:durableId="1357851445">
    <w:abstractNumId w:val="113"/>
  </w:num>
  <w:num w:numId="15" w16cid:durableId="1217474467">
    <w:abstractNumId w:val="64"/>
  </w:num>
  <w:num w:numId="16" w16cid:durableId="2028942812">
    <w:abstractNumId w:val="34"/>
  </w:num>
  <w:num w:numId="17" w16cid:durableId="251210735">
    <w:abstractNumId w:val="112"/>
  </w:num>
  <w:num w:numId="18" w16cid:durableId="1608660568">
    <w:abstractNumId w:val="41"/>
  </w:num>
  <w:num w:numId="19" w16cid:durableId="1295481505">
    <w:abstractNumId w:val="5"/>
  </w:num>
  <w:num w:numId="20" w16cid:durableId="280961615">
    <w:abstractNumId w:val="115"/>
  </w:num>
  <w:num w:numId="21" w16cid:durableId="141848645">
    <w:abstractNumId w:val="111"/>
  </w:num>
  <w:num w:numId="22" w16cid:durableId="524946485">
    <w:abstractNumId w:val="108"/>
  </w:num>
  <w:num w:numId="23" w16cid:durableId="934292257">
    <w:abstractNumId w:val="10"/>
  </w:num>
  <w:num w:numId="24" w16cid:durableId="397483520">
    <w:abstractNumId w:val="77"/>
  </w:num>
  <w:num w:numId="25" w16cid:durableId="2136214865">
    <w:abstractNumId w:val="82"/>
  </w:num>
  <w:num w:numId="26" w16cid:durableId="1191188711">
    <w:abstractNumId w:val="47"/>
  </w:num>
  <w:num w:numId="27" w16cid:durableId="41366960">
    <w:abstractNumId w:val="23"/>
  </w:num>
  <w:num w:numId="28" w16cid:durableId="1035615334">
    <w:abstractNumId w:val="105"/>
  </w:num>
  <w:num w:numId="29" w16cid:durableId="2039743918">
    <w:abstractNumId w:val="71"/>
  </w:num>
  <w:num w:numId="30" w16cid:durableId="921991900">
    <w:abstractNumId w:val="27"/>
  </w:num>
  <w:num w:numId="31" w16cid:durableId="579143294">
    <w:abstractNumId w:val="20"/>
  </w:num>
  <w:num w:numId="32" w16cid:durableId="350373414">
    <w:abstractNumId w:val="68"/>
  </w:num>
  <w:num w:numId="33" w16cid:durableId="2137942108">
    <w:abstractNumId w:val="98"/>
  </w:num>
  <w:num w:numId="34" w16cid:durableId="210581896">
    <w:abstractNumId w:val="55"/>
  </w:num>
  <w:num w:numId="35" w16cid:durableId="955596597">
    <w:abstractNumId w:val="73"/>
  </w:num>
  <w:num w:numId="36" w16cid:durableId="1136601399">
    <w:abstractNumId w:val="32"/>
  </w:num>
  <w:num w:numId="37" w16cid:durableId="8483559">
    <w:abstractNumId w:val="97"/>
  </w:num>
  <w:num w:numId="38" w16cid:durableId="2135362582">
    <w:abstractNumId w:val="69"/>
  </w:num>
  <w:num w:numId="39" w16cid:durableId="622930700">
    <w:abstractNumId w:val="100"/>
  </w:num>
  <w:num w:numId="40" w16cid:durableId="752316875">
    <w:abstractNumId w:val="84"/>
  </w:num>
  <w:num w:numId="41" w16cid:durableId="145633836">
    <w:abstractNumId w:val="35"/>
  </w:num>
  <w:num w:numId="42" w16cid:durableId="1033916905">
    <w:abstractNumId w:val="92"/>
  </w:num>
  <w:num w:numId="43" w16cid:durableId="1951620277">
    <w:abstractNumId w:val="53"/>
  </w:num>
  <w:num w:numId="44" w16cid:durableId="835803444">
    <w:abstractNumId w:val="65"/>
  </w:num>
  <w:num w:numId="45" w16cid:durableId="1130124371">
    <w:abstractNumId w:val="99"/>
  </w:num>
  <w:num w:numId="46" w16cid:durableId="1778405982">
    <w:abstractNumId w:val="37"/>
  </w:num>
  <w:num w:numId="47" w16cid:durableId="1961983934">
    <w:abstractNumId w:val="51"/>
  </w:num>
  <w:num w:numId="48" w16cid:durableId="1548107217">
    <w:abstractNumId w:val="62"/>
  </w:num>
  <w:num w:numId="49" w16cid:durableId="680470038">
    <w:abstractNumId w:val="42"/>
  </w:num>
  <w:num w:numId="50" w16cid:durableId="574557400">
    <w:abstractNumId w:val="75"/>
  </w:num>
  <w:num w:numId="51" w16cid:durableId="127599986">
    <w:abstractNumId w:val="95"/>
  </w:num>
  <w:num w:numId="52" w16cid:durableId="243683591">
    <w:abstractNumId w:val="13"/>
  </w:num>
  <w:num w:numId="53" w16cid:durableId="943347692">
    <w:abstractNumId w:val="54"/>
  </w:num>
  <w:num w:numId="54" w16cid:durableId="2021733597">
    <w:abstractNumId w:val="4"/>
  </w:num>
  <w:num w:numId="55" w16cid:durableId="972373619">
    <w:abstractNumId w:val="63"/>
  </w:num>
  <w:num w:numId="56" w16cid:durableId="1918975868">
    <w:abstractNumId w:val="0"/>
  </w:num>
  <w:num w:numId="57" w16cid:durableId="491533141">
    <w:abstractNumId w:val="60"/>
  </w:num>
  <w:num w:numId="58" w16cid:durableId="463281300">
    <w:abstractNumId w:val="110"/>
  </w:num>
  <w:num w:numId="59" w16cid:durableId="770667376">
    <w:abstractNumId w:val="19"/>
  </w:num>
  <w:num w:numId="60" w16cid:durableId="379743111">
    <w:abstractNumId w:val="91"/>
  </w:num>
  <w:num w:numId="61" w16cid:durableId="1768884871">
    <w:abstractNumId w:val="49"/>
  </w:num>
  <w:num w:numId="62" w16cid:durableId="1936551290">
    <w:abstractNumId w:val="16"/>
  </w:num>
  <w:num w:numId="63" w16cid:durableId="641233744">
    <w:abstractNumId w:val="46"/>
  </w:num>
  <w:num w:numId="64" w16cid:durableId="899635210">
    <w:abstractNumId w:val="2"/>
  </w:num>
  <w:num w:numId="65" w16cid:durableId="455293604">
    <w:abstractNumId w:val="45"/>
  </w:num>
  <w:num w:numId="66" w16cid:durableId="1928728974">
    <w:abstractNumId w:val="96"/>
  </w:num>
  <w:num w:numId="67" w16cid:durableId="1147168360">
    <w:abstractNumId w:val="39"/>
  </w:num>
  <w:num w:numId="68" w16cid:durableId="2050372151">
    <w:abstractNumId w:val="1"/>
  </w:num>
  <w:num w:numId="69" w16cid:durableId="33963773">
    <w:abstractNumId w:val="85"/>
  </w:num>
  <w:num w:numId="70" w16cid:durableId="1458797396">
    <w:abstractNumId w:val="101"/>
  </w:num>
  <w:num w:numId="71" w16cid:durableId="1793596221">
    <w:abstractNumId w:val="15"/>
  </w:num>
  <w:num w:numId="72" w16cid:durableId="1605310079">
    <w:abstractNumId w:val="25"/>
  </w:num>
  <w:num w:numId="73" w16cid:durableId="1692684106">
    <w:abstractNumId w:val="114"/>
  </w:num>
  <w:num w:numId="74" w16cid:durableId="745373688">
    <w:abstractNumId w:val="7"/>
  </w:num>
  <w:num w:numId="75" w16cid:durableId="778985118">
    <w:abstractNumId w:val="33"/>
  </w:num>
  <w:num w:numId="76" w16cid:durableId="955987899">
    <w:abstractNumId w:val="94"/>
  </w:num>
  <w:num w:numId="77" w16cid:durableId="1298875144">
    <w:abstractNumId w:val="38"/>
  </w:num>
  <w:num w:numId="78" w16cid:durableId="651837769">
    <w:abstractNumId w:val="80"/>
  </w:num>
  <w:num w:numId="79" w16cid:durableId="1932158640">
    <w:abstractNumId w:val="87"/>
  </w:num>
  <w:num w:numId="80" w16cid:durableId="1326982020">
    <w:abstractNumId w:val="44"/>
  </w:num>
  <w:num w:numId="81" w16cid:durableId="348409945">
    <w:abstractNumId w:val="57"/>
  </w:num>
  <w:num w:numId="82" w16cid:durableId="1161459762">
    <w:abstractNumId w:val="22"/>
  </w:num>
  <w:num w:numId="83" w16cid:durableId="1254824715">
    <w:abstractNumId w:val="79"/>
  </w:num>
  <w:num w:numId="84" w16cid:durableId="170918573">
    <w:abstractNumId w:val="104"/>
  </w:num>
  <w:num w:numId="85" w16cid:durableId="216625869">
    <w:abstractNumId w:val="50"/>
  </w:num>
  <w:num w:numId="86" w16cid:durableId="1777598713">
    <w:abstractNumId w:val="78"/>
  </w:num>
  <w:num w:numId="87" w16cid:durableId="1364986079">
    <w:abstractNumId w:val="102"/>
  </w:num>
  <w:num w:numId="88" w16cid:durableId="2020230669">
    <w:abstractNumId w:val="58"/>
  </w:num>
  <w:num w:numId="89" w16cid:durableId="800195213">
    <w:abstractNumId w:val="81"/>
  </w:num>
  <w:num w:numId="90" w16cid:durableId="1185291271">
    <w:abstractNumId w:val="116"/>
  </w:num>
  <w:num w:numId="91" w16cid:durableId="386150051">
    <w:abstractNumId w:val="52"/>
  </w:num>
  <w:num w:numId="92" w16cid:durableId="1774327584">
    <w:abstractNumId w:val="93"/>
  </w:num>
  <w:num w:numId="93" w16cid:durableId="243074045">
    <w:abstractNumId w:val="30"/>
  </w:num>
  <w:num w:numId="94" w16cid:durableId="595602785">
    <w:abstractNumId w:val="74"/>
  </w:num>
  <w:num w:numId="95" w16cid:durableId="843203167">
    <w:abstractNumId w:val="103"/>
  </w:num>
  <w:num w:numId="96" w16cid:durableId="1581868243">
    <w:abstractNumId w:val="29"/>
  </w:num>
  <w:num w:numId="97" w16cid:durableId="498690669">
    <w:abstractNumId w:val="70"/>
  </w:num>
  <w:num w:numId="98" w16cid:durableId="1174880517">
    <w:abstractNumId w:val="76"/>
  </w:num>
  <w:num w:numId="99" w16cid:durableId="1755711203">
    <w:abstractNumId w:val="21"/>
  </w:num>
  <w:num w:numId="100" w16cid:durableId="1532843915">
    <w:abstractNumId w:val="8"/>
  </w:num>
  <w:num w:numId="101" w16cid:durableId="1422798571">
    <w:abstractNumId w:val="26"/>
  </w:num>
  <w:num w:numId="102" w16cid:durableId="211044549">
    <w:abstractNumId w:val="24"/>
  </w:num>
  <w:num w:numId="103" w16cid:durableId="1954357010">
    <w:abstractNumId w:val="83"/>
  </w:num>
  <w:num w:numId="104" w16cid:durableId="1863516466">
    <w:abstractNumId w:val="31"/>
  </w:num>
  <w:num w:numId="105" w16cid:durableId="688877271">
    <w:abstractNumId w:val="11"/>
  </w:num>
  <w:num w:numId="106" w16cid:durableId="1365443487">
    <w:abstractNumId w:val="109"/>
  </w:num>
  <w:num w:numId="107" w16cid:durableId="639726636">
    <w:abstractNumId w:val="88"/>
  </w:num>
  <w:num w:numId="108" w16cid:durableId="1572501213">
    <w:abstractNumId w:val="17"/>
  </w:num>
  <w:num w:numId="109" w16cid:durableId="1662659778">
    <w:abstractNumId w:val="59"/>
  </w:num>
  <w:num w:numId="110" w16cid:durableId="151912770">
    <w:abstractNumId w:val="40"/>
  </w:num>
  <w:num w:numId="111" w16cid:durableId="1339625220">
    <w:abstractNumId w:val="90"/>
  </w:num>
  <w:num w:numId="112" w16cid:durableId="1264221838">
    <w:abstractNumId w:val="48"/>
  </w:num>
  <w:num w:numId="113" w16cid:durableId="228659398">
    <w:abstractNumId w:val="107"/>
  </w:num>
  <w:num w:numId="114" w16cid:durableId="1036275343">
    <w:abstractNumId w:val="89"/>
  </w:num>
  <w:num w:numId="115" w16cid:durableId="1159882397">
    <w:abstractNumId w:val="18"/>
  </w:num>
  <w:num w:numId="116" w16cid:durableId="2001957006">
    <w:abstractNumId w:val="3"/>
  </w:num>
  <w:num w:numId="117" w16cid:durableId="1701930644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D8"/>
    <w:rsid w:val="00043EFD"/>
    <w:rsid w:val="00136DC1"/>
    <w:rsid w:val="001473E1"/>
    <w:rsid w:val="00166845"/>
    <w:rsid w:val="00202082"/>
    <w:rsid w:val="002C5BFC"/>
    <w:rsid w:val="002F3613"/>
    <w:rsid w:val="00325391"/>
    <w:rsid w:val="0034348B"/>
    <w:rsid w:val="003D2386"/>
    <w:rsid w:val="004027BA"/>
    <w:rsid w:val="00501A2E"/>
    <w:rsid w:val="005730C7"/>
    <w:rsid w:val="005F19D8"/>
    <w:rsid w:val="0062040E"/>
    <w:rsid w:val="00781E72"/>
    <w:rsid w:val="00816073"/>
    <w:rsid w:val="00855E5C"/>
    <w:rsid w:val="00880354"/>
    <w:rsid w:val="00926933"/>
    <w:rsid w:val="00A85F0B"/>
    <w:rsid w:val="00B14D9C"/>
    <w:rsid w:val="00B24240"/>
    <w:rsid w:val="00B57277"/>
    <w:rsid w:val="00C10CB0"/>
    <w:rsid w:val="00CE521D"/>
    <w:rsid w:val="00D340CF"/>
    <w:rsid w:val="00E43D8C"/>
    <w:rsid w:val="00EE78ED"/>
    <w:rsid w:val="00FD26F8"/>
  </w:rsids>
  <m:mathPr>
    <m:mathFont m:val="Cambria Math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A757BA"/>
  <w15:chartTrackingRefBased/>
  <w15:docId w15:val="{181AD052-7809-4515-BD32-D0C0E92D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itre1Car"/>
    <w:uiPriority w:val="9"/>
    <w:qFormat/>
    <w:rsid w:val="005F1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5F1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5F1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5F1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5F1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5F1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5F1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5F1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5F1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1Car">
    <w:name w:val="Titre 1 Car"/>
    <w:basedOn w:val="DefaultParagraphFont"/>
    <w:link w:val="Heading1"/>
    <w:uiPriority w:val="9"/>
    <w:rsid w:val="005F1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DefaultParagraphFont"/>
    <w:link w:val="Heading2"/>
    <w:uiPriority w:val="9"/>
    <w:semiHidden/>
    <w:rsid w:val="005F1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DefaultParagraphFont"/>
    <w:link w:val="Heading3"/>
    <w:uiPriority w:val="9"/>
    <w:semiHidden/>
    <w:rsid w:val="005F1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DefaultParagraphFont"/>
    <w:link w:val="Heading4"/>
    <w:uiPriority w:val="9"/>
    <w:semiHidden/>
    <w:rsid w:val="005F19D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DefaultParagraphFont"/>
    <w:link w:val="Heading5"/>
    <w:uiPriority w:val="9"/>
    <w:semiHidden/>
    <w:rsid w:val="005F19D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DefaultParagraphFont"/>
    <w:link w:val="Heading6"/>
    <w:uiPriority w:val="9"/>
    <w:semiHidden/>
    <w:rsid w:val="005F19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DefaultParagraphFont"/>
    <w:link w:val="Heading7"/>
    <w:uiPriority w:val="9"/>
    <w:semiHidden/>
    <w:rsid w:val="005F19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DefaultParagraphFont"/>
    <w:link w:val="Heading8"/>
    <w:uiPriority w:val="9"/>
    <w:semiHidden/>
    <w:rsid w:val="005F19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DefaultParagraphFont"/>
    <w:link w:val="Heading9"/>
    <w:uiPriority w:val="9"/>
    <w:semiHidden/>
    <w:rsid w:val="005F1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reCar"/>
    <w:uiPriority w:val="10"/>
    <w:qFormat/>
    <w:rsid w:val="005F1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DefaultParagraphFont"/>
    <w:link w:val="Title"/>
    <w:uiPriority w:val="10"/>
    <w:rsid w:val="005F1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5F1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DefaultParagraphFont"/>
    <w:link w:val="Subtitle"/>
    <w:uiPriority w:val="11"/>
    <w:rsid w:val="005F1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5F1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DefaultParagraphFont"/>
    <w:link w:val="Quote"/>
    <w:uiPriority w:val="29"/>
    <w:rsid w:val="005F1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5F1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DefaultParagraphFont"/>
    <w:link w:val="IntenseQuote"/>
    <w:uiPriority w:val="30"/>
    <w:rsid w:val="005F1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9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7CA8A-2CA4-45D0-9747-7A2D1A5D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2025-05-17T16:18:00Z</cp:lastPrinted>
  <dcterms:created xsi:type="dcterms:W3CDTF">2025-05-17T16:19:00Z</dcterms:created>
  <dcterms:modified xsi:type="dcterms:W3CDTF">2025-05-17T16:19:00Z</dcterms:modified>
</cp:coreProperties>
</file>