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608" w:rsidRPr="00A6053B" w:rsidRDefault="00C365F0">
      <w:pPr>
        <w:rPr>
          <w:b/>
          <w:bCs/>
          <w:color w:val="FF0000"/>
        </w:rPr>
      </w:pPr>
      <w:r w:rsidRPr="00A6053B">
        <w:rPr>
          <w:b/>
          <w:bCs/>
          <w:color w:val="FF0000"/>
        </w:rPr>
        <w:t>Protocole :</w:t>
      </w:r>
    </w:p>
    <w:p w:rsidR="00C365F0" w:rsidRDefault="00C365F0"/>
    <w:p w:rsidR="00C365F0" w:rsidRDefault="00C365F0">
      <w:r>
        <w:t>Cf fiche sujet 2</w:t>
      </w:r>
    </w:p>
    <w:p w:rsidR="00C365F0" w:rsidRDefault="00C365F0"/>
    <w:p w:rsidR="00C365F0" w:rsidRPr="00A6053B" w:rsidRDefault="00C365F0">
      <w:pPr>
        <w:rPr>
          <w:b/>
          <w:bCs/>
          <w:color w:val="FF0000"/>
        </w:rPr>
      </w:pPr>
      <w:r w:rsidRPr="00A6053B">
        <w:rPr>
          <w:b/>
          <w:bCs/>
          <w:color w:val="FF0000"/>
        </w:rPr>
        <w:t>Conséquence vérifiable :</w:t>
      </w:r>
    </w:p>
    <w:p w:rsidR="00C365F0" w:rsidRDefault="00C365F0"/>
    <w:p w:rsidR="00C365F0" w:rsidRDefault="00C365F0">
      <w:r>
        <w:t xml:space="preserve">On cherche à montrer la </w:t>
      </w:r>
      <w:r w:rsidR="00A6053B">
        <w:t>nécessité</w:t>
      </w:r>
      <w:r>
        <w:t xml:space="preserve"> de l’ATP dans la réalisation de m</w:t>
      </w:r>
      <w:r w:rsidR="00A6053B">
        <w:t xml:space="preserve">ouvements </w:t>
      </w:r>
      <w:r>
        <w:t xml:space="preserve">à l’échelle de la cellule. </w:t>
      </w:r>
    </w:p>
    <w:p w:rsidR="00C365F0" w:rsidRDefault="00C365F0">
      <w:r>
        <w:t>On veut démontrer en observant au microscope le déplacement des chloroplastes, à la lumière, en absence puis en présence d’un inhibiteur de la chaine respiratoire (acide cyanhydrique) qui empêche le renouvellement de l’ATP.</w:t>
      </w:r>
    </w:p>
    <w:p w:rsidR="00C365F0" w:rsidRDefault="00C365F0"/>
    <w:p w:rsidR="00C365F0" w:rsidRDefault="00C365F0">
      <w:r w:rsidRPr="00A6053B">
        <w:rPr>
          <w:b/>
          <w:bCs/>
        </w:rPr>
        <w:t>On sait que :</w:t>
      </w:r>
      <w:r>
        <w:t xml:space="preserve"> certaines molécules (</w:t>
      </w:r>
      <w:r w:rsidR="00A6053B">
        <w:t>ic</w:t>
      </w:r>
      <w:r>
        <w:t xml:space="preserve">i notre inhibiteur) empêchent le fonctionnement de la chaine respiratoire et donc le renouvellement de l’ATP. </w:t>
      </w:r>
    </w:p>
    <w:p w:rsidR="00C365F0" w:rsidRDefault="00C365F0"/>
    <w:p w:rsidR="00A6053B" w:rsidRDefault="00C365F0">
      <w:r>
        <w:t xml:space="preserve">Donc on s’attend </w:t>
      </w:r>
      <w:r w:rsidR="00A6053B">
        <w:t>à</w:t>
      </w:r>
      <w:r>
        <w:t xml:space="preserve"> voir que lorsqu’on observe la cyclose à la lumière et en absence d’inhibiteur, les chloroplastes se déplacent dans le cytoplasme de la cellule de la feuille d’élodée</w:t>
      </w:r>
      <w:r w:rsidR="00A6053B">
        <w:t xml:space="preserve"> (la chaîne respiratoire et le renouvellement de l’ATP a lieu)</w:t>
      </w:r>
      <w:r>
        <w:t>. Et lorsqu’on diffuse l’inhibiteur sous la lamelle, ceux-ci ne bougent plus</w:t>
      </w:r>
      <w:r w:rsidR="00A6053B">
        <w:t xml:space="preserve"> (donc pas de chaîne respiratoire ni de renouvellement d’ATP)</w:t>
      </w:r>
    </w:p>
    <w:p w:rsidR="00A6053B" w:rsidRDefault="00A6053B"/>
    <w:p w:rsidR="00C365F0" w:rsidRPr="00A6053B" w:rsidRDefault="00C365F0">
      <w:pPr>
        <w:rPr>
          <w:b/>
          <w:bCs/>
          <w:color w:val="FF0000"/>
        </w:rPr>
      </w:pPr>
      <w:r w:rsidRPr="00A6053B">
        <w:rPr>
          <w:b/>
          <w:bCs/>
          <w:color w:val="FF0000"/>
        </w:rPr>
        <w:t>Conclusion si ma conséquence vérifiable est vérifiée :</w:t>
      </w:r>
    </w:p>
    <w:p w:rsidR="00C365F0" w:rsidRDefault="00C365F0"/>
    <w:p w:rsidR="00C365F0" w:rsidRDefault="00C365F0">
      <w:r>
        <w:t>Sans inhibiteur, la cy</w:t>
      </w:r>
      <w:r w:rsidR="00A6053B">
        <w:t>cl</w:t>
      </w:r>
      <w:r>
        <w:t xml:space="preserve">ose a lieu car les chloroplastes se déplacent dans le cytoplasme de la cellule de la feuille d’élodée, donc la chaîne respiratoire fonctionne et le renouvellement de l’ATP </w:t>
      </w:r>
      <w:r w:rsidR="00A6053B">
        <w:t xml:space="preserve">(adénine triphosphate) </w:t>
      </w:r>
      <w:r>
        <w:t xml:space="preserve">aussi. </w:t>
      </w:r>
    </w:p>
    <w:p w:rsidR="00C365F0" w:rsidRDefault="00C365F0">
      <w:r>
        <w:t>Cependant, en présence d’inhibiteur, la cyclose n’a pas lieu donc les m</w:t>
      </w:r>
      <w:r w:rsidR="00A6053B">
        <w:t>ouvemen</w:t>
      </w:r>
      <w:r>
        <w:t>t</w:t>
      </w:r>
      <w:r w:rsidR="00A6053B">
        <w:t>s</w:t>
      </w:r>
      <w:r>
        <w:t xml:space="preserve"> des chloroplastes n’ont pas lieu non plus, ainsi, la chaîne respiratoire et le renouvellement de l’ATP ne peut pas se produire.</w:t>
      </w:r>
    </w:p>
    <w:p w:rsidR="00C365F0" w:rsidRDefault="00C365F0"/>
    <w:p w:rsidR="00C365F0" w:rsidRDefault="00C365F0">
      <w:r>
        <w:t xml:space="preserve">On sait donc que l’ATP est </w:t>
      </w:r>
      <w:r w:rsidR="00A6053B">
        <w:t>nécessaire</w:t>
      </w:r>
      <w:r>
        <w:t xml:space="preserve"> dans la réalisation de mouvements à l’échelle de la cellule, car lorsque son renouvellement (qui a lieu très fréquemment pour pouvoir produire le mouvement via différentes filières énergétiques : anaérobie alactique, aérobie alactique, aérobie lactique) </w:t>
      </w:r>
      <w:r w:rsidR="00A6053B">
        <w:t>est bloqué par l’inhibiteur de la chaîne respiratoire, la cyclose n’a pas lieu et donc le renouvellement de l’ATP non plus (= plus d’ATP produit)</w:t>
      </w:r>
    </w:p>
    <w:p w:rsidR="00A6053B" w:rsidRDefault="00A6053B"/>
    <w:p w:rsidR="00A6053B" w:rsidRPr="00A6053B" w:rsidRDefault="00A6053B">
      <w:pPr>
        <w:rPr>
          <w:b/>
          <w:bCs/>
          <w:color w:val="FF0000"/>
        </w:rPr>
      </w:pPr>
      <w:r w:rsidRPr="00A6053B">
        <w:rPr>
          <w:b/>
          <w:bCs/>
          <w:color w:val="FF0000"/>
        </w:rPr>
        <w:t xml:space="preserve">Stratégie complémentaire : </w:t>
      </w:r>
    </w:p>
    <w:p w:rsidR="00A6053B" w:rsidRDefault="00A6053B"/>
    <w:p w:rsidR="00A6053B" w:rsidRDefault="00A6053B">
      <w:r>
        <w:t>On peut discuter de la nécessité de l’ATP pour la réalisation d’autres mouvements à l’échelle de la cellule. Par exemple, les stomates car leur fermeture et leur ouverture ne dépendant pas de l’ATP mais se produisent en fonction de la lumière (jour/nuit) et de la teneur en eau car en cas de déshydratation ils se ferment pour limiter les pertes d’eau liées à la transpiration.</w:t>
      </w:r>
    </w:p>
    <w:p w:rsidR="00C365F0" w:rsidRDefault="00C365F0"/>
    <w:sectPr w:rsidR="00C365F0" w:rsidSect="00A840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F0"/>
    <w:rsid w:val="00095E74"/>
    <w:rsid w:val="00651608"/>
    <w:rsid w:val="00701579"/>
    <w:rsid w:val="007C1D78"/>
    <w:rsid w:val="008B0C67"/>
    <w:rsid w:val="00A6053B"/>
    <w:rsid w:val="00A840E7"/>
    <w:rsid w:val="00C365F0"/>
    <w:rsid w:val="00CE0D3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17B5C"/>
  <w15:chartTrackingRefBased/>
  <w15:docId w15:val="{DFBB3C72-AE98-A944-BFA8-7272AAB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6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65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65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65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65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65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65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6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5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6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65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65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65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5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2025-05-28T12:12:00Z</cp:lastPrinted>
  <dcterms:created xsi:type="dcterms:W3CDTF">2025-05-28T11:54:00Z</dcterms:created>
  <dcterms:modified xsi:type="dcterms:W3CDTF">2025-05-28T12:17:00Z</dcterms:modified>
</cp:coreProperties>
</file>