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57" w:rsidRPr="00F155C5" w:rsidRDefault="00BB5757" w:rsidP="00F155C5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155C5">
        <w:rPr>
          <w:rFonts w:asciiTheme="majorBidi" w:hAnsiTheme="majorBidi" w:cstheme="majorBidi"/>
          <w:color w:val="000000" w:themeColor="text1"/>
          <w:sz w:val="24"/>
          <w:szCs w:val="24"/>
        </w:rPr>
        <w:t>ECE 54</w:t>
      </w:r>
      <w:r w:rsidRPr="00F155C5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</w:p>
    <w:p w:rsidR="00BB5757" w:rsidRPr="00F155C5" w:rsidRDefault="00BB5757" w:rsidP="00F155C5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155C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Étapes de formation des granites du Massif central</w:t>
      </w:r>
    </w:p>
    <w:p w:rsidR="00BB5757" w:rsidRPr="00F155C5" w:rsidRDefault="00BB5757" w:rsidP="00F155C5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155C5">
        <w:rPr>
          <w:rFonts w:asciiTheme="majorBidi" w:hAnsiTheme="majorBidi" w:cstheme="majorBidi"/>
          <w:color w:val="000000" w:themeColor="text1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B5757" w:rsidRPr="00F155C5" w:rsidRDefault="00BB5757" w:rsidP="00F155C5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155C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Partie</w:t>
      </w:r>
      <w:r w:rsidRPr="00F155C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 – Appropriation du contexte </w:t>
      </w:r>
      <w:r w:rsidRPr="00F155C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et activité pratique</w:t>
      </w:r>
    </w:p>
    <w:p w:rsidR="00BB5757" w:rsidRPr="00F155C5" w:rsidRDefault="00BB5757" w:rsidP="00F155C5">
      <w:pPr>
        <w:jc w:val="both"/>
        <w:rPr>
          <w:rFonts w:asciiTheme="majorBidi" w:hAnsiTheme="majorBidi" w:cstheme="majorBidi"/>
          <w:sz w:val="24"/>
          <w:szCs w:val="24"/>
        </w:rPr>
      </w:pPr>
      <w:r w:rsidRPr="00F155C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Contexte</w:t>
      </w:r>
    </w:p>
    <w:p w:rsidR="00BB5757" w:rsidRPr="00F155C5" w:rsidRDefault="00BB5757" w:rsidP="00F155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5C5">
        <w:rPr>
          <w:rFonts w:asciiTheme="majorBidi" w:hAnsiTheme="majorBidi" w:cstheme="majorBidi"/>
          <w:sz w:val="24"/>
          <w:szCs w:val="24"/>
        </w:rPr>
        <w:t xml:space="preserve">Au cours d’un cycle orogénique, les granites peuvent se former à différents moments, durant la collision ou lors de la disparition de la chaîne de montagnes. Le Massif central appartient à une ancienne chaîne de montagnes, la chaîne hercynienne. De nombreux granites d’âge et d’origine géologique variés sont présents dans ce massif notamment ceux de Guéret et Aigoual. </w:t>
      </w:r>
      <w:r w:rsidRPr="00F155C5">
        <w:rPr>
          <w:rFonts w:asciiTheme="majorBidi" w:hAnsiTheme="majorBidi" w:cstheme="majorBidi"/>
          <w:b/>
          <w:bCs/>
          <w:sz w:val="24"/>
          <w:szCs w:val="24"/>
        </w:rPr>
        <w:t>On cherche à déterminer à quelle(s) étapes (s) du cycle orogénique hercynien les granites de Guéret et d’Aigoual se sont formés</w:t>
      </w:r>
    </w:p>
    <w:p w:rsidR="00BB5757" w:rsidRPr="00F155C5" w:rsidRDefault="00BB5757" w:rsidP="00F155C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B5757" w:rsidRPr="00F155C5" w:rsidRDefault="00BB5757" w:rsidP="00F155C5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155C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Problématique :</w:t>
      </w:r>
    </w:p>
    <w:p w:rsidR="00BB5757" w:rsidRPr="00F155C5" w:rsidRDefault="00BB5757" w:rsidP="00F155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5C5">
        <w:rPr>
          <w:rFonts w:asciiTheme="majorBidi" w:hAnsiTheme="majorBidi" w:cstheme="majorBidi"/>
          <w:b/>
          <w:bCs/>
          <w:sz w:val="24"/>
          <w:szCs w:val="24"/>
        </w:rPr>
        <w:t xml:space="preserve">Quel est </w:t>
      </w:r>
      <w:r w:rsidRPr="00F155C5">
        <w:rPr>
          <w:rFonts w:asciiTheme="majorBidi" w:hAnsiTheme="majorBidi" w:cstheme="majorBidi"/>
          <w:b/>
          <w:bCs/>
          <w:sz w:val="24"/>
          <w:szCs w:val="24"/>
        </w:rPr>
        <w:t>l’âge du granite de Guéret</w:t>
      </w:r>
      <w:r w:rsidRPr="00F155C5">
        <w:rPr>
          <w:rFonts w:asciiTheme="majorBidi" w:hAnsiTheme="majorBidi" w:cstheme="majorBidi"/>
          <w:b/>
          <w:bCs/>
          <w:sz w:val="24"/>
          <w:szCs w:val="24"/>
        </w:rPr>
        <w:t> ?</w:t>
      </w:r>
      <w:r w:rsidRPr="00F155C5">
        <w:rPr>
          <w:rFonts w:asciiTheme="majorBidi" w:hAnsiTheme="majorBidi" w:cstheme="majorBidi"/>
          <w:b/>
          <w:bCs/>
          <w:sz w:val="24"/>
          <w:szCs w:val="24"/>
        </w:rPr>
        <w:t xml:space="preserve"> pour le comparer à l’âge du granite d’Aigoual afin de déterminer </w:t>
      </w:r>
      <w:r w:rsidRPr="00F155C5">
        <w:rPr>
          <w:rFonts w:asciiTheme="majorBidi" w:hAnsiTheme="majorBidi" w:cstheme="majorBidi"/>
          <w:b/>
          <w:bCs/>
          <w:sz w:val="24"/>
          <w:szCs w:val="24"/>
        </w:rPr>
        <w:t xml:space="preserve">Est-ce que le </w:t>
      </w:r>
      <w:r w:rsidRPr="00F155C5">
        <w:rPr>
          <w:rFonts w:asciiTheme="majorBidi" w:hAnsiTheme="majorBidi" w:cstheme="majorBidi"/>
          <w:b/>
          <w:bCs/>
          <w:sz w:val="24"/>
          <w:szCs w:val="24"/>
        </w:rPr>
        <w:t xml:space="preserve">granite de </w:t>
      </w:r>
      <w:r w:rsidRPr="00F155C5">
        <w:rPr>
          <w:rFonts w:asciiTheme="majorBidi" w:hAnsiTheme="majorBidi" w:cstheme="majorBidi"/>
          <w:b/>
          <w:bCs/>
          <w:sz w:val="24"/>
          <w:szCs w:val="24"/>
        </w:rPr>
        <w:t xml:space="preserve">Guéret et </w:t>
      </w:r>
      <w:r w:rsidRPr="00F155C5">
        <w:rPr>
          <w:rFonts w:asciiTheme="majorBidi" w:hAnsiTheme="majorBidi" w:cstheme="majorBidi"/>
          <w:b/>
          <w:bCs/>
          <w:sz w:val="24"/>
          <w:szCs w:val="24"/>
        </w:rPr>
        <w:t>granite d’Aigoual se sont</w:t>
      </w:r>
      <w:r w:rsidRPr="00F155C5">
        <w:rPr>
          <w:rFonts w:asciiTheme="majorBidi" w:hAnsiTheme="majorBidi" w:cstheme="majorBidi"/>
          <w:b/>
          <w:bCs/>
          <w:sz w:val="24"/>
          <w:szCs w:val="24"/>
        </w:rPr>
        <w:t>-ils</w:t>
      </w:r>
      <w:r w:rsidRPr="00F155C5">
        <w:rPr>
          <w:rFonts w:asciiTheme="majorBidi" w:hAnsiTheme="majorBidi" w:cstheme="majorBidi"/>
          <w:b/>
          <w:bCs/>
          <w:sz w:val="24"/>
          <w:szCs w:val="24"/>
        </w:rPr>
        <w:t xml:space="preserve"> formés lors de la même étap</w:t>
      </w:r>
      <w:r w:rsidRPr="00F155C5">
        <w:rPr>
          <w:rFonts w:asciiTheme="majorBidi" w:hAnsiTheme="majorBidi" w:cstheme="majorBidi"/>
          <w:b/>
          <w:bCs/>
          <w:sz w:val="24"/>
          <w:szCs w:val="24"/>
        </w:rPr>
        <w:t>e du cycle orogénique hercynien ?</w:t>
      </w:r>
    </w:p>
    <w:p w:rsidR="00BB5757" w:rsidRPr="00F155C5" w:rsidRDefault="00BB5757" w:rsidP="00F155C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B5757" w:rsidRPr="00F155C5" w:rsidRDefault="00BB5757" w:rsidP="00F155C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r w:rsidRPr="00F155C5">
        <w:rPr>
          <w:rFonts w:asciiTheme="majorBidi" w:hAnsiTheme="majorBidi" w:cstheme="majorBidi"/>
          <w:b/>
          <w:bCs/>
          <w:sz w:val="24"/>
          <w:szCs w:val="24"/>
          <w:u w:val="single"/>
        </w:rPr>
        <w:t>Suivre la stratégie proposée :</w:t>
      </w:r>
    </w:p>
    <w:bookmarkEnd w:id="0"/>
    <w:p w:rsidR="00BB5757" w:rsidRPr="00F155C5" w:rsidRDefault="00BB5757" w:rsidP="00F155C5">
      <w:pPr>
        <w:jc w:val="both"/>
        <w:rPr>
          <w:rFonts w:asciiTheme="majorBidi" w:hAnsiTheme="majorBidi" w:cstheme="majorBidi"/>
          <w:sz w:val="24"/>
          <w:szCs w:val="24"/>
        </w:rPr>
      </w:pPr>
      <w:r w:rsidRPr="00F155C5">
        <w:rPr>
          <w:rFonts w:asciiTheme="majorBidi" w:hAnsiTheme="majorBidi" w:cstheme="majorBidi"/>
          <w:sz w:val="24"/>
          <w:szCs w:val="24"/>
        </w:rPr>
        <w:t>- identifier dans la roche et dans la lame mince d’un granite de Guéret, des minéraux utiles à la datation par la méthode Rubidium/Strontium (contenant du p</w:t>
      </w:r>
      <w:r w:rsidRPr="00F155C5">
        <w:rPr>
          <w:rFonts w:asciiTheme="majorBidi" w:hAnsiTheme="majorBidi" w:cstheme="majorBidi"/>
          <w:sz w:val="24"/>
          <w:szCs w:val="24"/>
        </w:rPr>
        <w:t xml:space="preserve">otassium K, ou du calcium </w:t>
      </w:r>
      <w:proofErr w:type="gramStart"/>
      <w:r w:rsidRPr="00F155C5">
        <w:rPr>
          <w:rFonts w:asciiTheme="majorBidi" w:hAnsiTheme="majorBidi" w:cstheme="majorBidi"/>
          <w:sz w:val="24"/>
          <w:szCs w:val="24"/>
        </w:rPr>
        <w:t>Ca</w:t>
      </w:r>
      <w:proofErr w:type="gramEnd"/>
      <w:r w:rsidR="00F155C5" w:rsidRPr="00F155C5">
        <w:rPr>
          <w:rFonts w:asciiTheme="majorBidi" w:hAnsiTheme="majorBidi" w:cstheme="majorBidi"/>
          <w:sz w:val="24"/>
          <w:szCs w:val="24"/>
        </w:rPr>
        <w:t>),</w:t>
      </w:r>
      <w:r w:rsidRPr="00F155C5">
        <w:rPr>
          <w:rFonts w:asciiTheme="majorBidi" w:hAnsiTheme="majorBidi" w:cstheme="majorBidi"/>
          <w:sz w:val="24"/>
          <w:szCs w:val="24"/>
        </w:rPr>
        <w:t xml:space="preserve"> il faut identifier la présence de </w:t>
      </w:r>
      <w:r w:rsidRPr="00F155C5">
        <w:rPr>
          <w:rFonts w:asciiTheme="majorBidi" w:hAnsiTheme="majorBidi" w:cstheme="majorBidi"/>
          <w:sz w:val="24"/>
          <w:szCs w:val="24"/>
        </w:rPr>
        <w:t xml:space="preserve">la biotite, du feldspath orthose </w:t>
      </w:r>
      <w:r w:rsidRPr="00F155C5">
        <w:rPr>
          <w:rFonts w:asciiTheme="majorBidi" w:hAnsiTheme="majorBidi" w:cstheme="majorBidi"/>
          <w:sz w:val="24"/>
          <w:szCs w:val="24"/>
        </w:rPr>
        <w:t xml:space="preserve">et </w:t>
      </w:r>
      <w:r w:rsidRPr="00F155C5">
        <w:rPr>
          <w:rFonts w:asciiTheme="majorBidi" w:hAnsiTheme="majorBidi" w:cstheme="majorBidi"/>
          <w:sz w:val="24"/>
          <w:szCs w:val="24"/>
        </w:rPr>
        <w:t>des feldspaths plagioclases</w:t>
      </w:r>
      <w:r w:rsidRPr="00F155C5">
        <w:rPr>
          <w:rFonts w:asciiTheme="majorBidi" w:hAnsiTheme="majorBidi" w:cstheme="majorBidi"/>
          <w:sz w:val="24"/>
          <w:szCs w:val="24"/>
        </w:rPr>
        <w:t>.</w:t>
      </w:r>
    </w:p>
    <w:p w:rsidR="00BB5757" w:rsidRPr="00F155C5" w:rsidRDefault="00BB5757" w:rsidP="00F155C5">
      <w:pPr>
        <w:jc w:val="both"/>
        <w:rPr>
          <w:rFonts w:asciiTheme="majorBidi" w:hAnsiTheme="majorBidi" w:cstheme="majorBidi"/>
          <w:sz w:val="24"/>
          <w:szCs w:val="24"/>
        </w:rPr>
      </w:pPr>
      <w:r w:rsidRPr="00F155C5">
        <w:rPr>
          <w:rFonts w:asciiTheme="majorBidi" w:hAnsiTheme="majorBidi" w:cstheme="majorBidi"/>
          <w:sz w:val="24"/>
          <w:szCs w:val="24"/>
        </w:rPr>
        <w:t>(</w:t>
      </w:r>
      <w:r w:rsidRPr="00F155C5">
        <w:rPr>
          <w:rFonts w:asciiTheme="majorBidi" w:hAnsiTheme="majorBidi" w:cstheme="majorBidi"/>
          <w:sz w:val="24"/>
          <w:szCs w:val="24"/>
        </w:rPr>
        <w:t>Certains minéraux d’une roche en cristallisant, emprisonnent : • du 87Rb radioactif (à la place du K), cas de la biotite, du feldspath orthose • du 87Sr rad</w:t>
      </w:r>
      <w:r w:rsidR="00F155C5">
        <w:rPr>
          <w:rFonts w:asciiTheme="majorBidi" w:hAnsiTheme="majorBidi" w:cstheme="majorBidi"/>
          <w:sz w:val="24"/>
          <w:szCs w:val="24"/>
        </w:rPr>
        <w:t>iogénique stable et du 86Sr non-</w:t>
      </w:r>
      <w:r w:rsidRPr="00F155C5">
        <w:rPr>
          <w:rFonts w:asciiTheme="majorBidi" w:hAnsiTheme="majorBidi" w:cstheme="majorBidi"/>
          <w:sz w:val="24"/>
          <w:szCs w:val="24"/>
        </w:rPr>
        <w:t xml:space="preserve">radiogénique stable (à la place du </w:t>
      </w:r>
      <w:proofErr w:type="gramStart"/>
      <w:r w:rsidRPr="00F155C5">
        <w:rPr>
          <w:rFonts w:asciiTheme="majorBidi" w:hAnsiTheme="majorBidi" w:cstheme="majorBidi"/>
          <w:sz w:val="24"/>
          <w:szCs w:val="24"/>
        </w:rPr>
        <w:t>Ca</w:t>
      </w:r>
      <w:proofErr w:type="gramEnd"/>
      <w:r w:rsidRPr="00F155C5">
        <w:rPr>
          <w:rFonts w:asciiTheme="majorBidi" w:hAnsiTheme="majorBidi" w:cstheme="majorBidi"/>
          <w:sz w:val="24"/>
          <w:szCs w:val="24"/>
        </w:rPr>
        <w:t>), cas des feldspaths plagioclases</w:t>
      </w:r>
    </w:p>
    <w:p w:rsidR="00BB5757" w:rsidRPr="00F155C5" w:rsidRDefault="00BB5757" w:rsidP="00F155C5">
      <w:pPr>
        <w:jc w:val="both"/>
        <w:rPr>
          <w:rFonts w:asciiTheme="majorBidi" w:hAnsiTheme="majorBidi" w:cstheme="majorBidi"/>
          <w:sz w:val="24"/>
          <w:szCs w:val="24"/>
        </w:rPr>
      </w:pPr>
      <w:r w:rsidRPr="00F155C5">
        <w:rPr>
          <w:rFonts w:asciiTheme="majorBidi" w:hAnsiTheme="majorBidi" w:cstheme="majorBidi"/>
          <w:sz w:val="24"/>
          <w:szCs w:val="24"/>
        </w:rPr>
        <w:t xml:space="preserve"> </w:t>
      </w:r>
      <w:r w:rsidRPr="00F155C5">
        <w:rPr>
          <w:rFonts w:asciiTheme="majorBidi" w:hAnsiTheme="majorBidi" w:cstheme="majorBidi"/>
          <w:sz w:val="24"/>
          <w:szCs w:val="24"/>
        </w:rPr>
        <w:t>- dater les granites de Guéret à l’aide d</w:t>
      </w:r>
      <w:r w:rsidRPr="00F155C5">
        <w:rPr>
          <w:rFonts w:asciiTheme="majorBidi" w:hAnsiTheme="majorBidi" w:cstheme="majorBidi"/>
          <w:sz w:val="24"/>
          <w:szCs w:val="24"/>
        </w:rPr>
        <w:t>e la méthode Rubidium/Strontium) : On trace la courbe de tendance afin de déterminer son coefficient directeur, puis calcule l’âge en appliquant la formule donnée, t= (=LN(a+1/1,4</w:t>
      </w:r>
      <w:r w:rsidRPr="00F155C5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Pr="00F155C5">
        <w:rPr>
          <w:rFonts w:asciiTheme="majorBidi" w:hAnsiTheme="majorBidi" w:cstheme="majorBidi"/>
          <w:sz w:val="24"/>
          <w:szCs w:val="24"/>
        </w:rPr>
        <w:t xml:space="preserve">-11). </w:t>
      </w:r>
    </w:p>
    <w:p w:rsidR="00BB5757" w:rsidRPr="00F155C5" w:rsidRDefault="00F155C5" w:rsidP="00F155C5">
      <w:pPr>
        <w:jc w:val="both"/>
        <w:rPr>
          <w:rFonts w:asciiTheme="majorBidi" w:hAnsiTheme="majorBidi" w:cstheme="majorBidi"/>
          <w:sz w:val="24"/>
          <w:szCs w:val="24"/>
        </w:rPr>
      </w:pPr>
      <w:r w:rsidRPr="00F155C5">
        <w:rPr>
          <w:rFonts w:asciiTheme="majorBidi" w:hAnsiTheme="majorBidi" w:cstheme="majorBidi"/>
          <w:sz w:val="24"/>
          <w:szCs w:val="24"/>
        </w:rPr>
        <w:t>L’âge ainsi</w:t>
      </w:r>
      <w:r w:rsidR="00BB5757" w:rsidRPr="00F155C5">
        <w:rPr>
          <w:rFonts w:asciiTheme="majorBidi" w:hAnsiTheme="majorBidi" w:cstheme="majorBidi"/>
          <w:sz w:val="24"/>
          <w:szCs w:val="24"/>
        </w:rPr>
        <w:t xml:space="preserve"> obtenu est -290Ma. En considérant la marge d’erreur donnée (+/-10Ma), </w:t>
      </w:r>
      <w:r w:rsidRPr="00F155C5">
        <w:rPr>
          <w:rFonts w:asciiTheme="majorBidi" w:hAnsiTheme="majorBidi" w:cstheme="majorBidi"/>
          <w:sz w:val="24"/>
          <w:szCs w:val="24"/>
        </w:rPr>
        <w:t>l’âge</w:t>
      </w:r>
      <w:r w:rsidR="00BB5757" w:rsidRPr="00F155C5">
        <w:rPr>
          <w:rFonts w:asciiTheme="majorBidi" w:hAnsiTheme="majorBidi" w:cstheme="majorBidi"/>
          <w:sz w:val="24"/>
          <w:szCs w:val="24"/>
        </w:rPr>
        <w:t xml:space="preserve"> de ce granite est alors entre</w:t>
      </w:r>
      <w:r w:rsidR="00BE5725" w:rsidRPr="00F155C5">
        <w:rPr>
          <w:rFonts w:asciiTheme="majorBidi" w:hAnsiTheme="majorBidi" w:cstheme="majorBidi"/>
          <w:sz w:val="24"/>
          <w:szCs w:val="24"/>
        </w:rPr>
        <w:t xml:space="preserve"> -39</w:t>
      </w:r>
      <w:r w:rsidR="00BB5757" w:rsidRPr="00F155C5">
        <w:rPr>
          <w:rFonts w:asciiTheme="majorBidi" w:hAnsiTheme="majorBidi" w:cstheme="majorBidi"/>
          <w:sz w:val="24"/>
          <w:szCs w:val="24"/>
        </w:rPr>
        <w:t>0 et -</w:t>
      </w:r>
      <w:r w:rsidR="00BE5725" w:rsidRPr="00F155C5">
        <w:rPr>
          <w:rFonts w:asciiTheme="majorBidi" w:hAnsiTheme="majorBidi" w:cstheme="majorBidi"/>
          <w:sz w:val="24"/>
          <w:szCs w:val="24"/>
        </w:rPr>
        <w:t>37</w:t>
      </w:r>
      <w:r w:rsidR="00BB5757" w:rsidRPr="00F155C5">
        <w:rPr>
          <w:rFonts w:asciiTheme="majorBidi" w:hAnsiTheme="majorBidi" w:cstheme="majorBidi"/>
          <w:sz w:val="24"/>
          <w:szCs w:val="24"/>
        </w:rPr>
        <w:t>0 Ma</w:t>
      </w:r>
    </w:p>
    <w:p w:rsidR="00BE5725" w:rsidRPr="00F155C5" w:rsidRDefault="00BE5725" w:rsidP="00F155C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E5725" w:rsidRPr="00F155C5" w:rsidRDefault="00BE5725" w:rsidP="00F155C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155C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Partie B : Présentation et interprétation des résultats, poursuite de la stratégie et </w:t>
      </w:r>
      <w:r w:rsidRPr="00F155C5">
        <w:rPr>
          <w:rFonts w:asciiTheme="majorBidi" w:hAnsiTheme="majorBidi" w:cstheme="majorBidi"/>
          <w:b/>
          <w:bCs/>
          <w:sz w:val="24"/>
          <w:szCs w:val="24"/>
          <w:u w:val="single"/>
        </w:rPr>
        <w:t>conclusion.</w:t>
      </w:r>
    </w:p>
    <w:p w:rsidR="00BE5725" w:rsidRPr="00F155C5" w:rsidRDefault="00BE5725" w:rsidP="00F155C5">
      <w:pPr>
        <w:jc w:val="both"/>
        <w:rPr>
          <w:rFonts w:asciiTheme="majorBidi" w:hAnsiTheme="majorBidi" w:cstheme="majorBidi"/>
          <w:sz w:val="24"/>
          <w:szCs w:val="24"/>
        </w:rPr>
      </w:pPr>
      <w:r w:rsidRPr="00F155C5">
        <w:rPr>
          <w:rFonts w:asciiTheme="majorBidi" w:hAnsiTheme="majorBidi" w:cstheme="majorBidi"/>
          <w:sz w:val="24"/>
          <w:szCs w:val="24"/>
        </w:rPr>
        <w:t xml:space="preserve">On ainsi </w:t>
      </w:r>
      <w:r w:rsidR="00F155C5" w:rsidRPr="00F155C5">
        <w:rPr>
          <w:rFonts w:asciiTheme="majorBidi" w:hAnsiTheme="majorBidi" w:cstheme="majorBidi"/>
          <w:sz w:val="24"/>
          <w:szCs w:val="24"/>
        </w:rPr>
        <w:t>déterminer</w:t>
      </w:r>
      <w:r w:rsidRPr="00F155C5">
        <w:rPr>
          <w:rFonts w:asciiTheme="majorBidi" w:hAnsiTheme="majorBidi" w:cstheme="majorBidi"/>
          <w:sz w:val="24"/>
          <w:szCs w:val="24"/>
        </w:rPr>
        <w:t xml:space="preserve"> </w:t>
      </w:r>
      <w:r w:rsidR="00F155C5" w:rsidRPr="00F155C5">
        <w:rPr>
          <w:rFonts w:asciiTheme="majorBidi" w:hAnsiTheme="majorBidi" w:cstheme="majorBidi"/>
          <w:sz w:val="24"/>
          <w:szCs w:val="24"/>
        </w:rPr>
        <w:t>l’âge</w:t>
      </w:r>
      <w:r w:rsidRPr="00F155C5">
        <w:rPr>
          <w:rFonts w:asciiTheme="majorBidi" w:hAnsiTheme="majorBidi" w:cstheme="majorBidi"/>
          <w:sz w:val="24"/>
          <w:szCs w:val="24"/>
        </w:rPr>
        <w:t xml:space="preserve"> du granite de </w:t>
      </w:r>
      <w:r w:rsidRPr="00F155C5">
        <w:rPr>
          <w:rFonts w:asciiTheme="majorBidi" w:hAnsiTheme="majorBidi" w:cstheme="majorBidi"/>
          <w:sz w:val="24"/>
          <w:szCs w:val="24"/>
        </w:rPr>
        <w:t>Guéret</w:t>
      </w:r>
      <w:r w:rsidRPr="00F155C5">
        <w:rPr>
          <w:rFonts w:asciiTheme="majorBidi" w:hAnsiTheme="majorBidi" w:cstheme="majorBidi"/>
          <w:sz w:val="24"/>
          <w:szCs w:val="24"/>
        </w:rPr>
        <w:t xml:space="preserve"> qui est </w:t>
      </w:r>
      <w:r w:rsidRPr="00F155C5">
        <w:rPr>
          <w:rFonts w:asciiTheme="majorBidi" w:hAnsiTheme="majorBidi" w:cstheme="majorBidi"/>
          <w:sz w:val="24"/>
          <w:szCs w:val="24"/>
        </w:rPr>
        <w:t>entre -390 et -370 Ma</w:t>
      </w:r>
      <w:r w:rsidRPr="00F155C5">
        <w:rPr>
          <w:rFonts w:asciiTheme="majorBidi" w:hAnsiTheme="majorBidi" w:cstheme="majorBidi"/>
          <w:sz w:val="24"/>
          <w:szCs w:val="24"/>
        </w:rPr>
        <w:t xml:space="preserve">. En le comparant avec celui du granite </w:t>
      </w:r>
      <w:r w:rsidRPr="00F155C5">
        <w:rPr>
          <w:rFonts w:asciiTheme="majorBidi" w:hAnsiTheme="majorBidi" w:cstheme="majorBidi"/>
          <w:sz w:val="24"/>
          <w:szCs w:val="24"/>
        </w:rPr>
        <w:t>d’Aigoual</w:t>
      </w:r>
      <w:r w:rsidRPr="00F155C5">
        <w:rPr>
          <w:rFonts w:asciiTheme="majorBidi" w:hAnsiTheme="majorBidi" w:cstheme="majorBidi"/>
          <w:sz w:val="24"/>
          <w:szCs w:val="24"/>
        </w:rPr>
        <w:t xml:space="preserve"> qui est 288 ± 9 Ma, on trouve que le granite de Guéret est plus ancien que le granite </w:t>
      </w:r>
      <w:r w:rsidRPr="00F155C5">
        <w:rPr>
          <w:rFonts w:asciiTheme="majorBidi" w:hAnsiTheme="majorBidi" w:cstheme="majorBidi"/>
          <w:sz w:val="24"/>
          <w:szCs w:val="24"/>
        </w:rPr>
        <w:t>d’Aigoual</w:t>
      </w:r>
      <w:r w:rsidR="00BB54C0" w:rsidRPr="00F155C5">
        <w:rPr>
          <w:rFonts w:asciiTheme="majorBidi" w:hAnsiTheme="majorBidi" w:cstheme="majorBidi"/>
          <w:sz w:val="24"/>
          <w:szCs w:val="24"/>
        </w:rPr>
        <w:t xml:space="preserve">. Ainsi </w:t>
      </w:r>
      <w:r w:rsidR="00BB54C0" w:rsidRPr="00F155C5">
        <w:rPr>
          <w:rFonts w:asciiTheme="majorBidi" w:hAnsiTheme="majorBidi" w:cstheme="majorBidi"/>
          <w:sz w:val="24"/>
          <w:szCs w:val="24"/>
        </w:rPr>
        <w:t xml:space="preserve">Le </w:t>
      </w:r>
      <w:r w:rsidR="00BB54C0" w:rsidRPr="00F155C5">
        <w:rPr>
          <w:rStyle w:val="Strong"/>
          <w:rFonts w:asciiTheme="majorBidi" w:hAnsiTheme="majorBidi" w:cstheme="majorBidi"/>
          <w:sz w:val="24"/>
          <w:szCs w:val="24"/>
        </w:rPr>
        <w:t>granite de Guéret</w:t>
      </w:r>
      <w:r w:rsidR="00BB54C0" w:rsidRPr="00F155C5">
        <w:rPr>
          <w:rFonts w:asciiTheme="majorBidi" w:hAnsiTheme="majorBidi" w:cstheme="majorBidi"/>
          <w:sz w:val="24"/>
          <w:szCs w:val="24"/>
        </w:rPr>
        <w:t xml:space="preserve"> s’est formé </w:t>
      </w:r>
      <w:r w:rsidR="00BB54C0" w:rsidRPr="00F155C5">
        <w:rPr>
          <w:rStyle w:val="Strong"/>
          <w:rFonts w:asciiTheme="majorBidi" w:hAnsiTheme="majorBidi" w:cstheme="majorBidi"/>
          <w:sz w:val="24"/>
          <w:szCs w:val="24"/>
        </w:rPr>
        <w:t>lors de la phase de collision</w:t>
      </w:r>
      <w:r w:rsidR="00BB54C0" w:rsidRPr="00F155C5">
        <w:rPr>
          <w:rFonts w:asciiTheme="majorBidi" w:hAnsiTheme="majorBidi" w:cstheme="majorBidi"/>
          <w:sz w:val="24"/>
          <w:szCs w:val="24"/>
        </w:rPr>
        <w:t xml:space="preserve"> du </w:t>
      </w:r>
      <w:r w:rsidR="00BB54C0" w:rsidRPr="00F155C5">
        <w:rPr>
          <w:rFonts w:asciiTheme="majorBidi" w:hAnsiTheme="majorBidi" w:cstheme="majorBidi"/>
          <w:sz w:val="24"/>
          <w:szCs w:val="24"/>
        </w:rPr>
        <w:lastRenderedPageBreak/>
        <w:t xml:space="preserve">cycle orogénique </w:t>
      </w:r>
      <w:r w:rsidR="00BB54C0" w:rsidRPr="00F155C5">
        <w:rPr>
          <w:rFonts w:asciiTheme="majorBidi" w:hAnsiTheme="majorBidi" w:cstheme="majorBidi"/>
          <w:sz w:val="24"/>
          <w:szCs w:val="24"/>
        </w:rPr>
        <w:t xml:space="preserve">hercynien </w:t>
      </w:r>
      <w:r w:rsidR="00BB54C0" w:rsidRPr="00F155C5">
        <w:rPr>
          <w:rFonts w:asciiTheme="majorBidi" w:hAnsiTheme="majorBidi" w:cstheme="majorBidi"/>
          <w:sz w:val="24"/>
          <w:szCs w:val="24"/>
        </w:rPr>
        <w:t xml:space="preserve">tandis que le </w:t>
      </w:r>
      <w:r w:rsidR="00BB54C0" w:rsidRPr="00F155C5">
        <w:rPr>
          <w:rStyle w:val="Strong"/>
          <w:rFonts w:asciiTheme="majorBidi" w:hAnsiTheme="majorBidi" w:cstheme="majorBidi"/>
          <w:sz w:val="24"/>
          <w:szCs w:val="24"/>
        </w:rPr>
        <w:t>granite d’Aigoual</w:t>
      </w:r>
      <w:r w:rsidR="00BB54C0" w:rsidRPr="00F155C5">
        <w:rPr>
          <w:rFonts w:asciiTheme="majorBidi" w:hAnsiTheme="majorBidi" w:cstheme="majorBidi"/>
          <w:sz w:val="24"/>
          <w:szCs w:val="24"/>
        </w:rPr>
        <w:t xml:space="preserve"> s’est formé </w:t>
      </w:r>
      <w:r w:rsidR="00BB54C0" w:rsidRPr="00F155C5">
        <w:rPr>
          <w:rStyle w:val="Strong"/>
          <w:rFonts w:asciiTheme="majorBidi" w:hAnsiTheme="majorBidi" w:cstheme="majorBidi"/>
          <w:sz w:val="24"/>
          <w:szCs w:val="24"/>
        </w:rPr>
        <w:t>lors de la phase de disparition de la chaîne hercynienne</w:t>
      </w:r>
      <w:r w:rsidR="00BB54C0" w:rsidRPr="00F155C5">
        <w:rPr>
          <w:rFonts w:asciiTheme="majorBidi" w:hAnsiTheme="majorBidi" w:cstheme="majorBidi"/>
          <w:sz w:val="24"/>
          <w:szCs w:val="24"/>
        </w:rPr>
        <w:t xml:space="preserve">, </w:t>
      </w:r>
      <w:r w:rsidR="00BB54C0" w:rsidRPr="00F155C5">
        <w:rPr>
          <w:rFonts w:asciiTheme="majorBidi" w:hAnsiTheme="majorBidi" w:cstheme="majorBidi"/>
          <w:sz w:val="24"/>
          <w:szCs w:val="24"/>
        </w:rPr>
        <w:t>après la collision.</w:t>
      </w:r>
    </w:p>
    <w:p w:rsidR="00E34952" w:rsidRPr="00F155C5" w:rsidRDefault="00E34952" w:rsidP="00F155C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4952" w:rsidRPr="00F155C5" w:rsidRDefault="00E34952" w:rsidP="00F155C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155C5">
        <w:rPr>
          <w:rFonts w:asciiTheme="majorBidi" w:hAnsiTheme="majorBidi" w:cstheme="majorBidi"/>
          <w:b/>
          <w:bCs/>
          <w:sz w:val="24"/>
          <w:szCs w:val="24"/>
          <w:u w:val="single"/>
        </w:rPr>
        <w:t>Discussio</w:t>
      </w:r>
      <w:r w:rsidR="00F155C5" w:rsidRPr="00F155C5">
        <w:rPr>
          <w:rFonts w:asciiTheme="majorBidi" w:hAnsiTheme="majorBidi" w:cstheme="majorBidi"/>
          <w:b/>
          <w:bCs/>
          <w:sz w:val="24"/>
          <w:szCs w:val="24"/>
          <w:u w:val="single"/>
        </w:rPr>
        <w:t>n</w:t>
      </w:r>
      <w:r w:rsidRPr="00F155C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 la pertinence :</w:t>
      </w:r>
    </w:p>
    <w:p w:rsidR="00E34952" w:rsidRPr="00F155C5" w:rsidRDefault="00F155C5" w:rsidP="00F155C5">
      <w:pPr>
        <w:jc w:val="both"/>
        <w:rPr>
          <w:rFonts w:asciiTheme="majorBidi" w:hAnsiTheme="majorBidi" w:cstheme="majorBidi"/>
          <w:sz w:val="24"/>
          <w:szCs w:val="24"/>
        </w:rPr>
      </w:pPr>
      <w:r w:rsidRPr="00F155C5">
        <w:rPr>
          <w:rFonts w:asciiTheme="majorBidi" w:hAnsiTheme="majorBidi" w:cstheme="majorBidi"/>
          <w:sz w:val="24"/>
          <w:szCs w:val="24"/>
        </w:rPr>
        <w:t>Le sujet a propos</w:t>
      </w:r>
      <w:r>
        <w:rPr>
          <w:rFonts w:asciiTheme="majorBidi" w:hAnsiTheme="majorBidi" w:cstheme="majorBidi"/>
          <w:sz w:val="24"/>
          <w:szCs w:val="24"/>
        </w:rPr>
        <w:t>é</w:t>
      </w:r>
      <w:r w:rsidRPr="00F155C5">
        <w:rPr>
          <w:rFonts w:asciiTheme="majorBidi" w:hAnsiTheme="majorBidi" w:cstheme="majorBidi"/>
          <w:sz w:val="24"/>
          <w:szCs w:val="24"/>
        </w:rPr>
        <w:t xml:space="preserve"> de travailler sur un seul échantillon de granite de Guéret, mais on peut tester plusieurs échantillons de cette roche afin de généraliser les informations.</w:t>
      </w:r>
    </w:p>
    <w:sectPr w:rsidR="00E34952" w:rsidRPr="00F15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57"/>
    <w:rsid w:val="0092334B"/>
    <w:rsid w:val="00BB54C0"/>
    <w:rsid w:val="00BB5757"/>
    <w:rsid w:val="00BE5725"/>
    <w:rsid w:val="00E34952"/>
    <w:rsid w:val="00F1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8445"/>
  <w15:chartTrackingRefBased/>
  <w15:docId w15:val="{8A9E7EBA-CD9F-4C67-8D07-674340C3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757"/>
    <w:rPr>
      <w:kern w:val="2"/>
      <w:lang w:val="fr-F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5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Othman</dc:creator>
  <cp:keywords/>
  <dc:description/>
  <cp:lastModifiedBy>Marwa Othman</cp:lastModifiedBy>
  <cp:revision>2</cp:revision>
  <dcterms:created xsi:type="dcterms:W3CDTF">2025-05-22T05:51:00Z</dcterms:created>
  <dcterms:modified xsi:type="dcterms:W3CDTF">2025-05-22T06:37:00Z</dcterms:modified>
</cp:coreProperties>
</file>