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7792" w14:textId="7CF3622B" w:rsidR="009A7816" w:rsidRDefault="000C52E5">
      <w:pPr>
        <w:pBdr>
          <w:top w:val="nil"/>
          <w:left w:val="nil"/>
          <w:bottom w:val="nil"/>
          <w:right w:val="nil"/>
          <w:between w:val="nil"/>
        </w:pBdr>
        <w:tabs>
          <w:tab w:val="left" w:pos="142"/>
          <w:tab w:val="left" w:pos="8647"/>
        </w:tabs>
        <w:spacing w:before="360" w:after="240" w:line="360" w:lineRule="auto"/>
        <w:jc w:val="both"/>
        <w:rPr>
          <w:b/>
          <w:color w:val="000000"/>
          <w:sz w:val="32"/>
          <w:szCs w:val="32"/>
        </w:rPr>
      </w:pPr>
      <w:r>
        <w:rPr>
          <w:noProof/>
        </w:rPr>
        <w:drawing>
          <wp:anchor distT="0" distB="0" distL="0" distR="0" simplePos="0" relativeHeight="251658240" behindDoc="1" locked="0" layoutInCell="1" hidden="0" allowOverlap="1" wp14:anchorId="3DDD09D4" wp14:editId="5D3958A9">
            <wp:simplePos x="0" y="0"/>
            <wp:positionH relativeFrom="column">
              <wp:posOffset>4291965</wp:posOffset>
            </wp:positionH>
            <wp:positionV relativeFrom="paragraph">
              <wp:posOffset>94615</wp:posOffset>
            </wp:positionV>
            <wp:extent cx="2018664" cy="1345777"/>
            <wp:effectExtent l="0" t="0" r="1270" b="6985"/>
            <wp:wrapTight wrapText="bothSides">
              <wp:wrapPolygon edited="0">
                <wp:start x="0" y="0"/>
                <wp:lineTo x="0" y="21406"/>
                <wp:lineTo x="21410" y="21406"/>
                <wp:lineTo x="21410" y="0"/>
                <wp:lineTo x="0" y="0"/>
              </wp:wrapPolygon>
            </wp:wrapTight>
            <wp:docPr id="210693460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2018664" cy="1345777"/>
                    </a:xfrm>
                    <a:prstGeom prst="rect">
                      <a:avLst/>
                    </a:prstGeom>
                    <a:ln/>
                  </pic:spPr>
                </pic:pic>
              </a:graphicData>
            </a:graphic>
          </wp:anchor>
        </w:drawing>
      </w:r>
      <w:r w:rsidR="00A435C4">
        <w:rPr>
          <w:b/>
          <w:color w:val="000000"/>
          <w:sz w:val="32"/>
          <w:szCs w:val="32"/>
        </w:rPr>
        <w:t xml:space="preserve">Produit : </w:t>
      </w:r>
      <w:r w:rsidR="00A435C4" w:rsidRPr="000C52E5">
        <w:rPr>
          <w:bCs/>
          <w:color w:val="000000"/>
          <w:sz w:val="32"/>
          <w:szCs w:val="32"/>
        </w:rPr>
        <w:t>Trottinette électrique de moyenne montagne</w:t>
      </w:r>
      <w:bookmarkStart w:id="0" w:name="_heading=h.6vnv5gy9htzr" w:colFirst="0" w:colLast="0"/>
      <w:bookmarkEnd w:id="0"/>
    </w:p>
    <w:p w14:paraId="4C5CF401" w14:textId="77777777" w:rsidR="009A7816" w:rsidRDefault="009A7816">
      <w:pPr>
        <w:pBdr>
          <w:top w:val="nil"/>
          <w:left w:val="nil"/>
          <w:bottom w:val="nil"/>
          <w:right w:val="nil"/>
          <w:between w:val="nil"/>
        </w:pBdr>
        <w:tabs>
          <w:tab w:val="left" w:pos="142"/>
          <w:tab w:val="left" w:pos="8647"/>
        </w:tabs>
        <w:spacing w:after="0" w:line="240" w:lineRule="auto"/>
        <w:rPr>
          <w:color w:val="000000"/>
          <w:sz w:val="32"/>
          <w:szCs w:val="32"/>
        </w:rPr>
      </w:pPr>
    </w:p>
    <w:p w14:paraId="5614FBED" w14:textId="52B17FB1" w:rsidR="009A7816" w:rsidRDefault="000C52E5">
      <w:pPr>
        <w:pStyle w:val="Sous-titre"/>
        <w:numPr>
          <w:ilvl w:val="0"/>
          <w:numId w:val="5"/>
        </w:numPr>
        <w:spacing w:before="240" w:after="240"/>
      </w:pPr>
      <w:r>
        <w:t>P</w:t>
      </w:r>
      <w:r w:rsidR="00A435C4">
        <w:t>roblématique et performances attendues</w:t>
      </w:r>
    </w:p>
    <w:p w14:paraId="7E118A3C" w14:textId="77777777" w:rsidR="009A7816" w:rsidRPr="000C52E5" w:rsidRDefault="00A435C4">
      <w:pPr>
        <w:jc w:val="both"/>
        <w:rPr>
          <w:bCs/>
          <w:highlight w:val="white"/>
        </w:rPr>
      </w:pPr>
      <w:r>
        <w:rPr>
          <w:highlight w:val="white"/>
        </w:rPr>
        <w:t xml:space="preserve">La </w:t>
      </w:r>
      <w:r w:rsidRPr="000C52E5">
        <w:rPr>
          <w:bCs/>
          <w:highlight w:val="white"/>
        </w:rPr>
        <w:t>trottinette de moyenne montagne se positionne comme un mode de déplacement adapté aux terrains exigeants. Contrairement aux modèles tout-terrain classiques, elle est spécifiquement conçue pour l'altitude, les fortes pentes, les sols irréguliers et la météo changeante.</w:t>
      </w:r>
    </w:p>
    <w:p w14:paraId="01F12985" w14:textId="30F409BF" w:rsidR="009A7816" w:rsidRPr="000C52E5" w:rsidRDefault="00A435C4">
      <w:pPr>
        <w:jc w:val="both"/>
        <w:rPr>
          <w:highlight w:val="white"/>
        </w:rPr>
      </w:pPr>
      <w:r w:rsidRPr="000C52E5">
        <w:rPr>
          <w:highlight w:val="white"/>
        </w:rPr>
        <w:t>Son attrait réside dans son approche novatrice et ludique des activités de plein air. Elle offre une véritable mobilité avec moins d'effort physique qu'un VTT ou la randonnée, et sa prise en main rapide la rend accessible aux familles et aux groupes, même sans expérience technique. Cet engin silencieux permet de vivre des sensations fortes en pleine nature, étant particulièrement adaptée aux pistes forestières, sentiers et chemins de descente. Elle représente une alternative originale et séduisante pour les amateurs d'activités</w:t>
      </w:r>
      <w:r w:rsidR="00505800" w:rsidRPr="000C52E5">
        <w:rPr>
          <w:highlight w:val="white"/>
        </w:rPr>
        <w:t xml:space="preserve"> de plein air</w:t>
      </w:r>
      <w:r w:rsidRPr="000C52E5">
        <w:rPr>
          <w:highlight w:val="white"/>
        </w:rPr>
        <w:t>, surtout en été.</w:t>
      </w:r>
    </w:p>
    <w:p w14:paraId="1BD28166" w14:textId="77777777" w:rsidR="009A7816" w:rsidRDefault="00A435C4">
      <w:pPr>
        <w:jc w:val="both"/>
        <w:rPr>
          <w:highlight w:val="white"/>
        </w:rPr>
      </w:pPr>
      <w:r>
        <w:rPr>
          <w:highlight w:val="white"/>
        </w:rPr>
        <w:t>Un centre de sport et d’aventure basé au Chambon sur Lignon souhaite proposer des randonnées (50 km et 4 heures maxi) à des groupes de personnes afin de découvrir le plateau Vivarais-Lignon. Le propriétaire fait appel à des entreprises locales afin de concevoir et fabriquer une trottinette adaptée à cette activité sportive.</w:t>
      </w:r>
    </w:p>
    <w:p w14:paraId="75BAF4BB" w14:textId="77777777" w:rsidR="009A7816" w:rsidRDefault="00A435C4">
      <w:pPr>
        <w:rPr>
          <w:i/>
          <w:highlight w:val="white"/>
        </w:rPr>
      </w:pPr>
      <w:r>
        <w:rPr>
          <w:noProof/>
        </w:rPr>
        <w:drawing>
          <wp:anchor distT="0" distB="0" distL="114300" distR="114300" simplePos="0" relativeHeight="251659264" behindDoc="0" locked="0" layoutInCell="1" hidden="0" allowOverlap="1" wp14:anchorId="1144CE8A" wp14:editId="17B431FE">
            <wp:simplePos x="0" y="0"/>
            <wp:positionH relativeFrom="column">
              <wp:posOffset>1497965</wp:posOffset>
            </wp:positionH>
            <wp:positionV relativeFrom="paragraph">
              <wp:posOffset>133985</wp:posOffset>
            </wp:positionV>
            <wp:extent cx="3187700" cy="2125134"/>
            <wp:effectExtent l="0" t="0" r="0" b="0"/>
            <wp:wrapNone/>
            <wp:docPr id="210693460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187700" cy="2125134"/>
                    </a:xfrm>
                    <a:prstGeom prst="rect">
                      <a:avLst/>
                    </a:prstGeom>
                    <a:ln/>
                  </pic:spPr>
                </pic:pic>
              </a:graphicData>
            </a:graphic>
          </wp:anchor>
        </w:drawing>
      </w:r>
    </w:p>
    <w:p w14:paraId="204B9023" w14:textId="77777777" w:rsidR="009A7816" w:rsidRDefault="009A7816">
      <w:pPr>
        <w:pStyle w:val="Sous-titre"/>
        <w:ind w:right="4619"/>
      </w:pPr>
    </w:p>
    <w:p w14:paraId="0DE55F44" w14:textId="77777777" w:rsidR="009A7816" w:rsidRDefault="009A7816"/>
    <w:p w14:paraId="3384714C" w14:textId="77777777" w:rsidR="009A7816" w:rsidRDefault="009A7816"/>
    <w:p w14:paraId="7AFB2FEC" w14:textId="77777777" w:rsidR="009A7816" w:rsidRDefault="009A7816">
      <w:pPr>
        <w:tabs>
          <w:tab w:val="left" w:pos="952"/>
        </w:tabs>
      </w:pPr>
    </w:p>
    <w:p w14:paraId="1E7C007B" w14:textId="77777777" w:rsidR="009A7816" w:rsidRDefault="00A435C4">
      <w:pPr>
        <w:tabs>
          <w:tab w:val="left" w:pos="952"/>
        </w:tabs>
      </w:pPr>
      <w:r>
        <w:tab/>
      </w:r>
      <w:r>
        <w:rPr>
          <w:noProof/>
        </w:rPr>
        <mc:AlternateContent>
          <mc:Choice Requires="wps">
            <w:drawing>
              <wp:anchor distT="0" distB="0" distL="114300" distR="114300" simplePos="0" relativeHeight="251660288" behindDoc="0" locked="0" layoutInCell="1" hidden="0" allowOverlap="1" wp14:anchorId="76EE970A" wp14:editId="3A255C8F">
                <wp:simplePos x="0" y="0"/>
                <wp:positionH relativeFrom="column">
                  <wp:posOffset>1567815</wp:posOffset>
                </wp:positionH>
                <wp:positionV relativeFrom="paragraph">
                  <wp:posOffset>688975</wp:posOffset>
                </wp:positionV>
                <wp:extent cx="635" cy="12700"/>
                <wp:effectExtent l="0" t="0" r="0" b="0"/>
                <wp:wrapNone/>
                <wp:docPr id="2106934579" name="Rectangle 2106934579"/>
                <wp:cNvGraphicFramePr/>
                <a:graphic xmlns:a="http://schemas.openxmlformats.org/drawingml/2006/main">
                  <a:graphicData uri="http://schemas.microsoft.com/office/word/2010/wordprocessingShape">
                    <wps:wsp>
                      <wps:cNvSpPr/>
                      <wps:spPr>
                        <a:xfrm>
                          <a:off x="3877245" y="3779683"/>
                          <a:ext cx="2937510" cy="635"/>
                        </a:xfrm>
                        <a:prstGeom prst="rect">
                          <a:avLst/>
                        </a:prstGeom>
                        <a:solidFill>
                          <a:srgbClr val="FFFFFF"/>
                        </a:solidFill>
                        <a:ln>
                          <a:noFill/>
                        </a:ln>
                      </wps:spPr>
                      <wps:txbx>
                        <w:txbxContent>
                          <w:p w14:paraId="5EAA5A08" w14:textId="77777777" w:rsidR="009A7816" w:rsidRDefault="00A435C4">
                            <w:pPr>
                              <w:spacing w:line="240" w:lineRule="auto"/>
                              <w:jc w:val="center"/>
                              <w:textDirection w:val="btLr"/>
                            </w:pPr>
                            <w:proofErr w:type="gramStart"/>
                            <w:r>
                              <w:rPr>
                                <w:i/>
                                <w:color w:val="44546A"/>
                                <w:sz w:val="18"/>
                              </w:rPr>
                              <w:t>Figure  SEQ</w:t>
                            </w:r>
                            <w:proofErr w:type="gramEnd"/>
                            <w:r>
                              <w:rPr>
                                <w:i/>
                                <w:color w:val="44546A"/>
                                <w:sz w:val="18"/>
                              </w:rPr>
                              <w:t xml:space="preserve"> Figure \* ARABIC 1 – Croquis de la trottinette</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76EE970A" id="Rectangle 2106934579" o:spid="_x0000_s1026" style="position:absolute;margin-left:123.45pt;margin-top:54.25pt;width:.05pt;height: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" stroked="f">
                <v:textbox inset="0,0,0,0">
                  <w:txbxContent>
                    <w:p w14:paraId="5EAA5A08" w14:textId="77777777" w:rsidR="009A7816" w:rsidRDefault="00A435C4">
                      <w:pPr>
                        <w:spacing w:line="240" w:lineRule="auto"/>
                        <w:jc w:val="center"/>
                        <w:textDirection w:val="btLr"/>
                      </w:pPr>
                      <w:r>
                        <w:rPr>
                          <w:i/>
                          <w:color w:val="44546A"/>
                          <w:sz w:val="18"/>
                        </w:rPr>
                        <w:t>Figure  SEQ Figure \* ARABIC 1 – Croquis de la trottinette</w:t>
                      </w:r>
                    </w:p>
                  </w:txbxContent>
                </v:textbox>
              </v:rect>
            </w:pict>
          </mc:Fallback>
        </mc:AlternateContent>
      </w:r>
    </w:p>
    <w:p w14:paraId="0F6894F7" w14:textId="77777777" w:rsidR="00A435C4" w:rsidRPr="00A435C4" w:rsidRDefault="00A435C4" w:rsidP="00A435C4"/>
    <w:p w14:paraId="1B5D4782" w14:textId="77777777" w:rsidR="00A435C4" w:rsidRPr="00A435C4" w:rsidRDefault="00A435C4" w:rsidP="00A435C4"/>
    <w:p w14:paraId="13A9CE25" w14:textId="77777777" w:rsidR="00A435C4" w:rsidRPr="00A435C4" w:rsidRDefault="00A435C4" w:rsidP="00A435C4"/>
    <w:p w14:paraId="286FAA63" w14:textId="77777777" w:rsidR="00A435C4" w:rsidRPr="00A435C4" w:rsidRDefault="00A435C4" w:rsidP="00A435C4"/>
    <w:p w14:paraId="11CDF247" w14:textId="77777777" w:rsidR="00A435C4" w:rsidRDefault="00A435C4" w:rsidP="00A435C4"/>
    <w:p w14:paraId="7CCA91E4" w14:textId="1FC3A2A4" w:rsidR="00A435C4" w:rsidRPr="00A435C4" w:rsidRDefault="00CE38DE" w:rsidP="00CE38DE">
      <w:pPr>
        <w:tabs>
          <w:tab w:val="left" w:pos="1128"/>
        </w:tabs>
        <w:ind w:firstLine="720"/>
      </w:pPr>
      <w:r>
        <w:tab/>
      </w:r>
    </w:p>
    <w:p w14:paraId="116A5D3C" w14:textId="78B1C439" w:rsidR="00A435C4" w:rsidRPr="00A435C4" w:rsidRDefault="00A435C4" w:rsidP="00FF3A34">
      <w:pPr>
        <w:tabs>
          <w:tab w:val="left" w:pos="780"/>
        </w:tabs>
        <w:sectPr w:rsidR="00A435C4" w:rsidRPr="00A435C4">
          <w:footerReference w:type="default" r:id="rId10"/>
          <w:headerReference w:type="first" r:id="rId11"/>
          <w:footerReference w:type="first" r:id="rId12"/>
          <w:pgSz w:w="11906" w:h="16838"/>
          <w:pgMar w:top="1134" w:right="1021" w:bottom="567" w:left="1021" w:header="709" w:footer="709" w:gutter="0"/>
          <w:pgNumType w:start="1"/>
          <w:cols w:space="720"/>
          <w:titlePg/>
        </w:sectPr>
      </w:pPr>
    </w:p>
    <w:p w14:paraId="38877ADF" w14:textId="77777777" w:rsidR="009A7816" w:rsidRDefault="00A435C4">
      <w:pPr>
        <w:ind w:right="111"/>
        <w:jc w:val="both"/>
        <w:rPr>
          <w:highlight w:val="white"/>
        </w:rPr>
      </w:pPr>
      <w:r>
        <w:rPr>
          <w:highlight w:val="white"/>
        </w:rPr>
        <w:lastRenderedPageBreak/>
        <w:t>Le projet impose un cahier des charges, sous forme de diagramme des exigences, précisant les axes techniques à respecter afin de concevoir la trottinette de moyenne montagne.</w:t>
      </w:r>
    </w:p>
    <w:p w14:paraId="4081A011" w14:textId="77777777" w:rsidR="009A7816" w:rsidRDefault="00A435C4">
      <w:pPr>
        <w:ind w:right="111"/>
        <w:jc w:val="both"/>
        <w:rPr>
          <w:highlight w:val="white"/>
        </w:rPr>
      </w:pPr>
      <w:r>
        <w:rPr>
          <w:noProof/>
          <w:highlight w:val="white"/>
        </w:rPr>
        <w:drawing>
          <wp:inline distT="0" distB="0" distL="0" distR="0" wp14:anchorId="465CB297" wp14:editId="6D3C201F">
            <wp:extent cx="9611995" cy="4699635"/>
            <wp:effectExtent l="0" t="0" r="0" b="0"/>
            <wp:docPr id="210693461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3"/>
                    <a:srcRect/>
                    <a:stretch>
                      <a:fillRect/>
                    </a:stretch>
                  </pic:blipFill>
                  <pic:spPr>
                    <a:xfrm>
                      <a:off x="0" y="0"/>
                      <a:ext cx="9611995" cy="4699635"/>
                    </a:xfrm>
                    <a:prstGeom prst="rect">
                      <a:avLst/>
                    </a:prstGeom>
                    <a:ln/>
                  </pic:spPr>
                </pic:pic>
              </a:graphicData>
            </a:graphic>
          </wp:inline>
        </w:drawing>
      </w:r>
    </w:p>
    <w:p w14:paraId="47E68AF6" w14:textId="77777777" w:rsidR="009A7816" w:rsidRDefault="00A435C4">
      <w:pPr>
        <w:sectPr w:rsidR="009A7816">
          <w:pgSz w:w="16838" w:h="11906" w:orient="landscape"/>
          <w:pgMar w:top="1021" w:right="1134" w:bottom="1021" w:left="567" w:header="709" w:footer="709" w:gutter="0"/>
          <w:cols w:space="720"/>
        </w:sectPr>
      </w:pPr>
      <w:r>
        <w:rPr>
          <w:noProof/>
        </w:rPr>
        <mc:AlternateContent>
          <mc:Choice Requires="wps">
            <w:drawing>
              <wp:anchor distT="0" distB="0" distL="114300" distR="114300" simplePos="0" relativeHeight="251661312" behindDoc="0" locked="0" layoutInCell="1" hidden="0" allowOverlap="1" wp14:anchorId="36A93A3A" wp14:editId="152B8B61">
                <wp:simplePos x="0" y="0"/>
                <wp:positionH relativeFrom="column">
                  <wp:posOffset>166369</wp:posOffset>
                </wp:positionH>
                <wp:positionV relativeFrom="paragraph">
                  <wp:posOffset>110489</wp:posOffset>
                </wp:positionV>
                <wp:extent cx="9455150" cy="273050"/>
                <wp:effectExtent l="0" t="0" r="0" b="0"/>
                <wp:wrapNone/>
                <wp:docPr id="2106934589" name="Rectangle 2106934589"/>
                <wp:cNvGraphicFramePr/>
                <a:graphic xmlns:a="http://schemas.openxmlformats.org/drawingml/2006/main">
                  <a:graphicData uri="http://schemas.microsoft.com/office/word/2010/wordprocessingShape">
                    <wps:wsp>
                      <wps:cNvSpPr/>
                      <wps:spPr>
                        <a:xfrm>
                          <a:off x="627950" y="3653000"/>
                          <a:ext cx="9436100" cy="254000"/>
                        </a:xfrm>
                        <a:prstGeom prst="rect">
                          <a:avLst/>
                        </a:prstGeom>
                        <a:solidFill>
                          <a:srgbClr val="FFFFFF"/>
                        </a:solidFill>
                        <a:ln>
                          <a:noFill/>
                        </a:ln>
                      </wps:spPr>
                      <wps:txbx>
                        <w:txbxContent>
                          <w:p w14:paraId="441BCD1A" w14:textId="77777777" w:rsidR="009A7816" w:rsidRDefault="00A435C4">
                            <w:pPr>
                              <w:spacing w:line="240" w:lineRule="auto"/>
                              <w:jc w:val="center"/>
                              <w:textDirection w:val="btLr"/>
                            </w:pPr>
                            <w:r>
                              <w:rPr>
                                <w:i/>
                                <w:color w:val="44546A"/>
                                <w:sz w:val="18"/>
                              </w:rPr>
                              <w:t>Figure 2 - Diagramme des exigences</w:t>
                            </w:r>
                          </w:p>
                          <w:p w14:paraId="79982D6B" w14:textId="77777777" w:rsidR="009A7816" w:rsidRDefault="009A7816">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36A93A3A" id="Rectangle 2106934589" o:spid="_x0000_s1027" style="position:absolute;margin-left:13.1pt;margin-top:8.7pt;width:744.5pt;height:2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" stroked="f">
                <v:textbox inset="2.53958mm,1.2694mm,2.53958mm,1.2694mm">
                  <w:txbxContent>
                    <w:p w14:paraId="441BCD1A" w14:textId="77777777" w:rsidR="009A7816" w:rsidRDefault="00A435C4">
                      <w:pPr>
                        <w:spacing w:line="240" w:lineRule="auto"/>
                        <w:jc w:val="center"/>
                        <w:textDirection w:val="btLr"/>
                      </w:pPr>
                      <w:r>
                        <w:rPr>
                          <w:i/>
                          <w:color w:val="44546A"/>
                          <w:sz w:val="18"/>
                        </w:rPr>
                        <w:t>Figure 2 - Diagramme des exigences</w:t>
                      </w:r>
                    </w:p>
                    <w:p w14:paraId="79982D6B" w14:textId="77777777" w:rsidR="009A7816" w:rsidRDefault="009A7816">
                      <w:pPr>
                        <w:spacing w:line="275" w:lineRule="auto"/>
                        <w:textDirection w:val="btLr"/>
                      </w:pPr>
                    </w:p>
                  </w:txbxContent>
                </v:textbox>
              </v:rect>
            </w:pict>
          </mc:Fallback>
        </mc:AlternateContent>
      </w:r>
    </w:p>
    <w:p w14:paraId="787EAEA4" w14:textId="77777777" w:rsidR="009A7816" w:rsidRDefault="00A435C4">
      <w:pPr>
        <w:pStyle w:val="Sous-titre"/>
        <w:numPr>
          <w:ilvl w:val="0"/>
          <w:numId w:val="5"/>
        </w:numPr>
      </w:pPr>
      <w:r>
        <w:lastRenderedPageBreak/>
        <w:t>Conception</w:t>
      </w:r>
    </w:p>
    <w:p w14:paraId="2EFEC656" w14:textId="5BD77300" w:rsidR="009A7816" w:rsidRDefault="00A435C4">
      <w:r>
        <w:t>Les caractéristiques des moteurs Brushless disponibles sont dans le tableau ci-dessous :</w:t>
      </w:r>
    </w:p>
    <w:tbl>
      <w:tblPr>
        <w:tblStyle w:val="a2"/>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2523"/>
        <w:gridCol w:w="2525"/>
        <w:gridCol w:w="2602"/>
      </w:tblGrid>
      <w:tr w:rsidR="009A7816" w14:paraId="55336D12" w14:textId="77777777">
        <w:trPr>
          <w:trHeight w:val="600"/>
        </w:trPr>
        <w:tc>
          <w:tcPr>
            <w:tcW w:w="2693" w:type="dxa"/>
            <w:vAlign w:val="center"/>
          </w:tcPr>
          <w:p w14:paraId="7F0B9559" w14:textId="77777777" w:rsidR="009A7816" w:rsidRDefault="00A435C4">
            <w:pPr>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Critères</w:t>
            </w:r>
          </w:p>
        </w:tc>
        <w:tc>
          <w:tcPr>
            <w:tcW w:w="7650" w:type="dxa"/>
            <w:gridSpan w:val="3"/>
            <w:tcBorders>
              <w:bottom w:val="single" w:sz="4" w:space="0" w:color="000000"/>
            </w:tcBorders>
            <w:vAlign w:val="center"/>
          </w:tcPr>
          <w:p w14:paraId="7A6D7BCD" w14:textId="77777777" w:rsidR="009A7816" w:rsidRDefault="00A435C4">
            <w:pPr>
              <w:jc w:val="center"/>
              <w:rPr>
                <w:rFonts w:ascii="Aptos Narrow" w:eastAsia="Aptos Narrow" w:hAnsi="Aptos Narrow" w:cs="Aptos Narrow"/>
                <w:b/>
                <w:color w:val="000000"/>
                <w:sz w:val="22"/>
                <w:szCs w:val="22"/>
              </w:rPr>
            </w:pPr>
            <w:r>
              <w:rPr>
                <w:rFonts w:ascii="Aptos Narrow" w:eastAsia="Aptos Narrow" w:hAnsi="Aptos Narrow" w:cs="Aptos Narrow"/>
                <w:b/>
                <w:sz w:val="22"/>
                <w:szCs w:val="22"/>
              </w:rPr>
              <w:t>Moteurs Brushless</w:t>
            </w:r>
          </w:p>
        </w:tc>
      </w:tr>
      <w:tr w:rsidR="009A7816" w14:paraId="42AB70C8" w14:textId="77777777">
        <w:trPr>
          <w:trHeight w:val="300"/>
        </w:trPr>
        <w:tc>
          <w:tcPr>
            <w:tcW w:w="2693" w:type="dxa"/>
            <w:vAlign w:val="center"/>
          </w:tcPr>
          <w:p w14:paraId="30EC2049"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Photographie</w:t>
            </w:r>
          </w:p>
        </w:tc>
        <w:tc>
          <w:tcPr>
            <w:tcW w:w="7650" w:type="dxa"/>
            <w:gridSpan w:val="3"/>
            <w:tcBorders>
              <w:bottom w:val="dotted" w:sz="4" w:space="0" w:color="000000"/>
            </w:tcBorders>
            <w:vAlign w:val="center"/>
          </w:tcPr>
          <w:p w14:paraId="6D9F54B4"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noProof/>
                <w:color w:val="000000"/>
                <w:sz w:val="22"/>
                <w:szCs w:val="22"/>
              </w:rPr>
              <w:drawing>
                <wp:inline distT="0" distB="0" distL="0" distR="0" wp14:anchorId="678CDD38" wp14:editId="220FA8AE">
                  <wp:extent cx="881922" cy="1110477"/>
                  <wp:effectExtent l="0" t="0" r="0" b="0"/>
                  <wp:docPr id="2106934614"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4"/>
                          <a:srcRect/>
                          <a:stretch>
                            <a:fillRect/>
                          </a:stretch>
                        </pic:blipFill>
                        <pic:spPr>
                          <a:xfrm>
                            <a:off x="0" y="0"/>
                            <a:ext cx="881922" cy="1110477"/>
                          </a:xfrm>
                          <a:prstGeom prst="rect">
                            <a:avLst/>
                          </a:prstGeom>
                          <a:ln/>
                        </pic:spPr>
                      </pic:pic>
                    </a:graphicData>
                  </a:graphic>
                </wp:inline>
              </w:drawing>
            </w:r>
          </w:p>
          <w:p w14:paraId="14816279" w14:textId="77777777" w:rsidR="009A7816" w:rsidRDefault="009A7816">
            <w:pPr>
              <w:jc w:val="center"/>
              <w:rPr>
                <w:rFonts w:ascii="Aptos Narrow" w:eastAsia="Aptos Narrow" w:hAnsi="Aptos Narrow" w:cs="Aptos Narrow"/>
                <w:color w:val="000000"/>
                <w:sz w:val="22"/>
                <w:szCs w:val="22"/>
              </w:rPr>
            </w:pPr>
          </w:p>
        </w:tc>
      </w:tr>
      <w:tr w:rsidR="009A7816" w14:paraId="7F8A5714" w14:textId="77777777">
        <w:trPr>
          <w:trHeight w:val="300"/>
        </w:trPr>
        <w:tc>
          <w:tcPr>
            <w:tcW w:w="2693" w:type="dxa"/>
            <w:vAlign w:val="center"/>
          </w:tcPr>
          <w:p w14:paraId="461284AB"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Tension d’alimentation</w:t>
            </w:r>
          </w:p>
        </w:tc>
        <w:tc>
          <w:tcPr>
            <w:tcW w:w="2523" w:type="dxa"/>
            <w:tcBorders>
              <w:bottom w:val="dotted" w:sz="4" w:space="0" w:color="000000"/>
              <w:right w:val="dotted" w:sz="4" w:space="0" w:color="000000"/>
            </w:tcBorders>
            <w:vAlign w:val="center"/>
          </w:tcPr>
          <w:p w14:paraId="4F78700F"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48V DC</w:t>
            </w:r>
          </w:p>
        </w:tc>
        <w:tc>
          <w:tcPr>
            <w:tcW w:w="2525" w:type="dxa"/>
            <w:tcBorders>
              <w:left w:val="dotted" w:sz="4" w:space="0" w:color="000000"/>
              <w:bottom w:val="dotted" w:sz="4" w:space="0" w:color="000000"/>
            </w:tcBorders>
            <w:vAlign w:val="center"/>
          </w:tcPr>
          <w:p w14:paraId="5A6FC46B"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48V DC</w:t>
            </w:r>
          </w:p>
        </w:tc>
        <w:tc>
          <w:tcPr>
            <w:tcW w:w="2602" w:type="dxa"/>
            <w:tcBorders>
              <w:left w:val="dotted" w:sz="4" w:space="0" w:color="000000"/>
              <w:bottom w:val="dotted" w:sz="4" w:space="0" w:color="000000"/>
            </w:tcBorders>
          </w:tcPr>
          <w:p w14:paraId="0CCF15F7"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72V DC</w:t>
            </w:r>
          </w:p>
        </w:tc>
      </w:tr>
      <w:tr w:rsidR="009A7816" w14:paraId="25D43871" w14:textId="77777777">
        <w:trPr>
          <w:trHeight w:val="77"/>
        </w:trPr>
        <w:tc>
          <w:tcPr>
            <w:tcW w:w="2693" w:type="dxa"/>
            <w:vAlign w:val="center"/>
          </w:tcPr>
          <w:p w14:paraId="793B9CDD"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Puissance</w:t>
            </w:r>
          </w:p>
        </w:tc>
        <w:tc>
          <w:tcPr>
            <w:tcW w:w="2523" w:type="dxa"/>
            <w:tcBorders>
              <w:top w:val="dotted" w:sz="4" w:space="0" w:color="000000"/>
              <w:bottom w:val="dotted" w:sz="4" w:space="0" w:color="000000"/>
              <w:right w:val="dotted" w:sz="4" w:space="0" w:color="000000"/>
            </w:tcBorders>
            <w:vAlign w:val="center"/>
          </w:tcPr>
          <w:p w14:paraId="7EFDBB33"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1000 W</w:t>
            </w:r>
          </w:p>
        </w:tc>
        <w:tc>
          <w:tcPr>
            <w:tcW w:w="2525" w:type="dxa"/>
            <w:tcBorders>
              <w:top w:val="dotted" w:sz="4" w:space="0" w:color="000000"/>
              <w:left w:val="dotted" w:sz="4" w:space="0" w:color="000000"/>
              <w:bottom w:val="dotted" w:sz="4" w:space="0" w:color="000000"/>
            </w:tcBorders>
            <w:vAlign w:val="center"/>
          </w:tcPr>
          <w:p w14:paraId="6703898A"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2000 W</w:t>
            </w:r>
          </w:p>
        </w:tc>
        <w:tc>
          <w:tcPr>
            <w:tcW w:w="2602" w:type="dxa"/>
            <w:tcBorders>
              <w:top w:val="dotted" w:sz="4" w:space="0" w:color="000000"/>
              <w:left w:val="dotted" w:sz="4" w:space="0" w:color="000000"/>
              <w:bottom w:val="dotted" w:sz="4" w:space="0" w:color="000000"/>
            </w:tcBorders>
          </w:tcPr>
          <w:p w14:paraId="0DC05046"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3000 W</w:t>
            </w:r>
          </w:p>
        </w:tc>
      </w:tr>
      <w:tr w:rsidR="009A7816" w14:paraId="5312E35B" w14:textId="77777777">
        <w:trPr>
          <w:trHeight w:val="140"/>
        </w:trPr>
        <w:tc>
          <w:tcPr>
            <w:tcW w:w="2693" w:type="dxa"/>
            <w:vAlign w:val="center"/>
          </w:tcPr>
          <w:p w14:paraId="59860491"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Vitesse nominale</w:t>
            </w:r>
          </w:p>
        </w:tc>
        <w:tc>
          <w:tcPr>
            <w:tcW w:w="2523" w:type="dxa"/>
            <w:tcBorders>
              <w:top w:val="dotted" w:sz="4" w:space="0" w:color="000000"/>
              <w:bottom w:val="dotted" w:sz="4" w:space="0" w:color="000000"/>
              <w:right w:val="dotted" w:sz="4" w:space="0" w:color="000000"/>
            </w:tcBorders>
            <w:vAlign w:val="center"/>
          </w:tcPr>
          <w:p w14:paraId="056A0D64" w14:textId="6D7EB942"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40-65 km</w:t>
            </w:r>
            <w:r w:rsidR="00BB6E2C">
              <w:rPr>
                <w:rFonts w:ascii="Aptos Narrow" w:eastAsia="Aptos Narrow" w:hAnsi="Aptos Narrow" w:cs="Aptos Narrow"/>
                <w:color w:val="000000"/>
                <w:sz w:val="22"/>
                <w:szCs w:val="22"/>
              </w:rPr>
              <w:t>·</w:t>
            </w:r>
            <w:r>
              <w:rPr>
                <w:rFonts w:ascii="Aptos Narrow" w:eastAsia="Aptos Narrow" w:hAnsi="Aptos Narrow" w:cs="Aptos Narrow"/>
                <w:color w:val="000000"/>
                <w:sz w:val="22"/>
                <w:szCs w:val="22"/>
              </w:rPr>
              <w:t>h</w:t>
            </w:r>
            <w:r w:rsidR="00BB6E2C" w:rsidRPr="00BB6E2C">
              <w:rPr>
                <w:rFonts w:ascii="Aptos Narrow" w:eastAsia="Aptos Narrow" w:hAnsi="Aptos Narrow" w:cs="Aptos Narrow"/>
                <w:color w:val="000000"/>
                <w:sz w:val="22"/>
                <w:szCs w:val="22"/>
                <w:vertAlign w:val="superscript"/>
              </w:rPr>
              <w:t>-1</w:t>
            </w:r>
          </w:p>
        </w:tc>
        <w:tc>
          <w:tcPr>
            <w:tcW w:w="2525" w:type="dxa"/>
            <w:tcBorders>
              <w:top w:val="dotted" w:sz="4" w:space="0" w:color="000000"/>
              <w:left w:val="dotted" w:sz="4" w:space="0" w:color="000000"/>
              <w:bottom w:val="dotted" w:sz="4" w:space="0" w:color="000000"/>
            </w:tcBorders>
            <w:vAlign w:val="center"/>
          </w:tcPr>
          <w:p w14:paraId="50905938" w14:textId="55091651"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40-65 </w:t>
            </w:r>
            <w:r w:rsidR="00BB6E2C">
              <w:rPr>
                <w:rFonts w:ascii="Aptos Narrow" w:eastAsia="Aptos Narrow" w:hAnsi="Aptos Narrow" w:cs="Aptos Narrow"/>
                <w:color w:val="000000"/>
                <w:sz w:val="22"/>
                <w:szCs w:val="22"/>
              </w:rPr>
              <w:t>km·h</w:t>
            </w:r>
            <w:r w:rsidR="00BB6E2C" w:rsidRPr="00BB6E2C">
              <w:rPr>
                <w:rFonts w:ascii="Aptos Narrow" w:eastAsia="Aptos Narrow" w:hAnsi="Aptos Narrow" w:cs="Aptos Narrow"/>
                <w:color w:val="000000"/>
                <w:sz w:val="22"/>
                <w:szCs w:val="22"/>
                <w:vertAlign w:val="superscript"/>
              </w:rPr>
              <w:t>-1</w:t>
            </w:r>
          </w:p>
        </w:tc>
        <w:tc>
          <w:tcPr>
            <w:tcW w:w="2602" w:type="dxa"/>
            <w:tcBorders>
              <w:top w:val="dotted" w:sz="4" w:space="0" w:color="000000"/>
              <w:left w:val="dotted" w:sz="4" w:space="0" w:color="000000"/>
              <w:bottom w:val="dotted" w:sz="4" w:space="0" w:color="000000"/>
            </w:tcBorders>
          </w:tcPr>
          <w:p w14:paraId="4CBB9368" w14:textId="0CF9674A"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55-70 </w:t>
            </w:r>
            <w:r w:rsidR="00BB6E2C">
              <w:rPr>
                <w:rFonts w:ascii="Aptos Narrow" w:eastAsia="Aptos Narrow" w:hAnsi="Aptos Narrow" w:cs="Aptos Narrow"/>
                <w:color w:val="000000"/>
                <w:sz w:val="22"/>
                <w:szCs w:val="22"/>
              </w:rPr>
              <w:t>km·h</w:t>
            </w:r>
            <w:r w:rsidR="00BB6E2C" w:rsidRPr="00BB6E2C">
              <w:rPr>
                <w:rFonts w:ascii="Aptos Narrow" w:eastAsia="Aptos Narrow" w:hAnsi="Aptos Narrow" w:cs="Aptos Narrow"/>
                <w:color w:val="000000"/>
                <w:sz w:val="22"/>
                <w:szCs w:val="22"/>
                <w:vertAlign w:val="superscript"/>
              </w:rPr>
              <w:t>-1</w:t>
            </w:r>
          </w:p>
        </w:tc>
      </w:tr>
      <w:tr w:rsidR="009A7816" w14:paraId="6E69980A" w14:textId="77777777">
        <w:trPr>
          <w:trHeight w:val="300"/>
        </w:trPr>
        <w:tc>
          <w:tcPr>
            <w:tcW w:w="2693" w:type="dxa"/>
            <w:vAlign w:val="center"/>
          </w:tcPr>
          <w:p w14:paraId="16A90D73"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Vitesse de rotation</w:t>
            </w:r>
          </w:p>
        </w:tc>
        <w:tc>
          <w:tcPr>
            <w:tcW w:w="2523" w:type="dxa"/>
            <w:tcBorders>
              <w:top w:val="dotted" w:sz="4" w:space="0" w:color="000000"/>
              <w:bottom w:val="dotted" w:sz="4" w:space="0" w:color="000000"/>
              <w:right w:val="dotted" w:sz="4" w:space="0" w:color="000000"/>
            </w:tcBorders>
            <w:vAlign w:val="center"/>
          </w:tcPr>
          <w:p w14:paraId="6E75C420"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544-560 tr/min</w:t>
            </w:r>
          </w:p>
        </w:tc>
        <w:tc>
          <w:tcPr>
            <w:tcW w:w="2525" w:type="dxa"/>
            <w:tcBorders>
              <w:top w:val="dotted" w:sz="4" w:space="0" w:color="000000"/>
              <w:left w:val="dotted" w:sz="4" w:space="0" w:color="000000"/>
              <w:bottom w:val="dotted" w:sz="4" w:space="0" w:color="000000"/>
            </w:tcBorders>
            <w:vAlign w:val="center"/>
          </w:tcPr>
          <w:p w14:paraId="36F1E72D"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544-560 tr/min</w:t>
            </w:r>
          </w:p>
        </w:tc>
        <w:tc>
          <w:tcPr>
            <w:tcW w:w="2602" w:type="dxa"/>
            <w:tcBorders>
              <w:top w:val="dotted" w:sz="4" w:space="0" w:color="000000"/>
              <w:left w:val="dotted" w:sz="4" w:space="0" w:color="000000"/>
              <w:bottom w:val="dotted" w:sz="4" w:space="0" w:color="000000"/>
            </w:tcBorders>
          </w:tcPr>
          <w:p w14:paraId="793E8462"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840 tr/min</w:t>
            </w:r>
          </w:p>
        </w:tc>
      </w:tr>
      <w:tr w:rsidR="009A7816" w14:paraId="774ED958" w14:textId="77777777">
        <w:trPr>
          <w:trHeight w:val="300"/>
        </w:trPr>
        <w:tc>
          <w:tcPr>
            <w:tcW w:w="2693" w:type="dxa"/>
            <w:vAlign w:val="center"/>
          </w:tcPr>
          <w:p w14:paraId="63FA9BF6"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Couple</w:t>
            </w:r>
          </w:p>
        </w:tc>
        <w:tc>
          <w:tcPr>
            <w:tcW w:w="2523" w:type="dxa"/>
            <w:tcBorders>
              <w:top w:val="dotted" w:sz="4" w:space="0" w:color="000000"/>
              <w:bottom w:val="dotted" w:sz="4" w:space="0" w:color="000000"/>
              <w:right w:val="dotted" w:sz="4" w:space="0" w:color="000000"/>
            </w:tcBorders>
            <w:vAlign w:val="center"/>
          </w:tcPr>
          <w:p w14:paraId="203E0E9A"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70-85 N.m</w:t>
            </w:r>
          </w:p>
        </w:tc>
        <w:tc>
          <w:tcPr>
            <w:tcW w:w="2525" w:type="dxa"/>
            <w:tcBorders>
              <w:top w:val="dotted" w:sz="4" w:space="0" w:color="000000"/>
              <w:left w:val="dotted" w:sz="4" w:space="0" w:color="000000"/>
              <w:bottom w:val="dotted" w:sz="4" w:space="0" w:color="000000"/>
            </w:tcBorders>
            <w:vAlign w:val="center"/>
          </w:tcPr>
          <w:p w14:paraId="07C2E272"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70-85 N.m</w:t>
            </w:r>
          </w:p>
        </w:tc>
        <w:tc>
          <w:tcPr>
            <w:tcW w:w="2602" w:type="dxa"/>
            <w:tcBorders>
              <w:top w:val="dotted" w:sz="4" w:space="0" w:color="000000"/>
              <w:left w:val="dotted" w:sz="4" w:space="0" w:color="000000"/>
              <w:bottom w:val="dotted" w:sz="4" w:space="0" w:color="000000"/>
            </w:tcBorders>
          </w:tcPr>
          <w:p w14:paraId="5A75E13D"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120 N.m</w:t>
            </w:r>
          </w:p>
        </w:tc>
      </w:tr>
      <w:tr w:rsidR="009A7816" w14:paraId="49A73D51" w14:textId="77777777">
        <w:trPr>
          <w:trHeight w:val="110"/>
        </w:trPr>
        <w:tc>
          <w:tcPr>
            <w:tcW w:w="2693" w:type="dxa"/>
            <w:vAlign w:val="center"/>
          </w:tcPr>
          <w:p w14:paraId="26F4EC4C"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Taille de la roue</w:t>
            </w:r>
          </w:p>
        </w:tc>
        <w:tc>
          <w:tcPr>
            <w:tcW w:w="2523" w:type="dxa"/>
            <w:tcBorders>
              <w:top w:val="dotted" w:sz="4" w:space="0" w:color="000000"/>
              <w:bottom w:val="dotted" w:sz="4" w:space="0" w:color="000000"/>
              <w:right w:val="dotted" w:sz="4" w:space="0" w:color="000000"/>
            </w:tcBorders>
            <w:vAlign w:val="center"/>
          </w:tcPr>
          <w:p w14:paraId="1D19E5AB"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20/24/26/27.5/29 pouces</w:t>
            </w:r>
          </w:p>
        </w:tc>
        <w:tc>
          <w:tcPr>
            <w:tcW w:w="2525" w:type="dxa"/>
            <w:tcBorders>
              <w:top w:val="dotted" w:sz="4" w:space="0" w:color="000000"/>
              <w:left w:val="dotted" w:sz="4" w:space="0" w:color="000000"/>
              <w:bottom w:val="dotted" w:sz="4" w:space="0" w:color="000000"/>
            </w:tcBorders>
            <w:vAlign w:val="center"/>
          </w:tcPr>
          <w:p w14:paraId="058CA498"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20/24/26/27.5/29 pouces</w:t>
            </w:r>
          </w:p>
        </w:tc>
        <w:tc>
          <w:tcPr>
            <w:tcW w:w="2602" w:type="dxa"/>
            <w:tcBorders>
              <w:top w:val="dotted" w:sz="4" w:space="0" w:color="000000"/>
              <w:left w:val="dotted" w:sz="4" w:space="0" w:color="000000"/>
              <w:bottom w:val="dotted" w:sz="4" w:space="0" w:color="000000"/>
            </w:tcBorders>
            <w:vAlign w:val="center"/>
          </w:tcPr>
          <w:p w14:paraId="7F931C07"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20/24/26/27.5/29 pouces</w:t>
            </w:r>
          </w:p>
        </w:tc>
      </w:tr>
      <w:tr w:rsidR="009A7816" w14:paraId="2C0A9312" w14:textId="77777777">
        <w:trPr>
          <w:trHeight w:val="191"/>
        </w:trPr>
        <w:tc>
          <w:tcPr>
            <w:tcW w:w="2693" w:type="dxa"/>
            <w:vAlign w:val="center"/>
          </w:tcPr>
          <w:p w14:paraId="2FE8212C"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Coût d'achat</w:t>
            </w:r>
          </w:p>
        </w:tc>
        <w:tc>
          <w:tcPr>
            <w:tcW w:w="2523" w:type="dxa"/>
            <w:tcBorders>
              <w:top w:val="dotted" w:sz="4" w:space="0" w:color="000000"/>
              <w:bottom w:val="single" w:sz="4" w:space="0" w:color="000000"/>
              <w:right w:val="dotted" w:sz="4" w:space="0" w:color="000000"/>
            </w:tcBorders>
            <w:vAlign w:val="center"/>
          </w:tcPr>
          <w:p w14:paraId="774D592B"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Bas à moyen (€€)</w:t>
            </w:r>
          </w:p>
        </w:tc>
        <w:tc>
          <w:tcPr>
            <w:tcW w:w="2525" w:type="dxa"/>
            <w:tcBorders>
              <w:top w:val="dotted" w:sz="4" w:space="0" w:color="000000"/>
              <w:left w:val="dotted" w:sz="4" w:space="0" w:color="000000"/>
              <w:bottom w:val="single" w:sz="4" w:space="0" w:color="000000"/>
            </w:tcBorders>
            <w:vAlign w:val="center"/>
          </w:tcPr>
          <w:p w14:paraId="6D62ABB2"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Moyen (€€€)</w:t>
            </w:r>
          </w:p>
        </w:tc>
        <w:tc>
          <w:tcPr>
            <w:tcW w:w="2602" w:type="dxa"/>
            <w:tcBorders>
              <w:top w:val="dotted" w:sz="4" w:space="0" w:color="000000"/>
              <w:left w:val="dotted" w:sz="4" w:space="0" w:color="000000"/>
              <w:bottom w:val="single" w:sz="4" w:space="0" w:color="000000"/>
            </w:tcBorders>
          </w:tcPr>
          <w:p w14:paraId="7D61CD36"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Important (€€€€)</w:t>
            </w:r>
          </w:p>
        </w:tc>
      </w:tr>
    </w:tbl>
    <w:p w14:paraId="2CB8D628" w14:textId="77777777" w:rsidR="009A7816" w:rsidRDefault="00A435C4">
      <w:pPr>
        <w:pBdr>
          <w:top w:val="nil"/>
          <w:left w:val="nil"/>
          <w:bottom w:val="nil"/>
          <w:right w:val="nil"/>
          <w:between w:val="nil"/>
        </w:pBdr>
        <w:shd w:val="clear" w:color="auto" w:fill="FFFFFF"/>
        <w:spacing w:line="240" w:lineRule="auto"/>
        <w:rPr>
          <w:color w:val="000000"/>
          <w:sz w:val="20"/>
          <w:szCs w:val="20"/>
        </w:rPr>
      </w:pPr>
      <w:r>
        <w:rPr>
          <w:noProof/>
        </w:rPr>
        <mc:AlternateContent>
          <mc:Choice Requires="wps">
            <w:drawing>
              <wp:anchor distT="0" distB="0" distL="114300" distR="114300" simplePos="0" relativeHeight="251666432" behindDoc="0" locked="0" layoutInCell="1" hidden="0" allowOverlap="1" wp14:anchorId="4DC6CDF0" wp14:editId="5ED748E7">
                <wp:simplePos x="0" y="0"/>
                <wp:positionH relativeFrom="column">
                  <wp:posOffset>8893</wp:posOffset>
                </wp:positionH>
                <wp:positionV relativeFrom="paragraph">
                  <wp:posOffset>114301</wp:posOffset>
                </wp:positionV>
                <wp:extent cx="6272530" cy="405130"/>
                <wp:effectExtent l="0" t="0" r="0" b="0"/>
                <wp:wrapNone/>
                <wp:docPr id="2106934587" name="Rectangle 2106934587"/>
                <wp:cNvGraphicFramePr/>
                <a:graphic xmlns:a="http://schemas.openxmlformats.org/drawingml/2006/main">
                  <a:graphicData uri="http://schemas.microsoft.com/office/word/2010/wordprocessingShape">
                    <wps:wsp>
                      <wps:cNvSpPr/>
                      <wps:spPr>
                        <a:xfrm>
                          <a:off x="2219260" y="3586960"/>
                          <a:ext cx="6253480" cy="386080"/>
                        </a:xfrm>
                        <a:prstGeom prst="rect">
                          <a:avLst/>
                        </a:prstGeom>
                        <a:noFill/>
                        <a:ln>
                          <a:noFill/>
                        </a:ln>
                      </wps:spPr>
                      <wps:txbx>
                        <w:txbxContent>
                          <w:p w14:paraId="1E480E1E" w14:textId="792E88C6" w:rsidR="009A7816" w:rsidRDefault="00A435C4">
                            <w:pPr>
                              <w:spacing w:line="240" w:lineRule="auto"/>
                              <w:jc w:val="center"/>
                              <w:textDirection w:val="btLr"/>
                            </w:pPr>
                            <w:r>
                              <w:rPr>
                                <w:i/>
                                <w:color w:val="44546A"/>
                                <w:sz w:val="18"/>
                              </w:rPr>
                              <w:t xml:space="preserve">Figure </w:t>
                            </w:r>
                            <w:r w:rsidR="0026069F">
                              <w:rPr>
                                <w:i/>
                                <w:color w:val="44546A"/>
                                <w:sz w:val="18"/>
                              </w:rPr>
                              <w:t>3</w:t>
                            </w:r>
                            <w:r>
                              <w:rPr>
                                <w:i/>
                                <w:color w:val="44546A"/>
                                <w:sz w:val="18"/>
                              </w:rPr>
                              <w:t xml:space="preserve"> – Tableau comparatif des moteurs Brushless</w:t>
                            </w:r>
                          </w:p>
                          <w:p w14:paraId="4D52526A" w14:textId="77777777" w:rsidR="009A7816" w:rsidRDefault="009A7816">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4DC6CDF0" id="Rectangle 2106934587" o:spid="_x0000_s1028" style="position:absolute;margin-left:.7pt;margin-top:9pt;width:493.9pt;height:31.9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" filled="f" stroked="f">
                <v:textbox inset="2.53958mm,1.2694mm,2.53958mm,1.2694mm">
                  <w:txbxContent>
                    <w:p w14:paraId="1E480E1E" w14:textId="792E88C6" w:rsidR="009A7816" w:rsidRDefault="00A435C4">
                      <w:pPr>
                        <w:spacing w:line="240" w:lineRule="auto"/>
                        <w:jc w:val="center"/>
                        <w:textDirection w:val="btLr"/>
                      </w:pPr>
                      <w:r>
                        <w:rPr>
                          <w:i/>
                          <w:color w:val="44546A"/>
                          <w:sz w:val="18"/>
                        </w:rPr>
                        <w:t xml:space="preserve">Figure </w:t>
                      </w:r>
                      <w:r w:rsidR="0026069F">
                        <w:rPr>
                          <w:i/>
                          <w:color w:val="44546A"/>
                          <w:sz w:val="18"/>
                        </w:rPr>
                        <w:t>3</w:t>
                      </w:r>
                      <w:r>
                        <w:rPr>
                          <w:i/>
                          <w:color w:val="44546A"/>
                          <w:sz w:val="18"/>
                        </w:rPr>
                        <w:t xml:space="preserve"> – Tableau comparatif des moteurs Brushless</w:t>
                      </w:r>
                    </w:p>
                    <w:p w14:paraId="4D52526A" w14:textId="77777777" w:rsidR="009A7816" w:rsidRDefault="009A7816">
                      <w:pPr>
                        <w:spacing w:line="275" w:lineRule="auto"/>
                        <w:jc w:val="center"/>
                        <w:textDirection w:val="btLr"/>
                      </w:pPr>
                    </w:p>
                  </w:txbxContent>
                </v:textbox>
              </v:rect>
            </w:pict>
          </mc:Fallback>
        </mc:AlternateContent>
      </w:r>
    </w:p>
    <w:p w14:paraId="3CBA731F" w14:textId="77777777" w:rsidR="0068612E" w:rsidRDefault="0068612E"/>
    <w:p w14:paraId="395BB047" w14:textId="2D1964F8" w:rsidR="0068612E" w:rsidRDefault="00AE2A3E" w:rsidP="00AE2A3E">
      <w:pPr>
        <w:pStyle w:val="En-tte"/>
        <w:tabs>
          <w:tab w:val="clear" w:pos="4536"/>
          <w:tab w:val="clear" w:pos="9072"/>
        </w:tabs>
        <w:spacing w:before="120" w:after="120" w:line="276" w:lineRule="auto"/>
        <w:jc w:val="center"/>
        <w:rPr>
          <w:b/>
          <w:bCs/>
          <w:color w:val="000000"/>
        </w:rPr>
      </w:pPr>
      <w:r w:rsidRPr="00AE2A3E">
        <w:rPr>
          <w:b/>
          <w:bCs/>
        </w:rPr>
        <w:t>Méthode pour d</w:t>
      </w:r>
      <w:r w:rsidR="0068612E" w:rsidRPr="00AE2A3E">
        <w:rPr>
          <w:b/>
          <w:bCs/>
        </w:rPr>
        <w:t>étermin</w:t>
      </w:r>
      <w:r w:rsidRPr="00AE2A3E">
        <w:rPr>
          <w:b/>
          <w:bCs/>
        </w:rPr>
        <w:t>er</w:t>
      </w:r>
      <w:r w:rsidR="0068612E" w:rsidRPr="00AE2A3E">
        <w:rPr>
          <w:b/>
          <w:bCs/>
        </w:rPr>
        <w:t xml:space="preserve"> </w:t>
      </w:r>
      <w:r w:rsidR="0068612E" w:rsidRPr="00AE2A3E">
        <w:rPr>
          <w:b/>
          <w:bCs/>
          <w:color w:val="000000"/>
        </w:rPr>
        <w:t>la capacité minimale de la batterie garantissant le parcours type de 50 km</w:t>
      </w:r>
    </w:p>
    <w:p w14:paraId="07FC5BB8" w14:textId="6EB5B954" w:rsidR="0026069F" w:rsidRDefault="0026069F" w:rsidP="0026069F">
      <w:pPr>
        <w:jc w:val="both"/>
      </w:pPr>
      <w:r>
        <w:t>Afin de tester l’autonomie de la trottinette sur un parcours réel, un protocole expérimental a cherché à mettre en évidence les différentes phases : montée, plat, descente comportant ou non des accélérations et des freinages.</w:t>
      </w:r>
      <w:r w:rsidRPr="0026069F">
        <w:t xml:space="preserve"> </w:t>
      </w:r>
      <w:r>
        <w:t xml:space="preserve">Un parcours type de 50 km proposé par le </w:t>
      </w:r>
      <w:r>
        <w:rPr>
          <w:highlight w:val="white"/>
        </w:rPr>
        <w:t>centre de sport et d’aventure.</w:t>
      </w:r>
    </w:p>
    <w:p w14:paraId="23F30707" w14:textId="7FA0E15F" w:rsidR="0026069F" w:rsidRDefault="0026069F" w:rsidP="0026069F">
      <w:pPr>
        <w:jc w:val="both"/>
      </w:pPr>
      <w:r>
        <w:rPr>
          <w:noProof/>
        </w:rPr>
        <w:drawing>
          <wp:anchor distT="0" distB="0" distL="114300" distR="114300" simplePos="0" relativeHeight="251696128" behindDoc="1" locked="0" layoutInCell="1" hidden="0" allowOverlap="1" wp14:anchorId="3A638D95" wp14:editId="0D293D82">
            <wp:simplePos x="0" y="0"/>
            <wp:positionH relativeFrom="margin">
              <wp:align>center</wp:align>
            </wp:positionH>
            <wp:positionV relativeFrom="paragraph">
              <wp:posOffset>57785</wp:posOffset>
            </wp:positionV>
            <wp:extent cx="4572000" cy="2571750"/>
            <wp:effectExtent l="0" t="0" r="0" b="0"/>
            <wp:wrapTight wrapText="bothSides">
              <wp:wrapPolygon edited="0">
                <wp:start x="0" y="0"/>
                <wp:lineTo x="0" y="21440"/>
                <wp:lineTo x="21510" y="21440"/>
                <wp:lineTo x="21510" y="0"/>
                <wp:lineTo x="0" y="0"/>
              </wp:wrapPolygon>
            </wp:wrapTight>
            <wp:docPr id="2106934605" name="image8.png" descr="Une image contenant texte, ligne, diagramme, Tracé&#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2106934605" name="image8.png" descr="Une image contenant texte, ligne, diagramme, Tracé&#10;&#10;Le contenu généré par l’IA peut être incorrect."/>
                    <pic:cNvPicPr preferRelativeResize="0"/>
                  </pic:nvPicPr>
                  <pic:blipFill>
                    <a:blip r:embed="rId15"/>
                    <a:srcRect/>
                    <a:stretch>
                      <a:fillRect/>
                    </a:stretch>
                  </pic:blipFill>
                  <pic:spPr>
                    <a:xfrm>
                      <a:off x="0" y="0"/>
                      <a:ext cx="4572000" cy="2571750"/>
                    </a:xfrm>
                    <a:prstGeom prst="rect">
                      <a:avLst/>
                    </a:prstGeom>
                    <a:ln/>
                  </pic:spPr>
                </pic:pic>
              </a:graphicData>
            </a:graphic>
            <wp14:sizeRelH relativeFrom="margin">
              <wp14:pctWidth>0</wp14:pctWidth>
            </wp14:sizeRelH>
            <wp14:sizeRelV relativeFrom="margin">
              <wp14:pctHeight>0</wp14:pctHeight>
            </wp14:sizeRelV>
          </wp:anchor>
        </w:drawing>
      </w:r>
    </w:p>
    <w:p w14:paraId="3D61501D" w14:textId="77777777" w:rsidR="0026069F" w:rsidRDefault="0026069F" w:rsidP="0026069F">
      <w:pPr>
        <w:jc w:val="both"/>
      </w:pPr>
    </w:p>
    <w:p w14:paraId="594B47B1" w14:textId="77777777" w:rsidR="0026069F" w:rsidRDefault="0026069F" w:rsidP="0026069F">
      <w:pPr>
        <w:jc w:val="both"/>
      </w:pPr>
    </w:p>
    <w:p w14:paraId="380A455E" w14:textId="77777777" w:rsidR="0026069F" w:rsidRDefault="0026069F" w:rsidP="0026069F">
      <w:pPr>
        <w:jc w:val="both"/>
      </w:pPr>
    </w:p>
    <w:p w14:paraId="7D13E87C" w14:textId="77777777" w:rsidR="0026069F" w:rsidRDefault="0026069F" w:rsidP="0026069F">
      <w:pPr>
        <w:jc w:val="both"/>
      </w:pPr>
    </w:p>
    <w:p w14:paraId="7FCAC5DE" w14:textId="77777777" w:rsidR="0026069F" w:rsidRDefault="0026069F" w:rsidP="0026069F">
      <w:pPr>
        <w:jc w:val="both"/>
      </w:pPr>
    </w:p>
    <w:p w14:paraId="2115DA59" w14:textId="77777777" w:rsidR="0026069F" w:rsidRDefault="0026069F" w:rsidP="0026069F">
      <w:pPr>
        <w:jc w:val="both"/>
      </w:pPr>
    </w:p>
    <w:p w14:paraId="5E66562E" w14:textId="77777777" w:rsidR="0026069F" w:rsidRDefault="0026069F" w:rsidP="0026069F">
      <w:pPr>
        <w:jc w:val="both"/>
      </w:pPr>
    </w:p>
    <w:p w14:paraId="1705185A" w14:textId="77777777" w:rsidR="0026069F" w:rsidRDefault="0026069F" w:rsidP="0026069F">
      <w:pPr>
        <w:jc w:val="both"/>
      </w:pPr>
      <w:r>
        <w:rPr>
          <w:noProof/>
        </w:rPr>
        <mc:AlternateContent>
          <mc:Choice Requires="wps">
            <w:drawing>
              <wp:anchor distT="0" distB="0" distL="114300" distR="114300" simplePos="0" relativeHeight="251697152" behindDoc="0" locked="0" layoutInCell="1" hidden="0" allowOverlap="1" wp14:anchorId="377A45D5" wp14:editId="68D5BB51">
                <wp:simplePos x="0" y="0"/>
                <wp:positionH relativeFrom="column">
                  <wp:posOffset>4448</wp:posOffset>
                </wp:positionH>
                <wp:positionV relativeFrom="paragraph">
                  <wp:posOffset>277496</wp:posOffset>
                </wp:positionV>
                <wp:extent cx="6165850" cy="531668"/>
                <wp:effectExtent l="0" t="0" r="0" b="0"/>
                <wp:wrapNone/>
                <wp:docPr id="2106934582" name="Rectangle 2106934582"/>
                <wp:cNvGraphicFramePr/>
                <a:graphic xmlns:a="http://schemas.openxmlformats.org/drawingml/2006/main">
                  <a:graphicData uri="http://schemas.microsoft.com/office/word/2010/wordprocessingShape">
                    <wps:wsp>
                      <wps:cNvSpPr/>
                      <wps:spPr>
                        <a:xfrm>
                          <a:off x="2272600" y="3523691"/>
                          <a:ext cx="6146800" cy="512618"/>
                        </a:xfrm>
                        <a:prstGeom prst="rect">
                          <a:avLst/>
                        </a:prstGeom>
                        <a:solidFill>
                          <a:srgbClr val="FFFFFF"/>
                        </a:solidFill>
                        <a:ln>
                          <a:noFill/>
                        </a:ln>
                      </wps:spPr>
                      <wps:txbx>
                        <w:txbxContent>
                          <w:p w14:paraId="3D25BD24" w14:textId="43EEF1FF" w:rsidR="0026069F" w:rsidRDefault="0026069F" w:rsidP="0026069F">
                            <w:pPr>
                              <w:spacing w:line="240" w:lineRule="auto"/>
                              <w:jc w:val="center"/>
                              <w:textDirection w:val="btLr"/>
                            </w:pPr>
                            <w:r>
                              <w:rPr>
                                <w:i/>
                                <w:color w:val="44546A"/>
                                <w:sz w:val="18"/>
                              </w:rPr>
                              <w:t>Figure 4 – Déroulé du parcours sur 1 km</w:t>
                            </w:r>
                          </w:p>
                          <w:p w14:paraId="6BD5EC43" w14:textId="77777777" w:rsidR="0026069F" w:rsidRDefault="0026069F" w:rsidP="0026069F">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377A45D5" id="Rectangle 2106934582" o:spid="_x0000_s1029" style="position:absolute;left:0;text-align:left;margin-left:.35pt;margin-top:21.85pt;width:485.5pt;height:41.8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" stroked="f">
                <v:textbox inset="2.53958mm,1.2694mm,2.53958mm,1.2694mm">
                  <w:txbxContent>
                    <w:p w14:paraId="3D25BD24" w14:textId="43EEF1FF" w:rsidR="0026069F" w:rsidRDefault="0026069F" w:rsidP="0026069F">
                      <w:pPr>
                        <w:spacing w:line="240" w:lineRule="auto"/>
                        <w:jc w:val="center"/>
                        <w:textDirection w:val="btLr"/>
                      </w:pPr>
                      <w:r>
                        <w:rPr>
                          <w:i/>
                          <w:color w:val="44546A"/>
                          <w:sz w:val="18"/>
                        </w:rPr>
                        <w:t>Figure 4 – Déroulé du parcours sur 1 km</w:t>
                      </w:r>
                    </w:p>
                    <w:p w14:paraId="6BD5EC43" w14:textId="77777777" w:rsidR="0026069F" w:rsidRDefault="0026069F" w:rsidP="0026069F">
                      <w:pPr>
                        <w:spacing w:line="275" w:lineRule="auto"/>
                        <w:textDirection w:val="btLr"/>
                      </w:pPr>
                    </w:p>
                  </w:txbxContent>
                </v:textbox>
              </v:rect>
            </w:pict>
          </mc:Fallback>
        </mc:AlternateContent>
      </w:r>
    </w:p>
    <w:p w14:paraId="3983EEEA" w14:textId="77777777" w:rsidR="0026069F" w:rsidRDefault="0026069F" w:rsidP="0026069F">
      <w:pPr>
        <w:jc w:val="both"/>
      </w:pPr>
    </w:p>
    <w:p w14:paraId="15716605" w14:textId="77777777" w:rsidR="0026069F" w:rsidRDefault="0026069F" w:rsidP="0026069F">
      <w:pPr>
        <w:pStyle w:val="Sous-titre"/>
        <w:spacing w:after="0"/>
      </w:pPr>
    </w:p>
    <w:p w14:paraId="2EF253EF" w14:textId="10765822" w:rsidR="0026069F" w:rsidRDefault="0026069F" w:rsidP="0026069F">
      <w:pPr>
        <w:jc w:val="both"/>
        <w:rPr>
          <w:bCs/>
        </w:rPr>
      </w:pPr>
      <w:r>
        <w:lastRenderedPageBreak/>
        <w:t xml:space="preserve">Le fichier </w:t>
      </w:r>
      <w:r w:rsidRPr="003961EE">
        <w:rPr>
          <w:rFonts w:ascii="Courier New" w:hAnsi="Courier New" w:cs="Courier New"/>
        </w:rPr>
        <w:t>EE05_</w:t>
      </w:r>
      <w:r w:rsidRPr="003961EE">
        <w:rPr>
          <w:rFonts w:ascii="Courier New" w:hAnsi="Courier New" w:cs="Courier New"/>
          <w:bCs/>
        </w:rPr>
        <w:t>Dimensionnement_batterie.xlsx</w:t>
      </w:r>
      <w:r>
        <w:rPr>
          <w:bCs/>
        </w:rPr>
        <w:t xml:space="preserve"> permet de traiter les informations collectées au cours de cette démarche.</w:t>
      </w:r>
      <w:r w:rsidRPr="000A4919">
        <w:rPr>
          <w:bCs/>
        </w:rPr>
        <w:t> </w:t>
      </w:r>
    </w:p>
    <w:p w14:paraId="02E7EBAE" w14:textId="3C7F54A3" w:rsidR="0026069F" w:rsidRPr="0026069F" w:rsidRDefault="0026069F" w:rsidP="0026069F">
      <w:pPr>
        <w:pStyle w:val="Paragraphedeliste"/>
        <w:numPr>
          <w:ilvl w:val="0"/>
          <w:numId w:val="7"/>
        </w:numPr>
        <w:jc w:val="both"/>
        <w:rPr>
          <w:rFonts w:ascii="Arial" w:hAnsi="Arial" w:cs="Arial"/>
          <w:sz w:val="24"/>
        </w:rPr>
      </w:pPr>
      <w:r w:rsidRPr="0026069F">
        <w:rPr>
          <w:rFonts w:ascii="Arial" w:hAnsi="Arial" w:cs="Arial"/>
          <w:bCs/>
          <w:sz w:val="24"/>
        </w:rPr>
        <w:t>En suivant les étapes ci-dessous, renseigner la partie « Choix de la motorisation »</w:t>
      </w:r>
      <w:r>
        <w:rPr>
          <w:rFonts w:ascii="Arial" w:hAnsi="Arial" w:cs="Arial"/>
          <w:bCs/>
          <w:sz w:val="24"/>
        </w:rPr>
        <w:t xml:space="preserve"> de l’onglet « OUTIL DE DIMENSIONNEMENT DE BAT ».</w:t>
      </w:r>
    </w:p>
    <w:p w14:paraId="1AE1CCA4" w14:textId="77777777" w:rsidR="0026069F" w:rsidRDefault="0026069F" w:rsidP="0026069F">
      <w:pPr>
        <w:pStyle w:val="En-tte"/>
        <w:numPr>
          <w:ilvl w:val="0"/>
          <w:numId w:val="7"/>
        </w:numPr>
        <w:tabs>
          <w:tab w:val="clear" w:pos="4536"/>
          <w:tab w:val="clear" w:pos="9072"/>
        </w:tabs>
        <w:spacing w:before="120" w:after="120" w:line="276" w:lineRule="auto"/>
        <w:rPr>
          <w:i/>
          <w:iCs/>
        </w:rPr>
      </w:pPr>
      <w:r>
        <w:t>Déterminer</w:t>
      </w:r>
      <w:r w:rsidR="0068612E">
        <w:t xml:space="preserve"> l’intensité consommée </w:t>
      </w:r>
      <w:r w:rsidR="0068612E" w:rsidRPr="0026069F">
        <w:rPr>
          <w:i/>
          <w:iCs/>
        </w:rPr>
        <w:t>I</w:t>
      </w:r>
      <w:r w:rsidR="0068612E">
        <w:t xml:space="preserve"> et la durée t de chaque phase (1, 2, 3, 4, 5) à l’</w:t>
      </w:r>
      <w:r w:rsidR="0068612E" w:rsidRPr="0068612E">
        <w:t>aid</w:t>
      </w:r>
      <w:r w:rsidR="0068612E">
        <w:t>e</w:t>
      </w:r>
      <w:r w:rsidR="0068612E" w:rsidRPr="0068612E">
        <w:t xml:space="preserve"> de la </w:t>
      </w:r>
      <w:r w:rsidR="0068612E" w:rsidRPr="0026069F">
        <w:rPr>
          <w:i/>
          <w:iCs/>
        </w:rPr>
        <w:t xml:space="preserve">figure </w:t>
      </w:r>
      <w:r w:rsidRPr="0026069F">
        <w:rPr>
          <w:i/>
          <w:iCs/>
        </w:rPr>
        <w:t>4</w:t>
      </w:r>
      <w:r w:rsidR="0068612E" w:rsidRPr="0026069F">
        <w:rPr>
          <w:i/>
          <w:iCs/>
        </w:rPr>
        <w:t xml:space="preserve"> - Déroulé du parcours sur 1 km</w:t>
      </w:r>
      <w:r w:rsidR="0068612E" w:rsidRPr="0068612E">
        <w:t xml:space="preserve"> du dossier ressources</w:t>
      </w:r>
      <w:r>
        <w:t>.</w:t>
      </w:r>
    </w:p>
    <w:p w14:paraId="12D46C0F" w14:textId="77777777" w:rsidR="0026069F" w:rsidRPr="0026069F" w:rsidRDefault="0026069F" w:rsidP="00AE2A3E">
      <w:pPr>
        <w:pStyle w:val="En-tte"/>
        <w:numPr>
          <w:ilvl w:val="0"/>
          <w:numId w:val="7"/>
        </w:numPr>
        <w:tabs>
          <w:tab w:val="clear" w:pos="4536"/>
          <w:tab w:val="clear" w:pos="9072"/>
        </w:tabs>
        <w:spacing w:before="120" w:after="120" w:line="276" w:lineRule="auto"/>
      </w:pPr>
      <w:r>
        <w:t>Déterminer</w:t>
      </w:r>
      <w:r w:rsidR="0068612E">
        <w:t xml:space="preserve"> l’intensité moyenne du déroulé du parcours sur 1 km en</w:t>
      </w:r>
      <w:r w:rsidR="0068612E" w:rsidRPr="00AE2A3E">
        <w:t xml:space="preserve"> saisissant</w:t>
      </w:r>
      <w:r w:rsidR="0068612E">
        <w:t xml:space="preserve"> les formules de la durée totale </w:t>
      </w:r>
      <w:r w:rsidR="0068612E" w:rsidRPr="0026069F">
        <w:rPr>
          <w:i/>
        </w:rPr>
        <w:t>t</w:t>
      </w:r>
      <w:r w:rsidRPr="0026069F">
        <w:rPr>
          <w:i/>
        </w:rPr>
        <w:t xml:space="preserve"> et </w:t>
      </w:r>
      <w:r w:rsidR="0068612E">
        <w:t xml:space="preserve">l’intensité moyenne sur 1 km </w:t>
      </w:r>
      <w:proofErr w:type="spellStart"/>
      <w:r w:rsidR="0068612E" w:rsidRPr="0026069F">
        <w:rPr>
          <w:i/>
        </w:rPr>
        <w:t>I</w:t>
      </w:r>
      <w:r w:rsidR="0068612E" w:rsidRPr="0026069F">
        <w:rPr>
          <w:i/>
          <w:iCs/>
        </w:rPr>
        <w:t>moy</w:t>
      </w:r>
      <w:proofErr w:type="spellEnd"/>
      <w:r w:rsidRPr="0026069F">
        <w:rPr>
          <w:i/>
          <w:iCs/>
        </w:rPr>
        <w:t>.</w:t>
      </w:r>
      <w:r>
        <w:rPr>
          <w:i/>
          <w:iCs/>
        </w:rPr>
        <w:t xml:space="preserve"> </w:t>
      </w:r>
    </w:p>
    <w:p w14:paraId="7F70F98F" w14:textId="7A423C8F" w:rsidR="0068612E" w:rsidRPr="00C85B9E" w:rsidRDefault="0026069F" w:rsidP="00AE2A3E">
      <w:pPr>
        <w:pStyle w:val="En-tte"/>
        <w:numPr>
          <w:ilvl w:val="0"/>
          <w:numId w:val="7"/>
        </w:numPr>
        <w:tabs>
          <w:tab w:val="clear" w:pos="4536"/>
          <w:tab w:val="clear" w:pos="9072"/>
        </w:tabs>
        <w:spacing w:before="120" w:after="120" w:line="276" w:lineRule="auto"/>
      </w:pPr>
      <w:r w:rsidRPr="0026069F">
        <w:t>D</w:t>
      </w:r>
      <w:r w:rsidR="0068612E" w:rsidRPr="0026069F">
        <w:t>étermine</w:t>
      </w:r>
      <w:r w:rsidRPr="0026069F">
        <w:t>r</w:t>
      </w:r>
      <w:r w:rsidR="0068612E" w:rsidRPr="00AE2A3E">
        <w:t xml:space="preserve"> </w:t>
      </w:r>
      <w:r w:rsidR="0068612E">
        <w:t>la c</w:t>
      </w:r>
      <w:r w:rsidR="0068612E" w:rsidRPr="003C4E14">
        <w:t>apacité de la batterie</w:t>
      </w:r>
      <w:r w:rsidR="0068612E">
        <w:t xml:space="preserve"> </w:t>
      </w:r>
      <w:r w:rsidR="00AE2A3E">
        <w:t xml:space="preserve">en </w:t>
      </w:r>
      <w:r w:rsidR="0068612E">
        <w:t>sais</w:t>
      </w:r>
      <w:r w:rsidR="00AE2A3E">
        <w:t>issant</w:t>
      </w:r>
      <w:r w:rsidR="0068612E">
        <w:t xml:space="preserve"> la formule de la capacité totale </w:t>
      </w:r>
      <w:r w:rsidR="0068612E" w:rsidRPr="0026069F">
        <w:rPr>
          <w:i/>
          <w:iCs/>
        </w:rPr>
        <w:t>C</w:t>
      </w:r>
      <w:r w:rsidR="0068612E">
        <w:t xml:space="preserve"> pour le parcours type de 50 km</w:t>
      </w:r>
      <w:r w:rsidR="00AE2A3E">
        <w:t xml:space="preserve"> en </w:t>
      </w:r>
      <w:r w:rsidR="0068612E">
        <w:t>considér</w:t>
      </w:r>
      <w:r w:rsidR="00AE2A3E">
        <w:t>ant</w:t>
      </w:r>
      <w:r w:rsidR="0068612E">
        <w:t xml:space="preserve"> que le déroulé du parcours sur 1 km se répète sur l’ensemble du parcours réel.</w:t>
      </w:r>
    </w:p>
    <w:p w14:paraId="49FC9459" w14:textId="2AAA7274" w:rsidR="009A7816" w:rsidRDefault="00A435C4">
      <w:r>
        <w:t>Les caractéristiques des batteries disponibles sont dans le tableau ci-dessous :</w:t>
      </w:r>
    </w:p>
    <w:tbl>
      <w:tblPr>
        <w:tblStyle w:val="a3"/>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0"/>
        <w:gridCol w:w="3734"/>
        <w:gridCol w:w="3530"/>
      </w:tblGrid>
      <w:tr w:rsidR="009A7816" w14:paraId="587A5409" w14:textId="77777777">
        <w:trPr>
          <w:trHeight w:val="600"/>
        </w:trPr>
        <w:tc>
          <w:tcPr>
            <w:tcW w:w="2590" w:type="dxa"/>
            <w:vAlign w:val="center"/>
          </w:tcPr>
          <w:p w14:paraId="79D3EFAC" w14:textId="77777777" w:rsidR="009A7816" w:rsidRDefault="00A435C4">
            <w:pPr>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Critères</w:t>
            </w:r>
          </w:p>
        </w:tc>
        <w:tc>
          <w:tcPr>
            <w:tcW w:w="3734" w:type="dxa"/>
            <w:tcBorders>
              <w:bottom w:val="single" w:sz="4" w:space="0" w:color="000000"/>
            </w:tcBorders>
            <w:vAlign w:val="center"/>
          </w:tcPr>
          <w:p w14:paraId="529E956A" w14:textId="77777777" w:rsidR="009A7816" w:rsidRDefault="00A435C4">
            <w:pPr>
              <w:jc w:val="center"/>
              <w:rPr>
                <w:rFonts w:ascii="Aptos Narrow" w:eastAsia="Aptos Narrow" w:hAnsi="Aptos Narrow" w:cs="Aptos Narrow"/>
                <w:b/>
                <w:color w:val="000000"/>
                <w:sz w:val="22"/>
                <w:szCs w:val="22"/>
              </w:rPr>
            </w:pPr>
            <w:r>
              <w:rPr>
                <w:rFonts w:ascii="Aptos Narrow" w:eastAsia="Aptos Narrow" w:hAnsi="Aptos Narrow" w:cs="Aptos Narrow"/>
                <w:b/>
                <w:sz w:val="22"/>
                <w:szCs w:val="22"/>
              </w:rPr>
              <w:t>Cellule 18650</w:t>
            </w:r>
          </w:p>
        </w:tc>
        <w:tc>
          <w:tcPr>
            <w:tcW w:w="3530" w:type="dxa"/>
            <w:tcBorders>
              <w:bottom w:val="single" w:sz="4" w:space="0" w:color="000000"/>
            </w:tcBorders>
            <w:vAlign w:val="center"/>
          </w:tcPr>
          <w:p w14:paraId="28D6EE22" w14:textId="77777777" w:rsidR="009A7816" w:rsidRDefault="00A435C4">
            <w:pPr>
              <w:jc w:val="center"/>
              <w:rPr>
                <w:rFonts w:ascii="Aptos Narrow" w:eastAsia="Aptos Narrow" w:hAnsi="Aptos Narrow" w:cs="Aptos Narrow"/>
                <w:b/>
                <w:sz w:val="22"/>
                <w:szCs w:val="22"/>
              </w:rPr>
            </w:pPr>
            <w:r>
              <w:rPr>
                <w:rFonts w:ascii="Aptos Narrow" w:eastAsia="Aptos Narrow" w:hAnsi="Aptos Narrow" w:cs="Aptos Narrow"/>
                <w:b/>
                <w:sz w:val="22"/>
                <w:szCs w:val="22"/>
              </w:rPr>
              <w:t xml:space="preserve">Cellule </w:t>
            </w:r>
            <w:proofErr w:type="spellStart"/>
            <w:r>
              <w:rPr>
                <w:rFonts w:ascii="Aptos Narrow" w:eastAsia="Aptos Narrow" w:hAnsi="Aptos Narrow" w:cs="Aptos Narrow"/>
                <w:b/>
                <w:sz w:val="22"/>
                <w:szCs w:val="22"/>
              </w:rPr>
              <w:t>NiCd</w:t>
            </w:r>
            <w:proofErr w:type="spellEnd"/>
            <w:r>
              <w:rPr>
                <w:rFonts w:ascii="Aptos Narrow" w:eastAsia="Aptos Narrow" w:hAnsi="Aptos Narrow" w:cs="Aptos Narrow"/>
                <w:b/>
                <w:sz w:val="22"/>
                <w:szCs w:val="22"/>
              </w:rPr>
              <w:t xml:space="preserve"> SUBC</w:t>
            </w:r>
          </w:p>
        </w:tc>
      </w:tr>
      <w:tr w:rsidR="009A7816" w14:paraId="5BCCC784" w14:textId="77777777">
        <w:trPr>
          <w:trHeight w:val="300"/>
        </w:trPr>
        <w:tc>
          <w:tcPr>
            <w:tcW w:w="2590" w:type="dxa"/>
            <w:vAlign w:val="center"/>
          </w:tcPr>
          <w:p w14:paraId="67F6B442"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Photographie</w:t>
            </w:r>
          </w:p>
        </w:tc>
        <w:tc>
          <w:tcPr>
            <w:tcW w:w="3734" w:type="dxa"/>
            <w:tcBorders>
              <w:bottom w:val="dotted" w:sz="4" w:space="0" w:color="000000"/>
            </w:tcBorders>
            <w:vAlign w:val="center"/>
          </w:tcPr>
          <w:p w14:paraId="7E6E43C1"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noProof/>
                <w:color w:val="000000"/>
                <w:sz w:val="22"/>
                <w:szCs w:val="22"/>
              </w:rPr>
              <w:drawing>
                <wp:inline distT="0" distB="0" distL="0" distR="0" wp14:anchorId="0414A229" wp14:editId="269DA303">
                  <wp:extent cx="1298618" cy="1210215"/>
                  <wp:effectExtent l="0" t="0" r="0" b="0"/>
                  <wp:docPr id="210693461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6"/>
                          <a:srcRect/>
                          <a:stretch>
                            <a:fillRect/>
                          </a:stretch>
                        </pic:blipFill>
                        <pic:spPr>
                          <a:xfrm>
                            <a:off x="0" y="0"/>
                            <a:ext cx="1298618" cy="1210215"/>
                          </a:xfrm>
                          <a:prstGeom prst="rect">
                            <a:avLst/>
                          </a:prstGeom>
                          <a:ln/>
                        </pic:spPr>
                      </pic:pic>
                    </a:graphicData>
                  </a:graphic>
                </wp:inline>
              </w:drawing>
            </w:r>
          </w:p>
        </w:tc>
        <w:tc>
          <w:tcPr>
            <w:tcW w:w="3530" w:type="dxa"/>
            <w:tcBorders>
              <w:bottom w:val="dotted" w:sz="4" w:space="0" w:color="000000"/>
            </w:tcBorders>
            <w:vAlign w:val="center"/>
          </w:tcPr>
          <w:p w14:paraId="672A4603"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noProof/>
                <w:color w:val="000000"/>
                <w:sz w:val="22"/>
                <w:szCs w:val="22"/>
              </w:rPr>
              <w:drawing>
                <wp:inline distT="0" distB="0" distL="0" distR="0" wp14:anchorId="088372B3" wp14:editId="35D3F0E1">
                  <wp:extent cx="1113187" cy="1125837"/>
                  <wp:effectExtent l="0" t="0" r="0" b="0"/>
                  <wp:docPr id="210693461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7"/>
                          <a:srcRect/>
                          <a:stretch>
                            <a:fillRect/>
                          </a:stretch>
                        </pic:blipFill>
                        <pic:spPr>
                          <a:xfrm>
                            <a:off x="0" y="0"/>
                            <a:ext cx="1113187" cy="1125837"/>
                          </a:xfrm>
                          <a:prstGeom prst="rect">
                            <a:avLst/>
                          </a:prstGeom>
                          <a:ln/>
                        </pic:spPr>
                      </pic:pic>
                    </a:graphicData>
                  </a:graphic>
                </wp:inline>
              </w:drawing>
            </w:r>
          </w:p>
        </w:tc>
      </w:tr>
      <w:tr w:rsidR="009A7816" w14:paraId="6FFC02FE" w14:textId="77777777">
        <w:trPr>
          <w:trHeight w:val="300"/>
        </w:trPr>
        <w:tc>
          <w:tcPr>
            <w:tcW w:w="2590" w:type="dxa"/>
            <w:vAlign w:val="center"/>
          </w:tcPr>
          <w:p w14:paraId="5A0EF868"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Type</w:t>
            </w:r>
          </w:p>
        </w:tc>
        <w:tc>
          <w:tcPr>
            <w:tcW w:w="3734" w:type="dxa"/>
            <w:tcBorders>
              <w:bottom w:val="dotted" w:sz="4" w:space="0" w:color="000000"/>
            </w:tcBorders>
            <w:vAlign w:val="center"/>
          </w:tcPr>
          <w:p w14:paraId="0B5C8560"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Lithium-ion</w:t>
            </w:r>
          </w:p>
        </w:tc>
        <w:tc>
          <w:tcPr>
            <w:tcW w:w="3530" w:type="dxa"/>
            <w:tcBorders>
              <w:bottom w:val="dotted" w:sz="4" w:space="0" w:color="000000"/>
            </w:tcBorders>
            <w:vAlign w:val="center"/>
          </w:tcPr>
          <w:p w14:paraId="7775744F"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Nickel-cadmium</w:t>
            </w:r>
          </w:p>
        </w:tc>
      </w:tr>
      <w:tr w:rsidR="009A7816" w14:paraId="24CCAC3C" w14:textId="77777777">
        <w:trPr>
          <w:trHeight w:val="77"/>
        </w:trPr>
        <w:tc>
          <w:tcPr>
            <w:tcW w:w="2590" w:type="dxa"/>
            <w:vAlign w:val="center"/>
          </w:tcPr>
          <w:p w14:paraId="320BB3B3"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Capacité nominale</w:t>
            </w:r>
          </w:p>
        </w:tc>
        <w:tc>
          <w:tcPr>
            <w:tcW w:w="3734" w:type="dxa"/>
            <w:tcBorders>
              <w:top w:val="dotted" w:sz="4" w:space="0" w:color="000000"/>
              <w:bottom w:val="dotted" w:sz="4" w:space="0" w:color="000000"/>
            </w:tcBorders>
            <w:vAlign w:val="center"/>
          </w:tcPr>
          <w:p w14:paraId="05F9A363" w14:textId="56FC4CBC"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3500 </w:t>
            </w:r>
            <w:proofErr w:type="spellStart"/>
            <w:r>
              <w:rPr>
                <w:rFonts w:ascii="Aptos Narrow" w:eastAsia="Aptos Narrow" w:hAnsi="Aptos Narrow" w:cs="Aptos Narrow"/>
                <w:color w:val="000000"/>
                <w:sz w:val="22"/>
                <w:szCs w:val="22"/>
              </w:rPr>
              <w:t>mA</w:t>
            </w:r>
            <w:r w:rsidR="00BB6E2C">
              <w:rPr>
                <w:rFonts w:ascii="Aptos Narrow" w:eastAsia="Aptos Narrow" w:hAnsi="Aptos Narrow" w:cs="Aptos Narrow"/>
                <w:color w:val="000000"/>
                <w:sz w:val="22"/>
                <w:szCs w:val="22"/>
              </w:rPr>
              <w:t>·</w:t>
            </w:r>
            <w:r>
              <w:rPr>
                <w:rFonts w:ascii="Aptos Narrow" w:eastAsia="Aptos Narrow" w:hAnsi="Aptos Narrow" w:cs="Aptos Narrow"/>
                <w:color w:val="000000"/>
                <w:sz w:val="22"/>
                <w:szCs w:val="22"/>
              </w:rPr>
              <w:t>h</w:t>
            </w:r>
            <w:proofErr w:type="spellEnd"/>
          </w:p>
        </w:tc>
        <w:tc>
          <w:tcPr>
            <w:tcW w:w="3530" w:type="dxa"/>
            <w:tcBorders>
              <w:top w:val="dotted" w:sz="4" w:space="0" w:color="000000"/>
              <w:bottom w:val="dotted" w:sz="4" w:space="0" w:color="000000"/>
            </w:tcBorders>
            <w:vAlign w:val="center"/>
          </w:tcPr>
          <w:p w14:paraId="54FDB9C5" w14:textId="2818B3BF"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2800 mA</w:t>
            </w:r>
            <w:r w:rsidR="00BB6E2C">
              <w:rPr>
                <w:rFonts w:ascii="Aptos Narrow" w:eastAsia="Aptos Narrow" w:hAnsi="Aptos Narrow" w:cs="Aptos Narrow"/>
                <w:color w:val="000000"/>
                <w:sz w:val="22"/>
                <w:szCs w:val="22"/>
              </w:rPr>
              <w:t>·</w:t>
            </w:r>
            <w:r>
              <w:rPr>
                <w:rFonts w:ascii="Aptos Narrow" w:eastAsia="Aptos Narrow" w:hAnsi="Aptos Narrow" w:cs="Aptos Narrow"/>
                <w:color w:val="000000"/>
                <w:sz w:val="22"/>
                <w:szCs w:val="22"/>
              </w:rPr>
              <w:t>h</w:t>
            </w:r>
          </w:p>
        </w:tc>
      </w:tr>
      <w:tr w:rsidR="009A7816" w14:paraId="37DAD6F2" w14:textId="77777777">
        <w:trPr>
          <w:trHeight w:val="140"/>
        </w:trPr>
        <w:tc>
          <w:tcPr>
            <w:tcW w:w="2590" w:type="dxa"/>
            <w:vAlign w:val="center"/>
          </w:tcPr>
          <w:p w14:paraId="5AF84253"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Tension nominale</w:t>
            </w:r>
          </w:p>
        </w:tc>
        <w:tc>
          <w:tcPr>
            <w:tcW w:w="3734" w:type="dxa"/>
            <w:tcBorders>
              <w:top w:val="dotted" w:sz="4" w:space="0" w:color="000000"/>
              <w:bottom w:val="dotted" w:sz="4" w:space="0" w:color="000000"/>
            </w:tcBorders>
            <w:vAlign w:val="center"/>
          </w:tcPr>
          <w:p w14:paraId="011563C4"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3.7 V</w:t>
            </w:r>
          </w:p>
        </w:tc>
        <w:tc>
          <w:tcPr>
            <w:tcW w:w="3530" w:type="dxa"/>
            <w:tcBorders>
              <w:top w:val="dotted" w:sz="4" w:space="0" w:color="000000"/>
              <w:bottom w:val="dotted" w:sz="4" w:space="0" w:color="000000"/>
            </w:tcBorders>
            <w:vAlign w:val="center"/>
          </w:tcPr>
          <w:p w14:paraId="2CA1021D"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 V</w:t>
            </w:r>
          </w:p>
        </w:tc>
      </w:tr>
      <w:tr w:rsidR="009A7816" w14:paraId="26982FB9" w14:textId="77777777">
        <w:trPr>
          <w:trHeight w:val="140"/>
        </w:trPr>
        <w:tc>
          <w:tcPr>
            <w:tcW w:w="2590" w:type="dxa"/>
            <w:vAlign w:val="center"/>
          </w:tcPr>
          <w:p w14:paraId="6174E109"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Résistance interne</w:t>
            </w:r>
          </w:p>
        </w:tc>
        <w:tc>
          <w:tcPr>
            <w:tcW w:w="3734" w:type="dxa"/>
            <w:tcBorders>
              <w:top w:val="dotted" w:sz="4" w:space="0" w:color="000000"/>
              <w:bottom w:val="dotted" w:sz="4" w:space="0" w:color="000000"/>
            </w:tcBorders>
            <w:vAlign w:val="center"/>
          </w:tcPr>
          <w:p w14:paraId="5BE9F3A1"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 m</w:t>
            </w:r>
            <w:r>
              <w:rPr>
                <w:rFonts w:ascii="Calibri" w:eastAsia="Calibri" w:hAnsi="Calibri" w:cs="Calibri"/>
                <w:color w:val="000000"/>
                <w:sz w:val="22"/>
                <w:szCs w:val="22"/>
              </w:rPr>
              <w:t>Ω</w:t>
            </w:r>
          </w:p>
        </w:tc>
        <w:tc>
          <w:tcPr>
            <w:tcW w:w="3530" w:type="dxa"/>
            <w:tcBorders>
              <w:top w:val="dotted" w:sz="4" w:space="0" w:color="000000"/>
              <w:bottom w:val="dotted" w:sz="4" w:space="0" w:color="000000"/>
            </w:tcBorders>
            <w:vAlign w:val="center"/>
          </w:tcPr>
          <w:p w14:paraId="39344DC4" w14:textId="77777777" w:rsidR="009A7816" w:rsidRDefault="009A7816">
            <w:pPr>
              <w:jc w:val="center"/>
              <w:rPr>
                <w:rFonts w:ascii="Aptos Narrow" w:eastAsia="Aptos Narrow" w:hAnsi="Aptos Narrow" w:cs="Aptos Narrow"/>
                <w:color w:val="000000"/>
                <w:sz w:val="22"/>
                <w:szCs w:val="22"/>
              </w:rPr>
            </w:pPr>
          </w:p>
        </w:tc>
      </w:tr>
      <w:tr w:rsidR="009A7816" w14:paraId="601D823D" w14:textId="77777777">
        <w:trPr>
          <w:trHeight w:val="300"/>
        </w:trPr>
        <w:tc>
          <w:tcPr>
            <w:tcW w:w="2590" w:type="dxa"/>
            <w:vAlign w:val="center"/>
          </w:tcPr>
          <w:p w14:paraId="376B85AE"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Tension de charge</w:t>
            </w:r>
          </w:p>
        </w:tc>
        <w:tc>
          <w:tcPr>
            <w:tcW w:w="3734" w:type="dxa"/>
            <w:tcBorders>
              <w:top w:val="dotted" w:sz="4" w:space="0" w:color="000000"/>
              <w:bottom w:val="dotted" w:sz="4" w:space="0" w:color="000000"/>
            </w:tcBorders>
            <w:vAlign w:val="center"/>
          </w:tcPr>
          <w:p w14:paraId="32F423E7"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4.2 V (+ ou – 0.05V)</w:t>
            </w:r>
          </w:p>
        </w:tc>
        <w:tc>
          <w:tcPr>
            <w:tcW w:w="3530" w:type="dxa"/>
            <w:tcBorders>
              <w:top w:val="dotted" w:sz="4" w:space="0" w:color="000000"/>
              <w:bottom w:val="dotted" w:sz="4" w:space="0" w:color="000000"/>
            </w:tcBorders>
            <w:vAlign w:val="center"/>
          </w:tcPr>
          <w:p w14:paraId="5B121787" w14:textId="77777777" w:rsidR="009A7816" w:rsidRDefault="009A7816">
            <w:pPr>
              <w:jc w:val="center"/>
              <w:rPr>
                <w:rFonts w:ascii="Aptos Narrow" w:eastAsia="Aptos Narrow" w:hAnsi="Aptos Narrow" w:cs="Aptos Narrow"/>
                <w:color w:val="000000"/>
                <w:sz w:val="22"/>
                <w:szCs w:val="22"/>
              </w:rPr>
            </w:pPr>
          </w:p>
        </w:tc>
      </w:tr>
      <w:tr w:rsidR="009A7816" w14:paraId="658EB1AF" w14:textId="77777777">
        <w:trPr>
          <w:trHeight w:val="300"/>
        </w:trPr>
        <w:tc>
          <w:tcPr>
            <w:tcW w:w="2590" w:type="dxa"/>
            <w:vAlign w:val="center"/>
          </w:tcPr>
          <w:p w14:paraId="671A4316"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Tension de décharge</w:t>
            </w:r>
          </w:p>
        </w:tc>
        <w:tc>
          <w:tcPr>
            <w:tcW w:w="3734" w:type="dxa"/>
            <w:tcBorders>
              <w:top w:val="dotted" w:sz="4" w:space="0" w:color="000000"/>
              <w:bottom w:val="dotted" w:sz="4" w:space="0" w:color="000000"/>
            </w:tcBorders>
            <w:vAlign w:val="center"/>
          </w:tcPr>
          <w:p w14:paraId="758C9687"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2.75 V</w:t>
            </w:r>
          </w:p>
        </w:tc>
        <w:tc>
          <w:tcPr>
            <w:tcW w:w="3530" w:type="dxa"/>
            <w:tcBorders>
              <w:top w:val="dotted" w:sz="4" w:space="0" w:color="000000"/>
              <w:bottom w:val="dotted" w:sz="4" w:space="0" w:color="000000"/>
            </w:tcBorders>
            <w:vAlign w:val="center"/>
          </w:tcPr>
          <w:p w14:paraId="2D77BCB2" w14:textId="77777777" w:rsidR="009A7816" w:rsidRDefault="009A7816">
            <w:pPr>
              <w:jc w:val="center"/>
              <w:rPr>
                <w:rFonts w:ascii="Aptos Narrow" w:eastAsia="Aptos Narrow" w:hAnsi="Aptos Narrow" w:cs="Aptos Narrow"/>
                <w:color w:val="000000"/>
                <w:sz w:val="22"/>
                <w:szCs w:val="22"/>
              </w:rPr>
            </w:pPr>
          </w:p>
        </w:tc>
      </w:tr>
      <w:tr w:rsidR="009A7816" w14:paraId="520F958B" w14:textId="77777777">
        <w:trPr>
          <w:trHeight w:val="300"/>
        </w:trPr>
        <w:tc>
          <w:tcPr>
            <w:tcW w:w="2590" w:type="dxa"/>
            <w:vAlign w:val="center"/>
          </w:tcPr>
          <w:p w14:paraId="2E43692E"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Tension de coupure</w:t>
            </w:r>
          </w:p>
        </w:tc>
        <w:tc>
          <w:tcPr>
            <w:tcW w:w="3734" w:type="dxa"/>
            <w:tcBorders>
              <w:top w:val="dotted" w:sz="4" w:space="0" w:color="000000"/>
              <w:bottom w:val="dotted" w:sz="4" w:space="0" w:color="000000"/>
            </w:tcBorders>
            <w:vAlign w:val="center"/>
          </w:tcPr>
          <w:p w14:paraId="6B26E50C"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2.5 V</w:t>
            </w:r>
          </w:p>
        </w:tc>
        <w:tc>
          <w:tcPr>
            <w:tcW w:w="3530" w:type="dxa"/>
            <w:tcBorders>
              <w:top w:val="dotted" w:sz="4" w:space="0" w:color="000000"/>
              <w:bottom w:val="dotted" w:sz="4" w:space="0" w:color="000000"/>
            </w:tcBorders>
            <w:vAlign w:val="center"/>
          </w:tcPr>
          <w:p w14:paraId="4E2DE74F" w14:textId="77777777" w:rsidR="009A7816" w:rsidRDefault="009A7816">
            <w:pPr>
              <w:jc w:val="center"/>
              <w:rPr>
                <w:rFonts w:ascii="Aptos Narrow" w:eastAsia="Aptos Narrow" w:hAnsi="Aptos Narrow" w:cs="Aptos Narrow"/>
                <w:color w:val="000000"/>
                <w:sz w:val="22"/>
                <w:szCs w:val="22"/>
              </w:rPr>
            </w:pPr>
          </w:p>
        </w:tc>
      </w:tr>
      <w:tr w:rsidR="009A7816" w14:paraId="7AA382D7" w14:textId="77777777">
        <w:trPr>
          <w:trHeight w:val="300"/>
        </w:trPr>
        <w:tc>
          <w:tcPr>
            <w:tcW w:w="2590" w:type="dxa"/>
            <w:vAlign w:val="center"/>
          </w:tcPr>
          <w:p w14:paraId="3AE8D927"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Courant de charge</w:t>
            </w:r>
          </w:p>
        </w:tc>
        <w:tc>
          <w:tcPr>
            <w:tcW w:w="3734" w:type="dxa"/>
            <w:tcBorders>
              <w:top w:val="dotted" w:sz="4" w:space="0" w:color="000000"/>
              <w:bottom w:val="dotted" w:sz="4" w:space="0" w:color="000000"/>
            </w:tcBorders>
            <w:vAlign w:val="center"/>
          </w:tcPr>
          <w:p w14:paraId="11DF76FA"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1.25 A (standard) 4 A (rapide)</w:t>
            </w:r>
          </w:p>
        </w:tc>
        <w:tc>
          <w:tcPr>
            <w:tcW w:w="3530" w:type="dxa"/>
            <w:tcBorders>
              <w:top w:val="dotted" w:sz="4" w:space="0" w:color="000000"/>
              <w:bottom w:val="dotted" w:sz="4" w:space="0" w:color="000000"/>
            </w:tcBorders>
            <w:vAlign w:val="center"/>
          </w:tcPr>
          <w:p w14:paraId="44E40513" w14:textId="77777777" w:rsidR="009A7816" w:rsidRDefault="009A7816">
            <w:pPr>
              <w:jc w:val="center"/>
              <w:rPr>
                <w:rFonts w:ascii="Aptos Narrow" w:eastAsia="Aptos Narrow" w:hAnsi="Aptos Narrow" w:cs="Aptos Narrow"/>
                <w:color w:val="000000"/>
                <w:sz w:val="22"/>
                <w:szCs w:val="22"/>
              </w:rPr>
            </w:pPr>
          </w:p>
        </w:tc>
      </w:tr>
      <w:tr w:rsidR="009A7816" w14:paraId="3D99EA0A" w14:textId="77777777">
        <w:trPr>
          <w:trHeight w:val="300"/>
        </w:trPr>
        <w:tc>
          <w:tcPr>
            <w:tcW w:w="2590" w:type="dxa"/>
            <w:vAlign w:val="center"/>
          </w:tcPr>
          <w:p w14:paraId="6DDF633F"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Taux de décharge</w:t>
            </w:r>
          </w:p>
        </w:tc>
        <w:tc>
          <w:tcPr>
            <w:tcW w:w="3734" w:type="dxa"/>
            <w:tcBorders>
              <w:top w:val="dotted" w:sz="4" w:space="0" w:color="000000"/>
              <w:bottom w:val="dotted" w:sz="4" w:space="0" w:color="000000"/>
            </w:tcBorders>
            <w:vAlign w:val="center"/>
          </w:tcPr>
          <w:p w14:paraId="2DEF4C84"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0.2C (soit 70 mA)</w:t>
            </w:r>
          </w:p>
        </w:tc>
        <w:tc>
          <w:tcPr>
            <w:tcW w:w="3530" w:type="dxa"/>
            <w:tcBorders>
              <w:top w:val="dotted" w:sz="4" w:space="0" w:color="000000"/>
              <w:bottom w:val="dotted" w:sz="4" w:space="0" w:color="000000"/>
            </w:tcBorders>
            <w:vAlign w:val="center"/>
          </w:tcPr>
          <w:p w14:paraId="50573BB2" w14:textId="77777777" w:rsidR="009A7816" w:rsidRDefault="009A7816">
            <w:pPr>
              <w:jc w:val="center"/>
              <w:rPr>
                <w:rFonts w:ascii="Aptos Narrow" w:eastAsia="Aptos Narrow" w:hAnsi="Aptos Narrow" w:cs="Aptos Narrow"/>
                <w:color w:val="000000"/>
                <w:sz w:val="22"/>
                <w:szCs w:val="22"/>
              </w:rPr>
            </w:pPr>
          </w:p>
        </w:tc>
      </w:tr>
      <w:tr w:rsidR="009A7816" w14:paraId="6F4BEC8E" w14:textId="77777777">
        <w:trPr>
          <w:trHeight w:val="110"/>
        </w:trPr>
        <w:tc>
          <w:tcPr>
            <w:tcW w:w="2590" w:type="dxa"/>
            <w:vAlign w:val="center"/>
          </w:tcPr>
          <w:p w14:paraId="54B45B52"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Cycle</w:t>
            </w:r>
          </w:p>
        </w:tc>
        <w:tc>
          <w:tcPr>
            <w:tcW w:w="3734" w:type="dxa"/>
            <w:tcBorders>
              <w:top w:val="dotted" w:sz="4" w:space="0" w:color="000000"/>
              <w:bottom w:val="dotted" w:sz="4" w:space="0" w:color="000000"/>
            </w:tcBorders>
            <w:vAlign w:val="center"/>
          </w:tcPr>
          <w:p w14:paraId="262042E4"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&gt;1000 fois</w:t>
            </w:r>
          </w:p>
        </w:tc>
        <w:tc>
          <w:tcPr>
            <w:tcW w:w="3530" w:type="dxa"/>
            <w:tcBorders>
              <w:top w:val="dotted" w:sz="4" w:space="0" w:color="000000"/>
              <w:bottom w:val="dotted" w:sz="4" w:space="0" w:color="000000"/>
            </w:tcBorders>
            <w:vAlign w:val="center"/>
          </w:tcPr>
          <w:p w14:paraId="3EB2E019"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1000 fois</w:t>
            </w:r>
          </w:p>
        </w:tc>
      </w:tr>
      <w:tr w:rsidR="009A7816" w14:paraId="6A9D1560" w14:textId="77777777">
        <w:trPr>
          <w:trHeight w:val="110"/>
        </w:trPr>
        <w:tc>
          <w:tcPr>
            <w:tcW w:w="2590" w:type="dxa"/>
            <w:vAlign w:val="center"/>
          </w:tcPr>
          <w:p w14:paraId="4EBEFCBF"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Coupure CCCV</w:t>
            </w:r>
          </w:p>
        </w:tc>
        <w:tc>
          <w:tcPr>
            <w:tcW w:w="3734" w:type="dxa"/>
            <w:tcBorders>
              <w:top w:val="dotted" w:sz="4" w:space="0" w:color="000000"/>
              <w:bottom w:val="dotted" w:sz="4" w:space="0" w:color="000000"/>
            </w:tcBorders>
            <w:vAlign w:val="center"/>
          </w:tcPr>
          <w:p w14:paraId="0FF2FA4A"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100 mA</w:t>
            </w:r>
          </w:p>
        </w:tc>
        <w:tc>
          <w:tcPr>
            <w:tcW w:w="3530" w:type="dxa"/>
            <w:tcBorders>
              <w:top w:val="dotted" w:sz="4" w:space="0" w:color="000000"/>
              <w:bottom w:val="dotted" w:sz="4" w:space="0" w:color="000000"/>
            </w:tcBorders>
            <w:vAlign w:val="center"/>
          </w:tcPr>
          <w:p w14:paraId="7778A69F" w14:textId="77777777" w:rsidR="009A7816" w:rsidRDefault="009A7816">
            <w:pPr>
              <w:jc w:val="center"/>
              <w:rPr>
                <w:rFonts w:ascii="Aptos Narrow" w:eastAsia="Aptos Narrow" w:hAnsi="Aptos Narrow" w:cs="Aptos Narrow"/>
                <w:color w:val="000000"/>
                <w:sz w:val="22"/>
                <w:szCs w:val="22"/>
              </w:rPr>
            </w:pPr>
          </w:p>
        </w:tc>
      </w:tr>
      <w:tr w:rsidR="009A7816" w14:paraId="6F66648F" w14:textId="77777777">
        <w:trPr>
          <w:trHeight w:val="110"/>
        </w:trPr>
        <w:tc>
          <w:tcPr>
            <w:tcW w:w="2590" w:type="dxa"/>
            <w:vAlign w:val="center"/>
          </w:tcPr>
          <w:p w14:paraId="2749E835"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Dimensions</w:t>
            </w:r>
          </w:p>
        </w:tc>
        <w:tc>
          <w:tcPr>
            <w:tcW w:w="3734" w:type="dxa"/>
            <w:tcBorders>
              <w:top w:val="dotted" w:sz="4" w:space="0" w:color="000000"/>
              <w:bottom w:val="dotted" w:sz="4" w:space="0" w:color="000000"/>
            </w:tcBorders>
            <w:vAlign w:val="center"/>
          </w:tcPr>
          <w:p w14:paraId="595DF50C"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Diamètre 18mm - hauteur 65mm</w:t>
            </w:r>
          </w:p>
        </w:tc>
        <w:tc>
          <w:tcPr>
            <w:tcW w:w="3530" w:type="dxa"/>
            <w:tcBorders>
              <w:top w:val="dotted" w:sz="4" w:space="0" w:color="000000"/>
              <w:bottom w:val="dotted" w:sz="4" w:space="0" w:color="000000"/>
            </w:tcBorders>
            <w:vAlign w:val="center"/>
          </w:tcPr>
          <w:p w14:paraId="048EA541"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Diamètre 22mm - hauteur 42.5mm</w:t>
            </w:r>
          </w:p>
        </w:tc>
      </w:tr>
      <w:tr w:rsidR="009A7816" w14:paraId="03C3D18C" w14:textId="77777777">
        <w:trPr>
          <w:trHeight w:val="191"/>
        </w:trPr>
        <w:tc>
          <w:tcPr>
            <w:tcW w:w="2590" w:type="dxa"/>
            <w:vAlign w:val="center"/>
          </w:tcPr>
          <w:p w14:paraId="462CB9C2" w14:textId="1070B38F" w:rsidR="009A7816" w:rsidRDefault="00505800">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Masse</w:t>
            </w:r>
          </w:p>
        </w:tc>
        <w:tc>
          <w:tcPr>
            <w:tcW w:w="3734" w:type="dxa"/>
            <w:tcBorders>
              <w:top w:val="dotted" w:sz="4" w:space="0" w:color="000000"/>
              <w:bottom w:val="dotted" w:sz="4" w:space="0" w:color="000000"/>
            </w:tcBorders>
            <w:vAlign w:val="center"/>
          </w:tcPr>
          <w:p w14:paraId="3CDF3266"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48 g</w:t>
            </w:r>
          </w:p>
        </w:tc>
        <w:tc>
          <w:tcPr>
            <w:tcW w:w="3530" w:type="dxa"/>
            <w:tcBorders>
              <w:top w:val="dotted" w:sz="4" w:space="0" w:color="000000"/>
              <w:bottom w:val="dotted" w:sz="4" w:space="0" w:color="000000"/>
            </w:tcBorders>
            <w:vAlign w:val="center"/>
          </w:tcPr>
          <w:p w14:paraId="599D549C"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35 g</w:t>
            </w:r>
          </w:p>
        </w:tc>
      </w:tr>
      <w:tr w:rsidR="009A7816" w14:paraId="623F3C85" w14:textId="77777777">
        <w:trPr>
          <w:trHeight w:val="191"/>
        </w:trPr>
        <w:tc>
          <w:tcPr>
            <w:tcW w:w="2590" w:type="dxa"/>
            <w:vAlign w:val="center"/>
          </w:tcPr>
          <w:p w14:paraId="0A4A986B" w14:textId="77777777" w:rsidR="009A7816" w:rsidRDefault="00A435C4">
            <w:pP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Coût</w:t>
            </w:r>
          </w:p>
        </w:tc>
        <w:tc>
          <w:tcPr>
            <w:tcW w:w="3734" w:type="dxa"/>
            <w:tcBorders>
              <w:top w:val="dotted" w:sz="4" w:space="0" w:color="000000"/>
              <w:bottom w:val="single" w:sz="4" w:space="0" w:color="000000"/>
            </w:tcBorders>
            <w:vAlign w:val="center"/>
          </w:tcPr>
          <w:p w14:paraId="6AC5E8F5"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3.5€</w:t>
            </w:r>
          </w:p>
        </w:tc>
        <w:tc>
          <w:tcPr>
            <w:tcW w:w="3530" w:type="dxa"/>
            <w:tcBorders>
              <w:top w:val="dotted" w:sz="4" w:space="0" w:color="000000"/>
              <w:bottom w:val="single" w:sz="4" w:space="0" w:color="000000"/>
            </w:tcBorders>
            <w:vAlign w:val="center"/>
          </w:tcPr>
          <w:p w14:paraId="4586DFA9" w14:textId="77777777" w:rsidR="009A7816" w:rsidRDefault="00A435C4">
            <w:pPr>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w:t>
            </w:r>
          </w:p>
        </w:tc>
      </w:tr>
    </w:tbl>
    <w:p w14:paraId="2F01AA43" w14:textId="77777777" w:rsidR="009A7816" w:rsidRDefault="00A435C4">
      <w:pPr>
        <w:pBdr>
          <w:top w:val="nil"/>
          <w:left w:val="nil"/>
          <w:bottom w:val="nil"/>
          <w:right w:val="nil"/>
          <w:between w:val="nil"/>
        </w:pBdr>
        <w:shd w:val="clear" w:color="auto" w:fill="FFFFFF"/>
        <w:spacing w:line="240" w:lineRule="auto"/>
        <w:rPr>
          <w:color w:val="000000"/>
          <w:sz w:val="20"/>
          <w:szCs w:val="20"/>
        </w:rPr>
      </w:pPr>
      <w:r>
        <w:rPr>
          <w:noProof/>
        </w:rPr>
        <mc:AlternateContent>
          <mc:Choice Requires="wps">
            <w:drawing>
              <wp:anchor distT="0" distB="0" distL="114300" distR="114300" simplePos="0" relativeHeight="251667456" behindDoc="0" locked="0" layoutInCell="1" hidden="0" allowOverlap="1" wp14:anchorId="1ECCB5E4" wp14:editId="2E6AB09D">
                <wp:simplePos x="0" y="0"/>
                <wp:positionH relativeFrom="column">
                  <wp:posOffset>8893</wp:posOffset>
                </wp:positionH>
                <wp:positionV relativeFrom="paragraph">
                  <wp:posOffset>38101</wp:posOffset>
                </wp:positionV>
                <wp:extent cx="6272530" cy="405130"/>
                <wp:effectExtent l="0" t="0" r="0" b="0"/>
                <wp:wrapNone/>
                <wp:docPr id="2106934580" name="Rectangle 2106934580"/>
                <wp:cNvGraphicFramePr/>
                <a:graphic xmlns:a="http://schemas.openxmlformats.org/drawingml/2006/main">
                  <a:graphicData uri="http://schemas.microsoft.com/office/word/2010/wordprocessingShape">
                    <wps:wsp>
                      <wps:cNvSpPr/>
                      <wps:spPr>
                        <a:xfrm>
                          <a:off x="2219260" y="3586960"/>
                          <a:ext cx="6253480" cy="386080"/>
                        </a:xfrm>
                        <a:prstGeom prst="rect">
                          <a:avLst/>
                        </a:prstGeom>
                        <a:noFill/>
                        <a:ln>
                          <a:noFill/>
                        </a:ln>
                      </wps:spPr>
                      <wps:txbx>
                        <w:txbxContent>
                          <w:p w14:paraId="6359AD99" w14:textId="479CEAC9" w:rsidR="009A7816" w:rsidRDefault="00A435C4">
                            <w:pPr>
                              <w:spacing w:line="240" w:lineRule="auto"/>
                              <w:jc w:val="center"/>
                              <w:textDirection w:val="btLr"/>
                            </w:pPr>
                            <w:r>
                              <w:rPr>
                                <w:i/>
                                <w:color w:val="44546A"/>
                                <w:sz w:val="18"/>
                              </w:rPr>
                              <w:t xml:space="preserve">Figure </w:t>
                            </w:r>
                            <w:r w:rsidR="00253148">
                              <w:rPr>
                                <w:i/>
                                <w:color w:val="44546A"/>
                                <w:sz w:val="18"/>
                              </w:rPr>
                              <w:t>5</w:t>
                            </w:r>
                            <w:r>
                              <w:rPr>
                                <w:i/>
                                <w:color w:val="44546A"/>
                                <w:sz w:val="18"/>
                              </w:rPr>
                              <w:t xml:space="preserve"> – Tableau des caractéristiques des batteries</w:t>
                            </w:r>
                          </w:p>
                          <w:p w14:paraId="0265A0A6" w14:textId="77777777" w:rsidR="009A7816" w:rsidRDefault="009A7816">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1ECCB5E4" id="Rectangle 2106934580" o:spid="_x0000_s1030" style="position:absolute;margin-left:.7pt;margin-top:3pt;width:493.9pt;height:31.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" filled="f" stroked="f">
                <v:textbox inset="2.53958mm,1.2694mm,2.53958mm,1.2694mm">
                  <w:txbxContent>
                    <w:p w14:paraId="6359AD99" w14:textId="479CEAC9" w:rsidR="009A7816" w:rsidRDefault="00A435C4">
                      <w:pPr>
                        <w:spacing w:line="240" w:lineRule="auto"/>
                        <w:jc w:val="center"/>
                        <w:textDirection w:val="btLr"/>
                      </w:pPr>
                      <w:r>
                        <w:rPr>
                          <w:i/>
                          <w:color w:val="44546A"/>
                          <w:sz w:val="18"/>
                        </w:rPr>
                        <w:t xml:space="preserve">Figure </w:t>
                      </w:r>
                      <w:r w:rsidR="00253148">
                        <w:rPr>
                          <w:i/>
                          <w:color w:val="44546A"/>
                          <w:sz w:val="18"/>
                        </w:rPr>
                        <w:t>5</w:t>
                      </w:r>
                      <w:r>
                        <w:rPr>
                          <w:i/>
                          <w:color w:val="44546A"/>
                          <w:sz w:val="18"/>
                        </w:rPr>
                        <w:t xml:space="preserve"> – Tableau des caractéristiques des batteries</w:t>
                      </w:r>
                    </w:p>
                    <w:p w14:paraId="0265A0A6" w14:textId="77777777" w:rsidR="009A7816" w:rsidRDefault="009A7816">
                      <w:pPr>
                        <w:spacing w:line="275" w:lineRule="auto"/>
                        <w:jc w:val="center"/>
                        <w:textDirection w:val="btLr"/>
                      </w:pPr>
                    </w:p>
                  </w:txbxContent>
                </v:textbox>
              </v:rect>
            </w:pict>
          </mc:Fallback>
        </mc:AlternateContent>
      </w:r>
    </w:p>
    <w:p w14:paraId="35C49AF1" w14:textId="77777777" w:rsidR="009A7816" w:rsidRDefault="009A7816">
      <w:pPr>
        <w:pBdr>
          <w:top w:val="nil"/>
          <w:left w:val="nil"/>
          <w:bottom w:val="nil"/>
          <w:right w:val="nil"/>
          <w:between w:val="nil"/>
        </w:pBdr>
        <w:spacing w:after="0" w:line="240" w:lineRule="auto"/>
        <w:rPr>
          <w:color w:val="000000"/>
        </w:rPr>
      </w:pPr>
    </w:p>
    <w:p w14:paraId="58094765" w14:textId="6054C8DF" w:rsidR="00596DDF" w:rsidRPr="00B940AB" w:rsidRDefault="00B940AB" w:rsidP="00B940AB">
      <w:pPr>
        <w:pStyle w:val="Paragraphedeliste"/>
        <w:numPr>
          <w:ilvl w:val="0"/>
          <w:numId w:val="7"/>
        </w:numPr>
        <w:jc w:val="both"/>
        <w:rPr>
          <w:rFonts w:ascii="Arial" w:hAnsi="Arial" w:cs="Arial"/>
          <w:bCs/>
          <w:sz w:val="24"/>
        </w:rPr>
      </w:pPr>
      <w:r w:rsidRPr="00B940AB">
        <w:rPr>
          <w:rFonts w:ascii="Arial" w:hAnsi="Arial" w:cs="Arial"/>
          <w:bCs/>
          <w:sz w:val="24"/>
        </w:rPr>
        <w:t xml:space="preserve">Renseigner la partie « Détermination de la constitution de la batterie » </w:t>
      </w:r>
      <w:r>
        <w:rPr>
          <w:rFonts w:ascii="Arial" w:hAnsi="Arial" w:cs="Arial"/>
          <w:bCs/>
          <w:sz w:val="24"/>
        </w:rPr>
        <w:t>de l’onglet « OUTIL DE DIMENSIONNEMENT DE BAT ».</w:t>
      </w:r>
    </w:p>
    <w:p w14:paraId="380B2814" w14:textId="77777777" w:rsidR="00596DDF" w:rsidRDefault="00596DDF" w:rsidP="00596DDF"/>
    <w:p w14:paraId="5D4DB1C2" w14:textId="77777777" w:rsidR="00596DDF" w:rsidRDefault="00596DDF" w:rsidP="00596DDF"/>
    <w:p w14:paraId="60E5D4A1" w14:textId="77777777" w:rsidR="00596DDF" w:rsidRDefault="00596DDF" w:rsidP="00596DDF"/>
    <w:p w14:paraId="5278CF77" w14:textId="7704DBD5" w:rsidR="009A7816" w:rsidRDefault="00A435C4">
      <w:pPr>
        <w:pStyle w:val="Sous-titre"/>
        <w:numPr>
          <w:ilvl w:val="0"/>
          <w:numId w:val="5"/>
        </w:numPr>
      </w:pPr>
      <w:r>
        <w:lastRenderedPageBreak/>
        <w:t>Simulation</w:t>
      </w:r>
    </w:p>
    <w:p w14:paraId="7FBBDFBE" w14:textId="77777777" w:rsidR="009A7816" w:rsidRDefault="00A435C4">
      <w:pPr>
        <w:numPr>
          <w:ilvl w:val="0"/>
          <w:numId w:val="2"/>
        </w:numPr>
        <w:pBdr>
          <w:top w:val="nil"/>
          <w:left w:val="nil"/>
          <w:bottom w:val="nil"/>
          <w:right w:val="nil"/>
          <w:between w:val="nil"/>
        </w:pBdr>
        <w:spacing w:after="160" w:line="259" w:lineRule="auto"/>
        <w:rPr>
          <w:color w:val="000000"/>
        </w:rPr>
      </w:pPr>
      <w:r>
        <w:rPr>
          <w:color w:val="000000"/>
        </w:rPr>
        <w:t>Présentation des deux simulations</w:t>
      </w:r>
    </w:p>
    <w:p w14:paraId="65838238" w14:textId="77777777" w:rsidR="009A7816" w:rsidRDefault="00A435C4">
      <w:r>
        <w:t>Le tableau ci-après présente la différence de réglage entre les 2 simulations.</w:t>
      </w:r>
    </w:p>
    <w:tbl>
      <w:tblPr>
        <w:tblStyle w:val="a4"/>
        <w:tblW w:w="73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8"/>
        <w:gridCol w:w="3252"/>
        <w:gridCol w:w="2918"/>
      </w:tblGrid>
      <w:tr w:rsidR="009A7816" w14:paraId="1177B93D" w14:textId="77777777">
        <w:trPr>
          <w:jc w:val="center"/>
        </w:trPr>
        <w:tc>
          <w:tcPr>
            <w:tcW w:w="1228" w:type="dxa"/>
            <w:tcBorders>
              <w:top w:val="single" w:sz="4" w:space="0" w:color="000000"/>
              <w:left w:val="single" w:sz="4" w:space="0" w:color="000000"/>
              <w:bottom w:val="single" w:sz="4" w:space="0" w:color="000000"/>
              <w:right w:val="single" w:sz="4" w:space="0" w:color="000000"/>
            </w:tcBorders>
            <w:shd w:val="clear" w:color="auto" w:fill="AEAAAA"/>
          </w:tcPr>
          <w:p w14:paraId="0127847A" w14:textId="77777777" w:rsidR="009A7816" w:rsidRDefault="009A7816">
            <w:pPr>
              <w:pBdr>
                <w:top w:val="nil"/>
                <w:left w:val="nil"/>
                <w:bottom w:val="nil"/>
                <w:right w:val="nil"/>
                <w:between w:val="nil"/>
              </w:pBdr>
              <w:jc w:val="center"/>
              <w:rPr>
                <w:color w:val="000000"/>
                <w:sz w:val="20"/>
                <w:szCs w:val="20"/>
              </w:rPr>
            </w:pPr>
          </w:p>
        </w:tc>
        <w:tc>
          <w:tcPr>
            <w:tcW w:w="3252" w:type="dxa"/>
            <w:tcBorders>
              <w:top w:val="single" w:sz="4" w:space="0" w:color="000000"/>
              <w:left w:val="single" w:sz="4" w:space="0" w:color="000000"/>
              <w:bottom w:val="single" w:sz="4" w:space="0" w:color="000000"/>
              <w:right w:val="single" w:sz="4" w:space="0" w:color="000000"/>
            </w:tcBorders>
            <w:shd w:val="clear" w:color="auto" w:fill="AEAAAA"/>
            <w:vAlign w:val="center"/>
          </w:tcPr>
          <w:p w14:paraId="6411DF89" w14:textId="77777777" w:rsidR="009A7816" w:rsidRDefault="00A435C4">
            <w:pPr>
              <w:pBdr>
                <w:top w:val="nil"/>
                <w:left w:val="nil"/>
                <w:bottom w:val="nil"/>
                <w:right w:val="nil"/>
                <w:between w:val="nil"/>
              </w:pBdr>
              <w:jc w:val="center"/>
              <w:rPr>
                <w:color w:val="000000"/>
                <w:sz w:val="20"/>
                <w:szCs w:val="20"/>
              </w:rPr>
            </w:pPr>
            <w:r>
              <w:rPr>
                <w:color w:val="000000"/>
                <w:sz w:val="20"/>
                <w:szCs w:val="20"/>
              </w:rPr>
              <w:t>Simulation 1</w:t>
            </w:r>
          </w:p>
        </w:tc>
        <w:tc>
          <w:tcPr>
            <w:tcW w:w="2918" w:type="dxa"/>
            <w:tcBorders>
              <w:top w:val="single" w:sz="4" w:space="0" w:color="000000"/>
              <w:left w:val="single" w:sz="4" w:space="0" w:color="000000"/>
              <w:bottom w:val="single" w:sz="4" w:space="0" w:color="000000"/>
              <w:right w:val="single" w:sz="4" w:space="0" w:color="000000"/>
            </w:tcBorders>
            <w:shd w:val="clear" w:color="auto" w:fill="AEAAAA"/>
            <w:vAlign w:val="center"/>
          </w:tcPr>
          <w:p w14:paraId="1CB972D9" w14:textId="77777777" w:rsidR="009A7816" w:rsidRDefault="00A435C4">
            <w:pPr>
              <w:pBdr>
                <w:top w:val="nil"/>
                <w:left w:val="nil"/>
                <w:bottom w:val="nil"/>
                <w:right w:val="nil"/>
                <w:between w:val="nil"/>
              </w:pBdr>
              <w:jc w:val="center"/>
              <w:rPr>
                <w:color w:val="000000"/>
                <w:sz w:val="20"/>
                <w:szCs w:val="20"/>
              </w:rPr>
            </w:pPr>
            <w:r>
              <w:rPr>
                <w:color w:val="000000"/>
                <w:sz w:val="20"/>
                <w:szCs w:val="20"/>
              </w:rPr>
              <w:t>Simulation 2</w:t>
            </w:r>
          </w:p>
        </w:tc>
      </w:tr>
      <w:tr w:rsidR="009A7816" w14:paraId="4AEF091B" w14:textId="77777777">
        <w:trPr>
          <w:trHeight w:val="477"/>
          <w:jc w:val="center"/>
        </w:trPr>
        <w:tc>
          <w:tcPr>
            <w:tcW w:w="12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0A1ACC" w14:textId="77777777" w:rsidR="009A7816" w:rsidRDefault="00A435C4">
            <w:pPr>
              <w:pBdr>
                <w:top w:val="nil"/>
                <w:left w:val="nil"/>
                <w:bottom w:val="nil"/>
                <w:right w:val="nil"/>
                <w:between w:val="nil"/>
              </w:pBdr>
              <w:jc w:val="center"/>
              <w:rPr>
                <w:color w:val="000000"/>
                <w:sz w:val="20"/>
                <w:szCs w:val="20"/>
              </w:rPr>
            </w:pPr>
            <w:r>
              <w:rPr>
                <w:color w:val="000000"/>
                <w:sz w:val="20"/>
                <w:szCs w:val="20"/>
              </w:rPr>
              <w:t>Charge</w:t>
            </w:r>
          </w:p>
        </w:tc>
        <w:tc>
          <w:tcPr>
            <w:tcW w:w="32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B2E271" w14:textId="77777777" w:rsidR="009A7816" w:rsidRDefault="00A435C4">
            <w:pPr>
              <w:pBdr>
                <w:top w:val="nil"/>
                <w:left w:val="nil"/>
                <w:bottom w:val="nil"/>
                <w:right w:val="nil"/>
                <w:between w:val="nil"/>
              </w:pBdr>
              <w:jc w:val="center"/>
              <w:rPr>
                <w:color w:val="000000"/>
                <w:sz w:val="20"/>
                <w:szCs w:val="20"/>
              </w:rPr>
            </w:pPr>
            <w:r>
              <w:rPr>
                <w:color w:val="000000"/>
                <w:sz w:val="20"/>
                <w:szCs w:val="20"/>
              </w:rPr>
              <w:t>Standard</w:t>
            </w:r>
          </w:p>
        </w:tc>
        <w:tc>
          <w:tcPr>
            <w:tcW w:w="291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A5FD31" w14:textId="77777777" w:rsidR="009A7816" w:rsidRDefault="00A435C4">
            <w:pPr>
              <w:pBdr>
                <w:top w:val="nil"/>
                <w:left w:val="nil"/>
                <w:bottom w:val="nil"/>
                <w:right w:val="nil"/>
                <w:between w:val="nil"/>
              </w:pBdr>
              <w:jc w:val="center"/>
              <w:rPr>
                <w:color w:val="000000"/>
                <w:sz w:val="20"/>
                <w:szCs w:val="20"/>
              </w:rPr>
            </w:pPr>
            <w:r>
              <w:rPr>
                <w:color w:val="000000"/>
                <w:sz w:val="20"/>
                <w:szCs w:val="20"/>
              </w:rPr>
              <w:t>Rapide</w:t>
            </w:r>
          </w:p>
        </w:tc>
      </w:tr>
      <w:tr w:rsidR="009A7816" w14:paraId="78BC2E64" w14:textId="77777777">
        <w:trPr>
          <w:jc w:val="center"/>
        </w:trPr>
        <w:tc>
          <w:tcPr>
            <w:tcW w:w="1228" w:type="dxa"/>
            <w:tcBorders>
              <w:top w:val="single" w:sz="4" w:space="0" w:color="000000"/>
              <w:left w:val="single" w:sz="4" w:space="0" w:color="000000"/>
              <w:bottom w:val="single" w:sz="4" w:space="0" w:color="000000"/>
              <w:right w:val="single" w:sz="4" w:space="0" w:color="000000"/>
            </w:tcBorders>
          </w:tcPr>
          <w:p w14:paraId="4F3D3583" w14:textId="77777777" w:rsidR="009A7816" w:rsidRDefault="00A435C4">
            <w:pPr>
              <w:pBdr>
                <w:top w:val="nil"/>
                <w:left w:val="nil"/>
                <w:bottom w:val="nil"/>
                <w:right w:val="nil"/>
                <w:between w:val="nil"/>
              </w:pBdr>
              <w:jc w:val="center"/>
              <w:rPr>
                <w:color w:val="000000"/>
                <w:sz w:val="20"/>
                <w:szCs w:val="20"/>
              </w:rPr>
            </w:pPr>
            <w:r>
              <w:rPr>
                <w:color w:val="000000"/>
                <w:sz w:val="20"/>
                <w:szCs w:val="20"/>
              </w:rPr>
              <w:t>Courant de charge</w:t>
            </w:r>
          </w:p>
        </w:tc>
        <w:tc>
          <w:tcPr>
            <w:tcW w:w="3252" w:type="dxa"/>
            <w:tcBorders>
              <w:top w:val="single" w:sz="4" w:space="0" w:color="000000"/>
              <w:left w:val="single" w:sz="4" w:space="0" w:color="000000"/>
              <w:bottom w:val="single" w:sz="4" w:space="0" w:color="000000"/>
              <w:right w:val="single" w:sz="4" w:space="0" w:color="000000"/>
            </w:tcBorders>
            <w:vAlign w:val="center"/>
          </w:tcPr>
          <w:p w14:paraId="7A3AC139" w14:textId="77777777" w:rsidR="009A7816" w:rsidRDefault="00A435C4">
            <w:pPr>
              <w:pBdr>
                <w:top w:val="nil"/>
                <w:left w:val="nil"/>
                <w:bottom w:val="nil"/>
                <w:right w:val="nil"/>
                <w:between w:val="nil"/>
              </w:pBdr>
              <w:jc w:val="center"/>
              <w:rPr>
                <w:color w:val="000000"/>
                <w:sz w:val="20"/>
                <w:szCs w:val="20"/>
              </w:rPr>
            </w:pPr>
            <w:r>
              <w:rPr>
                <w:color w:val="000000"/>
                <w:sz w:val="20"/>
                <w:szCs w:val="20"/>
              </w:rPr>
              <w:t>1.25 A</w:t>
            </w:r>
          </w:p>
        </w:tc>
        <w:tc>
          <w:tcPr>
            <w:tcW w:w="2918" w:type="dxa"/>
            <w:tcBorders>
              <w:top w:val="single" w:sz="4" w:space="0" w:color="000000"/>
              <w:left w:val="single" w:sz="4" w:space="0" w:color="000000"/>
              <w:bottom w:val="single" w:sz="4" w:space="0" w:color="000000"/>
              <w:right w:val="single" w:sz="4" w:space="0" w:color="000000"/>
            </w:tcBorders>
            <w:vAlign w:val="center"/>
          </w:tcPr>
          <w:p w14:paraId="3B13915B" w14:textId="77777777" w:rsidR="009A7816" w:rsidRDefault="00A435C4">
            <w:pPr>
              <w:pBdr>
                <w:top w:val="nil"/>
                <w:left w:val="nil"/>
                <w:bottom w:val="nil"/>
                <w:right w:val="nil"/>
                <w:between w:val="nil"/>
              </w:pBdr>
              <w:jc w:val="center"/>
              <w:rPr>
                <w:color w:val="000000"/>
                <w:sz w:val="20"/>
                <w:szCs w:val="20"/>
              </w:rPr>
            </w:pPr>
            <w:r>
              <w:rPr>
                <w:color w:val="000000"/>
                <w:sz w:val="20"/>
                <w:szCs w:val="20"/>
              </w:rPr>
              <w:t>4 A</w:t>
            </w:r>
          </w:p>
        </w:tc>
      </w:tr>
    </w:tbl>
    <w:p w14:paraId="664CA677" w14:textId="77777777" w:rsidR="009A7816" w:rsidRDefault="00A435C4">
      <w:r>
        <w:rPr>
          <w:noProof/>
        </w:rPr>
        <mc:AlternateContent>
          <mc:Choice Requires="wps">
            <w:drawing>
              <wp:anchor distT="0" distB="0" distL="114300" distR="114300" simplePos="0" relativeHeight="251669504" behindDoc="0" locked="0" layoutInCell="1" hidden="0" allowOverlap="1" wp14:anchorId="79DDA6F6" wp14:editId="475B159E">
                <wp:simplePos x="0" y="0"/>
                <wp:positionH relativeFrom="column">
                  <wp:posOffset>1698625</wp:posOffset>
                </wp:positionH>
                <wp:positionV relativeFrom="paragraph">
                  <wp:posOffset>-5712</wp:posOffset>
                </wp:positionV>
                <wp:extent cx="3426278" cy="405492"/>
                <wp:effectExtent l="0" t="0" r="0" b="0"/>
                <wp:wrapNone/>
                <wp:docPr id="2106934586" name="Rectangle 2106934586"/>
                <wp:cNvGraphicFramePr/>
                <a:graphic xmlns:a="http://schemas.openxmlformats.org/drawingml/2006/main">
                  <a:graphicData uri="http://schemas.microsoft.com/office/word/2010/wordprocessingShape">
                    <wps:wsp>
                      <wps:cNvSpPr/>
                      <wps:spPr>
                        <a:xfrm>
                          <a:off x="3642386" y="3586779"/>
                          <a:ext cx="3407228" cy="386442"/>
                        </a:xfrm>
                        <a:prstGeom prst="rect">
                          <a:avLst/>
                        </a:prstGeom>
                        <a:noFill/>
                        <a:ln>
                          <a:noFill/>
                        </a:ln>
                      </wps:spPr>
                      <wps:txbx>
                        <w:txbxContent>
                          <w:p w14:paraId="444C8E24" w14:textId="04F6EB6F" w:rsidR="009A7816" w:rsidRDefault="00A435C4">
                            <w:pPr>
                              <w:spacing w:line="240" w:lineRule="auto"/>
                              <w:jc w:val="center"/>
                              <w:textDirection w:val="btLr"/>
                            </w:pPr>
                            <w:r>
                              <w:rPr>
                                <w:i/>
                                <w:color w:val="44546A"/>
                                <w:sz w:val="18"/>
                              </w:rPr>
                              <w:t xml:space="preserve">Figure </w:t>
                            </w:r>
                            <w:r w:rsidR="00253148">
                              <w:rPr>
                                <w:i/>
                                <w:color w:val="44546A"/>
                                <w:sz w:val="18"/>
                              </w:rPr>
                              <w:t>6</w:t>
                            </w:r>
                            <w:r>
                              <w:rPr>
                                <w:i/>
                                <w:color w:val="44546A"/>
                                <w:sz w:val="18"/>
                              </w:rPr>
                              <w:t xml:space="preserve"> – Comparaison des simulations à réaliser </w:t>
                            </w:r>
                          </w:p>
                          <w:p w14:paraId="47F5E181" w14:textId="77777777" w:rsidR="009A7816" w:rsidRDefault="009A7816">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79DDA6F6" id="Rectangle 2106934586" o:spid="_x0000_s1031" style="position:absolute;margin-left:133.75pt;margin-top:-.45pt;width:269.8pt;height:31.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" filled="f" stroked="f">
                <v:textbox inset="2.53958mm,1.2694mm,2.53958mm,1.2694mm">
                  <w:txbxContent>
                    <w:p w14:paraId="444C8E24" w14:textId="04F6EB6F" w:rsidR="009A7816" w:rsidRDefault="00A435C4">
                      <w:pPr>
                        <w:spacing w:line="240" w:lineRule="auto"/>
                        <w:jc w:val="center"/>
                        <w:textDirection w:val="btLr"/>
                      </w:pPr>
                      <w:r>
                        <w:rPr>
                          <w:i/>
                          <w:color w:val="44546A"/>
                          <w:sz w:val="18"/>
                        </w:rPr>
                        <w:t xml:space="preserve">Figure </w:t>
                      </w:r>
                      <w:r w:rsidR="00253148">
                        <w:rPr>
                          <w:i/>
                          <w:color w:val="44546A"/>
                          <w:sz w:val="18"/>
                        </w:rPr>
                        <w:t>6</w:t>
                      </w:r>
                      <w:r>
                        <w:rPr>
                          <w:i/>
                          <w:color w:val="44546A"/>
                          <w:sz w:val="18"/>
                        </w:rPr>
                        <w:t xml:space="preserve"> – Comparaison des simulations à réaliser </w:t>
                      </w:r>
                    </w:p>
                    <w:p w14:paraId="47F5E181" w14:textId="77777777" w:rsidR="009A7816" w:rsidRDefault="009A7816">
                      <w:pPr>
                        <w:spacing w:line="275" w:lineRule="auto"/>
                        <w:jc w:val="center"/>
                        <w:textDirection w:val="btLr"/>
                      </w:pPr>
                    </w:p>
                  </w:txbxContent>
                </v:textbox>
              </v:rect>
            </w:pict>
          </mc:Fallback>
        </mc:AlternateContent>
      </w:r>
    </w:p>
    <w:p w14:paraId="259B120D" w14:textId="77777777" w:rsidR="009A7816" w:rsidRDefault="00A435C4">
      <w:pPr>
        <w:numPr>
          <w:ilvl w:val="0"/>
          <w:numId w:val="2"/>
        </w:numPr>
        <w:pBdr>
          <w:top w:val="nil"/>
          <w:left w:val="nil"/>
          <w:bottom w:val="nil"/>
          <w:right w:val="nil"/>
          <w:between w:val="nil"/>
        </w:pBdr>
        <w:spacing w:after="160" w:line="259" w:lineRule="auto"/>
        <w:rPr>
          <w:color w:val="000000"/>
        </w:rPr>
      </w:pPr>
      <w:r>
        <w:rPr>
          <w:color w:val="000000"/>
        </w:rPr>
        <w:t>Protocole de mise en œuvre du logiciel de simulation</w:t>
      </w:r>
    </w:p>
    <w:p w14:paraId="49104900" w14:textId="77777777" w:rsidR="009A7816" w:rsidRDefault="00A435C4">
      <w:pPr>
        <w:numPr>
          <w:ilvl w:val="0"/>
          <w:numId w:val="1"/>
        </w:numPr>
        <w:pBdr>
          <w:top w:val="nil"/>
          <w:left w:val="nil"/>
          <w:bottom w:val="nil"/>
          <w:right w:val="nil"/>
          <w:between w:val="nil"/>
        </w:pBdr>
        <w:shd w:val="clear" w:color="auto" w:fill="D9D9D9"/>
        <w:spacing w:line="240" w:lineRule="auto"/>
        <w:ind w:left="284" w:hanging="284"/>
        <w:rPr>
          <w:color w:val="000000"/>
        </w:rPr>
      </w:pPr>
      <w:r>
        <w:rPr>
          <w:b/>
          <w:color w:val="000000"/>
        </w:rPr>
        <w:t xml:space="preserve">Ouvrir </w:t>
      </w:r>
      <w:r>
        <w:rPr>
          <w:color w:val="000000"/>
        </w:rPr>
        <w:t>le logiciel MATLAB</w:t>
      </w:r>
      <w:r>
        <w:rPr>
          <w:color w:val="000000"/>
        </w:rPr>
        <w:tab/>
      </w:r>
      <w:r>
        <w:rPr>
          <w:noProof/>
        </w:rPr>
        <w:drawing>
          <wp:anchor distT="0" distB="0" distL="114300" distR="114300" simplePos="0" relativeHeight="251670528" behindDoc="0" locked="0" layoutInCell="1" hidden="0" allowOverlap="1" wp14:anchorId="0C5917C2" wp14:editId="50F11A48">
            <wp:simplePos x="0" y="0"/>
            <wp:positionH relativeFrom="column">
              <wp:posOffset>2247265</wp:posOffset>
            </wp:positionH>
            <wp:positionV relativeFrom="paragraph">
              <wp:posOffset>79375</wp:posOffset>
            </wp:positionV>
            <wp:extent cx="408334" cy="340279"/>
            <wp:effectExtent l="0" t="0" r="0" b="0"/>
            <wp:wrapNone/>
            <wp:docPr id="21069345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08334" cy="340279"/>
                    </a:xfrm>
                    <a:prstGeom prst="rect">
                      <a:avLst/>
                    </a:prstGeom>
                    <a:ln/>
                  </pic:spPr>
                </pic:pic>
              </a:graphicData>
            </a:graphic>
          </wp:anchor>
        </w:drawing>
      </w:r>
    </w:p>
    <w:p w14:paraId="10CD5B65" w14:textId="77777777" w:rsidR="009A7816" w:rsidRDefault="009A7816">
      <w:pPr>
        <w:pBdr>
          <w:top w:val="nil"/>
          <w:left w:val="nil"/>
          <w:bottom w:val="nil"/>
          <w:right w:val="nil"/>
          <w:between w:val="nil"/>
        </w:pBdr>
        <w:shd w:val="clear" w:color="auto" w:fill="D9D9D9"/>
        <w:spacing w:after="0" w:line="259" w:lineRule="auto"/>
        <w:rPr>
          <w:color w:val="000000"/>
        </w:rPr>
      </w:pPr>
    </w:p>
    <w:p w14:paraId="3137F5BA" w14:textId="46BDA39B" w:rsidR="009A7816" w:rsidRDefault="00A435C4">
      <w:pPr>
        <w:numPr>
          <w:ilvl w:val="0"/>
          <w:numId w:val="1"/>
        </w:numPr>
        <w:pBdr>
          <w:top w:val="nil"/>
          <w:left w:val="nil"/>
          <w:bottom w:val="nil"/>
          <w:right w:val="nil"/>
          <w:between w:val="nil"/>
        </w:pBdr>
        <w:shd w:val="clear" w:color="auto" w:fill="D9D9D9"/>
        <w:spacing w:after="160" w:line="259" w:lineRule="auto"/>
        <w:ind w:left="284" w:hanging="284"/>
        <w:rPr>
          <w:color w:val="000000"/>
        </w:rPr>
      </w:pPr>
      <w:r>
        <w:rPr>
          <w:b/>
          <w:color w:val="000000"/>
        </w:rPr>
        <w:t>Ouvrir</w:t>
      </w:r>
      <w:r>
        <w:rPr>
          <w:color w:val="000000"/>
        </w:rPr>
        <w:t xml:space="preserve"> le fichier </w:t>
      </w:r>
      <w:proofErr w:type="spellStart"/>
      <w:r w:rsidR="005F4AB1">
        <w:rPr>
          <w:color w:val="000000"/>
        </w:rPr>
        <w:t>matlab</w:t>
      </w:r>
      <w:proofErr w:type="spellEnd"/>
      <w:r w:rsidR="005F4AB1">
        <w:rPr>
          <w:color w:val="000000"/>
        </w:rPr>
        <w:t>/</w:t>
      </w:r>
      <w:proofErr w:type="spellStart"/>
      <w:r w:rsidR="005F4AB1">
        <w:rPr>
          <w:color w:val="000000"/>
        </w:rPr>
        <w:t>simulink</w:t>
      </w:r>
      <w:proofErr w:type="spellEnd"/>
      <w:r w:rsidR="005F4AB1">
        <w:rPr>
          <w:color w:val="000000"/>
        </w:rPr>
        <w:t xml:space="preserve"> </w:t>
      </w:r>
      <w:r w:rsidR="005F4AB1" w:rsidRPr="005F4AB1">
        <w:rPr>
          <w:rFonts w:ascii="Courier New" w:hAnsi="Courier New" w:cs="Courier New"/>
          <w:color w:val="000000"/>
        </w:rPr>
        <w:t>EE05_</w:t>
      </w:r>
      <w:r w:rsidRPr="005F4AB1">
        <w:rPr>
          <w:rFonts w:ascii="Courier New" w:hAnsi="Courier New" w:cs="Courier New"/>
          <w:color w:val="000000"/>
        </w:rPr>
        <w:t>Chargement_batterie_trottinette</w:t>
      </w:r>
      <w:r w:rsidR="005F4AB1" w:rsidRPr="005F4AB1">
        <w:rPr>
          <w:color w:val="000000"/>
        </w:rPr>
        <w:t xml:space="preserve"> (extension </w:t>
      </w:r>
      <w:r w:rsidR="005F4AB1">
        <w:rPr>
          <w:rFonts w:ascii="Courier New" w:hAnsi="Courier New" w:cs="Courier New"/>
          <w:color w:val="000000"/>
        </w:rPr>
        <w:t>.</w:t>
      </w:r>
      <w:proofErr w:type="spellStart"/>
      <w:r w:rsidR="005F4AB1">
        <w:rPr>
          <w:rFonts w:ascii="Courier New" w:hAnsi="Courier New" w:cs="Courier New"/>
          <w:color w:val="000000"/>
        </w:rPr>
        <w:t>slx</w:t>
      </w:r>
      <w:proofErr w:type="spellEnd"/>
      <w:r w:rsidR="005F4AB1" w:rsidRPr="005F4AB1">
        <w:rPr>
          <w:color w:val="000000"/>
        </w:rPr>
        <w:t>)</w:t>
      </w:r>
      <w:r>
        <w:rPr>
          <w:color w:val="000000"/>
        </w:rPr>
        <w:t>.</w:t>
      </w:r>
    </w:p>
    <w:p w14:paraId="61C70227" w14:textId="77777777" w:rsidR="00596DDF" w:rsidRDefault="00596DDF" w:rsidP="00596DDF">
      <w:pPr>
        <w:pBdr>
          <w:top w:val="nil"/>
          <w:left w:val="nil"/>
          <w:bottom w:val="nil"/>
          <w:right w:val="nil"/>
          <w:between w:val="nil"/>
        </w:pBdr>
        <w:shd w:val="clear" w:color="auto" w:fill="D9D9D9"/>
        <w:spacing w:after="160" w:line="259" w:lineRule="auto"/>
        <w:rPr>
          <w:color w:val="000000"/>
        </w:rPr>
      </w:pPr>
    </w:p>
    <w:p w14:paraId="4ADAB7B6" w14:textId="77777777" w:rsidR="009A7816" w:rsidRDefault="00A435C4">
      <w:pPr>
        <w:shd w:val="clear" w:color="auto" w:fill="D9D9D9"/>
        <w:jc w:val="center"/>
        <w:rPr>
          <w:u w:val="single"/>
        </w:rPr>
      </w:pPr>
      <w:r>
        <w:rPr>
          <w:noProof/>
          <w:u w:val="single"/>
        </w:rPr>
        <w:drawing>
          <wp:inline distT="0" distB="0" distL="0" distR="0" wp14:anchorId="4C8A2DD2" wp14:editId="6C0CC02E">
            <wp:extent cx="6135267" cy="2697551"/>
            <wp:effectExtent l="0" t="0" r="0" b="0"/>
            <wp:docPr id="210693461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9"/>
                    <a:srcRect/>
                    <a:stretch>
                      <a:fillRect/>
                    </a:stretch>
                  </pic:blipFill>
                  <pic:spPr>
                    <a:xfrm>
                      <a:off x="0" y="0"/>
                      <a:ext cx="6135267" cy="2697551"/>
                    </a:xfrm>
                    <a:prstGeom prst="rect">
                      <a:avLst/>
                    </a:prstGeom>
                    <a:ln/>
                  </pic:spPr>
                </pic:pic>
              </a:graphicData>
            </a:graphic>
          </wp:inline>
        </w:drawing>
      </w:r>
      <w:r>
        <w:rPr>
          <w:noProof/>
        </w:rPr>
        <mc:AlternateContent>
          <mc:Choice Requires="wps">
            <w:drawing>
              <wp:anchor distT="0" distB="0" distL="114300" distR="114300" simplePos="0" relativeHeight="251671552" behindDoc="0" locked="0" layoutInCell="1" hidden="0" allowOverlap="1" wp14:anchorId="40359E52" wp14:editId="64078222">
                <wp:simplePos x="0" y="0"/>
                <wp:positionH relativeFrom="column">
                  <wp:posOffset>1217296</wp:posOffset>
                </wp:positionH>
                <wp:positionV relativeFrom="paragraph">
                  <wp:posOffset>2739390</wp:posOffset>
                </wp:positionV>
                <wp:extent cx="3426278" cy="405492"/>
                <wp:effectExtent l="0" t="0" r="0" b="0"/>
                <wp:wrapNone/>
                <wp:docPr id="2106934584" name="Rectangle 2106934584"/>
                <wp:cNvGraphicFramePr/>
                <a:graphic xmlns:a="http://schemas.openxmlformats.org/drawingml/2006/main">
                  <a:graphicData uri="http://schemas.microsoft.com/office/word/2010/wordprocessingShape">
                    <wps:wsp>
                      <wps:cNvSpPr/>
                      <wps:spPr>
                        <a:xfrm>
                          <a:off x="3642386" y="3586779"/>
                          <a:ext cx="3407228" cy="386442"/>
                        </a:xfrm>
                        <a:prstGeom prst="rect">
                          <a:avLst/>
                        </a:prstGeom>
                        <a:noFill/>
                        <a:ln>
                          <a:noFill/>
                        </a:ln>
                      </wps:spPr>
                      <wps:txbx>
                        <w:txbxContent>
                          <w:p w14:paraId="2494B605" w14:textId="53482B3E" w:rsidR="009A7816" w:rsidRDefault="00A435C4">
                            <w:pPr>
                              <w:spacing w:line="240" w:lineRule="auto"/>
                              <w:jc w:val="center"/>
                              <w:textDirection w:val="btLr"/>
                            </w:pPr>
                            <w:r>
                              <w:rPr>
                                <w:i/>
                                <w:color w:val="44546A"/>
                                <w:sz w:val="18"/>
                              </w:rPr>
                              <w:t xml:space="preserve">Figure </w:t>
                            </w:r>
                            <w:r w:rsidR="00253148">
                              <w:rPr>
                                <w:i/>
                                <w:color w:val="44546A"/>
                                <w:sz w:val="18"/>
                              </w:rPr>
                              <w:t>7</w:t>
                            </w:r>
                            <w:r>
                              <w:rPr>
                                <w:i/>
                                <w:color w:val="44546A"/>
                                <w:sz w:val="18"/>
                              </w:rPr>
                              <w:t xml:space="preserve"> – Modèle multiphysique </w:t>
                            </w:r>
                          </w:p>
                          <w:p w14:paraId="78179E40" w14:textId="77777777" w:rsidR="009A7816" w:rsidRDefault="009A7816">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40359E52" id="Rectangle 2106934584" o:spid="_x0000_s1032" style="position:absolute;left:0;text-align:left;margin-left:95.85pt;margin-top:215.7pt;width:269.8pt;height:31.9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" filled="f" stroked="f">
                <v:textbox inset="2.53958mm,1.2694mm,2.53958mm,1.2694mm">
                  <w:txbxContent>
                    <w:p w14:paraId="2494B605" w14:textId="53482B3E" w:rsidR="009A7816" w:rsidRDefault="00A435C4">
                      <w:pPr>
                        <w:spacing w:line="240" w:lineRule="auto"/>
                        <w:jc w:val="center"/>
                        <w:textDirection w:val="btLr"/>
                      </w:pPr>
                      <w:r>
                        <w:rPr>
                          <w:i/>
                          <w:color w:val="44546A"/>
                          <w:sz w:val="18"/>
                        </w:rPr>
                        <w:t xml:space="preserve">Figure </w:t>
                      </w:r>
                      <w:r w:rsidR="00253148">
                        <w:rPr>
                          <w:i/>
                          <w:color w:val="44546A"/>
                          <w:sz w:val="18"/>
                        </w:rPr>
                        <w:t>7</w:t>
                      </w:r>
                      <w:r>
                        <w:rPr>
                          <w:i/>
                          <w:color w:val="44546A"/>
                          <w:sz w:val="18"/>
                        </w:rPr>
                        <w:t xml:space="preserve"> – Modèle multiphysique </w:t>
                      </w:r>
                    </w:p>
                    <w:p w14:paraId="78179E40" w14:textId="77777777" w:rsidR="009A7816" w:rsidRDefault="009A7816">
                      <w:pPr>
                        <w:spacing w:line="275" w:lineRule="auto"/>
                        <w:jc w:val="center"/>
                        <w:textDirection w:val="btLr"/>
                      </w:pPr>
                    </w:p>
                  </w:txbxContent>
                </v:textbox>
              </v:rect>
            </w:pict>
          </mc:Fallback>
        </mc:AlternateContent>
      </w:r>
    </w:p>
    <w:p w14:paraId="43C6A479" w14:textId="77777777" w:rsidR="009A7816" w:rsidRDefault="009A7816">
      <w:pPr>
        <w:shd w:val="clear" w:color="auto" w:fill="D9D9D9"/>
        <w:rPr>
          <w:u w:val="single"/>
        </w:rPr>
      </w:pPr>
    </w:p>
    <w:p w14:paraId="36A08A41" w14:textId="77777777" w:rsidR="009A7816" w:rsidRDefault="00A435C4">
      <w:pPr>
        <w:shd w:val="clear" w:color="auto" w:fill="D9D9D9"/>
        <w:rPr>
          <w:u w:val="single"/>
        </w:rPr>
      </w:pPr>
      <w:r>
        <w:rPr>
          <w:u w:val="single"/>
        </w:rPr>
        <w:t>Partie 1 – Préparation de la simulation</w:t>
      </w:r>
    </w:p>
    <w:p w14:paraId="47E4A05A" w14:textId="77777777" w:rsidR="009A7816" w:rsidRDefault="00A435C4">
      <w:pPr>
        <w:shd w:val="clear" w:color="auto" w:fill="D9D9D9"/>
      </w:pPr>
      <w:r>
        <w:rPr>
          <w:b/>
        </w:rPr>
        <w:t>- Régler</w:t>
      </w:r>
      <w:r>
        <w:t xml:space="preserve"> les paramètres du modèle multiphysique en entrée du bloc chargeur (CCCV Battery Charger) :</w:t>
      </w:r>
      <w:r>
        <w:rPr>
          <w:noProof/>
        </w:rPr>
        <w:drawing>
          <wp:anchor distT="0" distB="0" distL="114300" distR="114300" simplePos="0" relativeHeight="251672576" behindDoc="0" locked="0" layoutInCell="1" hidden="0" allowOverlap="1" wp14:anchorId="0F184419" wp14:editId="30F91C38">
            <wp:simplePos x="0" y="0"/>
            <wp:positionH relativeFrom="column">
              <wp:posOffset>1874520</wp:posOffset>
            </wp:positionH>
            <wp:positionV relativeFrom="paragraph">
              <wp:posOffset>396875</wp:posOffset>
            </wp:positionV>
            <wp:extent cx="2376805" cy="1287145"/>
            <wp:effectExtent l="0" t="0" r="0" b="0"/>
            <wp:wrapNone/>
            <wp:docPr id="210693459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2376805" cy="1287145"/>
                    </a:xfrm>
                    <a:prstGeom prst="rect">
                      <a:avLst/>
                    </a:prstGeom>
                    <a:ln/>
                  </pic:spPr>
                </pic:pic>
              </a:graphicData>
            </a:graphic>
          </wp:anchor>
        </w:drawing>
      </w:r>
    </w:p>
    <w:p w14:paraId="28E87423" w14:textId="77777777" w:rsidR="009A7816" w:rsidRDefault="00A435C4">
      <w:pPr>
        <w:shd w:val="clear" w:color="auto" w:fill="D9D9D9"/>
      </w:pPr>
      <w:r>
        <w:t>Courant de charge</w:t>
      </w:r>
    </w:p>
    <w:p w14:paraId="78BC3B94" w14:textId="77777777" w:rsidR="009A7816" w:rsidRDefault="00A435C4">
      <w:pPr>
        <w:shd w:val="clear" w:color="auto" w:fill="D9D9D9"/>
      </w:pPr>
      <w:r>
        <w:t>Tension de charge</w:t>
      </w:r>
    </w:p>
    <w:p w14:paraId="684686F0" w14:textId="77777777" w:rsidR="009A7816" w:rsidRDefault="009A7816">
      <w:pPr>
        <w:shd w:val="clear" w:color="auto" w:fill="D9D9D9"/>
        <w:jc w:val="center"/>
        <w:rPr>
          <w:b/>
        </w:rPr>
      </w:pPr>
    </w:p>
    <w:p w14:paraId="74B38DDC" w14:textId="77777777" w:rsidR="009A7816" w:rsidRDefault="009A7816" w:rsidP="00B958C9">
      <w:pPr>
        <w:shd w:val="clear" w:color="auto" w:fill="D9D9D9"/>
        <w:rPr>
          <w:b/>
        </w:rPr>
      </w:pPr>
    </w:p>
    <w:p w14:paraId="65C41BC4" w14:textId="77777777" w:rsidR="00596DDF" w:rsidRDefault="00596DDF">
      <w:pPr>
        <w:shd w:val="clear" w:color="auto" w:fill="D9D9D9"/>
        <w:rPr>
          <w:b/>
        </w:rPr>
      </w:pPr>
    </w:p>
    <w:p w14:paraId="37CC0E02" w14:textId="77777777" w:rsidR="00596DDF" w:rsidRDefault="00596DDF" w:rsidP="00596DDF">
      <w:pPr>
        <w:spacing w:after="0"/>
        <w:rPr>
          <w:b/>
        </w:rPr>
      </w:pPr>
    </w:p>
    <w:p w14:paraId="6CB736E2" w14:textId="050BFBEB" w:rsidR="009A7816" w:rsidRDefault="00A435C4">
      <w:pPr>
        <w:shd w:val="clear" w:color="auto" w:fill="D9D9D9"/>
        <w:rPr>
          <w:b/>
        </w:rPr>
      </w:pPr>
      <w:r>
        <w:rPr>
          <w:noProof/>
        </w:rPr>
        <w:drawing>
          <wp:anchor distT="0" distB="0" distL="114300" distR="114300" simplePos="0" relativeHeight="251673600" behindDoc="0" locked="0" layoutInCell="1" hidden="0" allowOverlap="1" wp14:anchorId="5FBC5F77" wp14:editId="58A7513D">
            <wp:simplePos x="0" y="0"/>
            <wp:positionH relativeFrom="column">
              <wp:posOffset>3032760</wp:posOffset>
            </wp:positionH>
            <wp:positionV relativeFrom="paragraph">
              <wp:posOffset>58209</wp:posOffset>
            </wp:positionV>
            <wp:extent cx="719455" cy="752475"/>
            <wp:effectExtent l="0" t="0" r="0" b="0"/>
            <wp:wrapNone/>
            <wp:docPr id="21069345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719455" cy="752475"/>
                    </a:xfrm>
                    <a:prstGeom prst="rect">
                      <a:avLst/>
                    </a:prstGeom>
                    <a:ln/>
                  </pic:spPr>
                </pic:pic>
              </a:graphicData>
            </a:graphic>
          </wp:anchor>
        </w:drawing>
      </w:r>
    </w:p>
    <w:p w14:paraId="4BC16779" w14:textId="77777777" w:rsidR="009A7816" w:rsidRDefault="00A435C4">
      <w:pPr>
        <w:shd w:val="clear" w:color="auto" w:fill="D9D9D9"/>
      </w:pPr>
      <w:r>
        <w:rPr>
          <w:b/>
        </w:rPr>
        <w:t>- Cliquer</w:t>
      </w:r>
      <w:r>
        <w:t xml:space="preserve"> sur le bloc « Batterie Li-ion »</w:t>
      </w:r>
    </w:p>
    <w:p w14:paraId="0FE9155F" w14:textId="77777777" w:rsidR="00B958C9" w:rsidRDefault="00B958C9">
      <w:pPr>
        <w:shd w:val="clear" w:color="auto" w:fill="D9D9D9"/>
      </w:pPr>
    </w:p>
    <w:p w14:paraId="55AB7209" w14:textId="5B5CBDC5" w:rsidR="009A7816" w:rsidRDefault="00A435C4">
      <w:pPr>
        <w:shd w:val="clear" w:color="auto" w:fill="D9D9D9"/>
      </w:pPr>
      <w:r>
        <w:rPr>
          <w:noProof/>
        </w:rPr>
        <w:drawing>
          <wp:anchor distT="0" distB="0" distL="114300" distR="114300" simplePos="0" relativeHeight="251674624" behindDoc="0" locked="0" layoutInCell="1" hidden="0" allowOverlap="1" wp14:anchorId="25E4786A" wp14:editId="48EC3986">
            <wp:simplePos x="0" y="0"/>
            <wp:positionH relativeFrom="column">
              <wp:posOffset>4625975</wp:posOffset>
            </wp:positionH>
            <wp:positionV relativeFrom="paragraph">
              <wp:posOffset>70273</wp:posOffset>
            </wp:positionV>
            <wp:extent cx="1617134" cy="1919268"/>
            <wp:effectExtent l="0" t="0" r="0" b="0"/>
            <wp:wrapNone/>
            <wp:docPr id="210693460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1617134" cy="1919268"/>
                    </a:xfrm>
                    <a:prstGeom prst="rect">
                      <a:avLst/>
                    </a:prstGeom>
                    <a:ln/>
                  </pic:spPr>
                </pic:pic>
              </a:graphicData>
            </a:graphic>
          </wp:anchor>
        </w:drawing>
      </w:r>
    </w:p>
    <w:p w14:paraId="2D429E62" w14:textId="77777777" w:rsidR="009A7816" w:rsidRDefault="00A435C4">
      <w:pPr>
        <w:shd w:val="clear" w:color="auto" w:fill="D9D9D9"/>
      </w:pPr>
      <w:r>
        <w:t xml:space="preserve">- </w:t>
      </w:r>
      <w:r>
        <w:rPr>
          <w:b/>
        </w:rPr>
        <w:t>Compléter</w:t>
      </w:r>
      <w:r>
        <w:t xml:space="preserve"> les paramètres de ce bloc dans la fenêtre qui s’affiche :</w:t>
      </w:r>
    </w:p>
    <w:p w14:paraId="6FC2EAA5" w14:textId="77777777" w:rsidR="009A7816" w:rsidRDefault="00A435C4">
      <w:pPr>
        <w:shd w:val="clear" w:color="auto" w:fill="D9D9D9"/>
      </w:pPr>
      <w:r>
        <w:t>Type</w:t>
      </w:r>
    </w:p>
    <w:p w14:paraId="23B09C00" w14:textId="110B0582" w:rsidR="009A7816" w:rsidRDefault="00A435C4">
      <w:pPr>
        <w:shd w:val="clear" w:color="auto" w:fill="D9D9D9"/>
      </w:pPr>
      <w:r>
        <w:t>Nominal voltage (V)</w:t>
      </w:r>
      <w:r w:rsidR="00B958C9">
        <w:t xml:space="preserve"> (signifie tension nominale exprimée en V)</w:t>
      </w:r>
    </w:p>
    <w:p w14:paraId="495D80BE" w14:textId="751C0D58" w:rsidR="009A7816" w:rsidRDefault="00A435C4">
      <w:pPr>
        <w:shd w:val="clear" w:color="auto" w:fill="D9D9D9"/>
      </w:pPr>
      <w:r>
        <w:t>Rated capacity (Ah)</w:t>
      </w:r>
      <w:r w:rsidR="00B958C9">
        <w:t xml:space="preserve"> (signifie </w:t>
      </w:r>
      <w:proofErr w:type="gramStart"/>
      <w:r w:rsidR="00B958C9">
        <w:t>capacité</w:t>
      </w:r>
      <w:proofErr w:type="gramEnd"/>
      <w:r w:rsidR="00B958C9">
        <w:t xml:space="preserve"> exprimée en Ah)</w:t>
      </w:r>
    </w:p>
    <w:p w14:paraId="2320E393" w14:textId="311D6809" w:rsidR="009A7816" w:rsidRDefault="00A435C4">
      <w:pPr>
        <w:shd w:val="clear" w:color="auto" w:fill="D9D9D9"/>
      </w:pPr>
      <w:r>
        <w:t>Initial state-of-charge (%)</w:t>
      </w:r>
      <w:r w:rsidR="000B4EBA">
        <w:t xml:space="preserve"> </w:t>
      </w:r>
      <w:r w:rsidR="00B958C9">
        <w:t>(signifie</w:t>
      </w:r>
      <w:r w:rsidR="000B4EBA">
        <w:t xml:space="preserve"> taux de décharge</w:t>
      </w:r>
      <w:r w:rsidR="00B958C9">
        <w:t xml:space="preserve"> exprimé en %) </w:t>
      </w:r>
    </w:p>
    <w:p w14:paraId="1C6B87B2" w14:textId="77777777" w:rsidR="00B958C9" w:rsidRDefault="00B958C9">
      <w:pPr>
        <w:shd w:val="clear" w:color="auto" w:fill="D9D9D9"/>
      </w:pPr>
    </w:p>
    <w:p w14:paraId="59808303" w14:textId="644177BA" w:rsidR="009A7816" w:rsidRDefault="00A435C4" w:rsidP="00B958C9">
      <w:pPr>
        <w:shd w:val="clear" w:color="auto" w:fill="D9D9D9"/>
        <w:spacing w:after="120"/>
      </w:pPr>
      <w:r>
        <w:rPr>
          <w:b/>
        </w:rPr>
        <w:t>- Régler</w:t>
      </w:r>
      <w:r>
        <w:t xml:space="preserve"> la durée de la simulation (« Stop Time ») à 14400 et le mode à </w:t>
      </w:r>
      <w:r>
        <w:rPr>
          <w:i/>
        </w:rPr>
        <w:t>Rapid Accelerator</w:t>
      </w:r>
      <w:r>
        <w:t>.</w:t>
      </w:r>
      <w:r>
        <w:rPr>
          <w:noProof/>
        </w:rPr>
        <w:drawing>
          <wp:anchor distT="0" distB="0" distL="114300" distR="114300" simplePos="0" relativeHeight="251675648" behindDoc="0" locked="0" layoutInCell="1" hidden="0" allowOverlap="1" wp14:anchorId="29679A4E" wp14:editId="069766E6">
            <wp:simplePos x="0" y="0"/>
            <wp:positionH relativeFrom="column">
              <wp:posOffset>2362200</wp:posOffset>
            </wp:positionH>
            <wp:positionV relativeFrom="paragraph">
              <wp:posOffset>268182</wp:posOffset>
            </wp:positionV>
            <wp:extent cx="1386960" cy="701101"/>
            <wp:effectExtent l="0" t="0" r="0" b="0"/>
            <wp:wrapNone/>
            <wp:docPr id="210693460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3"/>
                    <a:srcRect/>
                    <a:stretch>
                      <a:fillRect/>
                    </a:stretch>
                  </pic:blipFill>
                  <pic:spPr>
                    <a:xfrm>
                      <a:off x="0" y="0"/>
                      <a:ext cx="1386960" cy="701101"/>
                    </a:xfrm>
                    <a:prstGeom prst="rect">
                      <a:avLst/>
                    </a:prstGeom>
                    <a:ln/>
                  </pic:spPr>
                </pic:pic>
              </a:graphicData>
            </a:graphic>
          </wp:anchor>
        </w:drawing>
      </w:r>
    </w:p>
    <w:p w14:paraId="322EDF22" w14:textId="77777777" w:rsidR="009A7816" w:rsidRDefault="009A7816">
      <w:pPr>
        <w:shd w:val="clear" w:color="auto" w:fill="D9D9D9"/>
      </w:pPr>
    </w:p>
    <w:p w14:paraId="4B32FB69" w14:textId="77777777" w:rsidR="009A7816" w:rsidRDefault="00A435C4">
      <w:pPr>
        <w:shd w:val="clear" w:color="auto" w:fill="D9D9D9"/>
      </w:pPr>
      <w:r>
        <w:rPr>
          <w:noProof/>
        </w:rPr>
        <w:drawing>
          <wp:anchor distT="0" distB="0" distL="114300" distR="114300" simplePos="0" relativeHeight="251676672" behindDoc="0" locked="0" layoutInCell="1" hidden="0" allowOverlap="1" wp14:anchorId="795340BF" wp14:editId="09E7CC43">
            <wp:simplePos x="0" y="0"/>
            <wp:positionH relativeFrom="column">
              <wp:posOffset>1561042</wp:posOffset>
            </wp:positionH>
            <wp:positionV relativeFrom="paragraph">
              <wp:posOffset>153670</wp:posOffset>
            </wp:positionV>
            <wp:extent cx="371475" cy="361950"/>
            <wp:effectExtent l="0" t="0" r="0" b="0"/>
            <wp:wrapNone/>
            <wp:docPr id="210693460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4"/>
                    <a:srcRect/>
                    <a:stretch>
                      <a:fillRect/>
                    </a:stretch>
                  </pic:blipFill>
                  <pic:spPr>
                    <a:xfrm>
                      <a:off x="0" y="0"/>
                      <a:ext cx="371475" cy="361950"/>
                    </a:xfrm>
                    <a:prstGeom prst="rect">
                      <a:avLst/>
                    </a:prstGeom>
                    <a:ln/>
                  </pic:spPr>
                </pic:pic>
              </a:graphicData>
            </a:graphic>
          </wp:anchor>
        </w:drawing>
      </w:r>
    </w:p>
    <w:p w14:paraId="7DE3BFBC" w14:textId="77777777" w:rsidR="009A7816" w:rsidRDefault="00A435C4">
      <w:pPr>
        <w:shd w:val="clear" w:color="auto" w:fill="D9D9D9"/>
      </w:pPr>
      <w:r>
        <w:rPr>
          <w:b/>
        </w:rPr>
        <w:t>- Lancer</w:t>
      </w:r>
      <w:r>
        <w:t xml:space="preserve"> la simulation  </w:t>
      </w:r>
      <w:r>
        <w:tab/>
      </w:r>
    </w:p>
    <w:p w14:paraId="253F9246" w14:textId="77777777" w:rsidR="009A7816" w:rsidRDefault="009A7816">
      <w:pPr>
        <w:shd w:val="clear" w:color="auto" w:fill="D9D9D9"/>
        <w:rPr>
          <w:u w:val="single"/>
        </w:rPr>
      </w:pPr>
    </w:p>
    <w:p w14:paraId="12DB4E64" w14:textId="77777777" w:rsidR="009A7816" w:rsidRDefault="00A435C4">
      <w:pPr>
        <w:shd w:val="clear" w:color="auto" w:fill="D9D9D9"/>
        <w:rPr>
          <w:u w:val="single"/>
        </w:rPr>
      </w:pPr>
      <w:r>
        <w:rPr>
          <w:u w:val="single"/>
        </w:rPr>
        <w:t>Partie 2 – Résultats de la simulation</w:t>
      </w:r>
      <w:r>
        <w:rPr>
          <w:noProof/>
        </w:rPr>
        <w:drawing>
          <wp:anchor distT="0" distB="0" distL="114300" distR="114300" simplePos="0" relativeHeight="251677696" behindDoc="0" locked="0" layoutInCell="1" hidden="0" allowOverlap="1" wp14:anchorId="1C93D6F9" wp14:editId="6EAABD82">
            <wp:simplePos x="0" y="0"/>
            <wp:positionH relativeFrom="column">
              <wp:posOffset>2753360</wp:posOffset>
            </wp:positionH>
            <wp:positionV relativeFrom="paragraph">
              <wp:posOffset>225002</wp:posOffset>
            </wp:positionV>
            <wp:extent cx="773670" cy="1168400"/>
            <wp:effectExtent l="0" t="0" r="0" b="0"/>
            <wp:wrapNone/>
            <wp:docPr id="210693460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5"/>
                    <a:srcRect/>
                    <a:stretch>
                      <a:fillRect/>
                    </a:stretch>
                  </pic:blipFill>
                  <pic:spPr>
                    <a:xfrm>
                      <a:off x="0" y="0"/>
                      <a:ext cx="773670" cy="1168400"/>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27352721" wp14:editId="3D2ADD0D">
            <wp:simplePos x="0" y="0"/>
            <wp:positionH relativeFrom="column">
              <wp:posOffset>3652520</wp:posOffset>
            </wp:positionH>
            <wp:positionV relativeFrom="paragraph">
              <wp:posOffset>165735</wp:posOffset>
            </wp:positionV>
            <wp:extent cx="2523066" cy="1299645"/>
            <wp:effectExtent l="0" t="0" r="0" b="0"/>
            <wp:wrapNone/>
            <wp:docPr id="21069345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2523066" cy="1299645"/>
                    </a:xfrm>
                    <a:prstGeom prst="rect">
                      <a:avLst/>
                    </a:prstGeom>
                    <a:ln/>
                  </pic:spPr>
                </pic:pic>
              </a:graphicData>
            </a:graphic>
          </wp:anchor>
        </w:drawing>
      </w:r>
    </w:p>
    <w:p w14:paraId="025B0655" w14:textId="77777777" w:rsidR="009A7816" w:rsidRDefault="00A435C4">
      <w:pPr>
        <w:shd w:val="clear" w:color="auto" w:fill="D9D9D9"/>
      </w:pPr>
      <w:r>
        <w:t xml:space="preserve">- En fin de simulation, </w:t>
      </w:r>
      <w:r>
        <w:rPr>
          <w:b/>
        </w:rPr>
        <w:t>o</w:t>
      </w:r>
      <w:r>
        <w:rPr>
          <w:b/>
          <w:shd w:val="clear" w:color="auto" w:fill="D9D9D9"/>
        </w:rPr>
        <w:t xml:space="preserve">uvrir </w:t>
      </w:r>
      <w:r>
        <w:rPr>
          <w:shd w:val="clear" w:color="auto" w:fill="D9D9D9"/>
        </w:rPr>
        <w:t>le scope</w:t>
      </w:r>
    </w:p>
    <w:p w14:paraId="790EA099" w14:textId="77777777" w:rsidR="009A7816" w:rsidRDefault="009A7816">
      <w:pPr>
        <w:shd w:val="clear" w:color="auto" w:fill="D9D9D9"/>
      </w:pPr>
    </w:p>
    <w:p w14:paraId="413416DA" w14:textId="77777777" w:rsidR="009A7816" w:rsidRDefault="009A7816">
      <w:pPr>
        <w:shd w:val="clear" w:color="auto" w:fill="D9D9D9"/>
      </w:pPr>
    </w:p>
    <w:p w14:paraId="065D9120" w14:textId="77777777" w:rsidR="009A7816" w:rsidRDefault="009A7816">
      <w:pPr>
        <w:shd w:val="clear" w:color="auto" w:fill="D9D9D9"/>
      </w:pPr>
    </w:p>
    <w:p w14:paraId="4E9529A1" w14:textId="77777777" w:rsidR="009A7816" w:rsidRDefault="00A435C4">
      <w:pPr>
        <w:shd w:val="clear" w:color="auto" w:fill="D9D9D9"/>
      </w:pPr>
      <w:r>
        <w:t xml:space="preserve">- </w:t>
      </w:r>
      <w:r>
        <w:rPr>
          <w:b/>
        </w:rPr>
        <w:t>Lire précisément</w:t>
      </w:r>
      <w:r>
        <w:t xml:space="preserve"> les valeurs en déplaçant les curseurs 1 ou 2.</w:t>
      </w:r>
    </w:p>
    <w:p w14:paraId="4B6AD762" w14:textId="77777777" w:rsidR="009A7816" w:rsidRDefault="00A435C4">
      <w:pPr>
        <w:shd w:val="clear" w:color="auto" w:fill="D9D9D9"/>
        <w:ind w:firstLine="708"/>
      </w:pPr>
      <w:r>
        <w:t>Curseurs à déplacer</w:t>
      </w:r>
      <w:r>
        <w:tab/>
      </w:r>
      <w:r>
        <w:tab/>
      </w:r>
      <w:r>
        <w:tab/>
      </w:r>
      <w:r>
        <w:tab/>
        <w:t>Lecture des valeurs</w:t>
      </w:r>
      <w:r>
        <w:rPr>
          <w:noProof/>
        </w:rPr>
        <w:drawing>
          <wp:anchor distT="0" distB="0" distL="114300" distR="114300" simplePos="0" relativeHeight="251679744" behindDoc="0" locked="0" layoutInCell="1" hidden="0" allowOverlap="1" wp14:anchorId="306F212D" wp14:editId="325892F1">
            <wp:simplePos x="0" y="0"/>
            <wp:positionH relativeFrom="column">
              <wp:posOffset>655531</wp:posOffset>
            </wp:positionH>
            <wp:positionV relativeFrom="paragraph">
              <wp:posOffset>237490</wp:posOffset>
            </wp:positionV>
            <wp:extent cx="990600" cy="1634836"/>
            <wp:effectExtent l="0" t="0" r="0" b="0"/>
            <wp:wrapNone/>
            <wp:docPr id="210693460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7"/>
                    <a:srcRect/>
                    <a:stretch>
                      <a:fillRect/>
                    </a:stretch>
                  </pic:blipFill>
                  <pic:spPr>
                    <a:xfrm>
                      <a:off x="0" y="0"/>
                      <a:ext cx="990600" cy="1634836"/>
                    </a:xfrm>
                    <a:prstGeom prst="rect">
                      <a:avLst/>
                    </a:prstGeom>
                    <a:ln/>
                  </pic:spPr>
                </pic:pic>
              </a:graphicData>
            </a:graphic>
          </wp:anchor>
        </w:drawing>
      </w:r>
      <w:r>
        <w:rPr>
          <w:noProof/>
        </w:rPr>
        <w:drawing>
          <wp:anchor distT="0" distB="0" distL="114300" distR="114300" simplePos="0" relativeHeight="251680768" behindDoc="0" locked="0" layoutInCell="1" hidden="0" allowOverlap="1" wp14:anchorId="0B09E7FE" wp14:editId="1615B6D8">
            <wp:simplePos x="0" y="0"/>
            <wp:positionH relativeFrom="column">
              <wp:posOffset>3288240</wp:posOffset>
            </wp:positionH>
            <wp:positionV relativeFrom="paragraph">
              <wp:posOffset>296334</wp:posOffset>
            </wp:positionV>
            <wp:extent cx="2074334" cy="949614"/>
            <wp:effectExtent l="0" t="0" r="0" b="0"/>
            <wp:wrapNone/>
            <wp:docPr id="210693460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2074334" cy="949614"/>
                    </a:xfrm>
                    <a:prstGeom prst="rect">
                      <a:avLst/>
                    </a:prstGeom>
                    <a:ln/>
                  </pic:spPr>
                </pic:pic>
              </a:graphicData>
            </a:graphic>
          </wp:anchor>
        </w:drawing>
      </w:r>
    </w:p>
    <w:p w14:paraId="5CD5B8E5" w14:textId="77777777" w:rsidR="009A7816" w:rsidRDefault="009A7816">
      <w:pPr>
        <w:shd w:val="clear" w:color="auto" w:fill="D9D9D9"/>
      </w:pPr>
    </w:p>
    <w:p w14:paraId="0E23116C" w14:textId="77777777" w:rsidR="009A7816" w:rsidRDefault="009A7816">
      <w:pPr>
        <w:shd w:val="clear" w:color="auto" w:fill="D9D9D9"/>
      </w:pPr>
    </w:p>
    <w:p w14:paraId="726002BF" w14:textId="77777777" w:rsidR="009A7816" w:rsidRDefault="009A7816">
      <w:pPr>
        <w:shd w:val="clear" w:color="auto" w:fill="D9D9D9"/>
      </w:pPr>
    </w:p>
    <w:p w14:paraId="68564129" w14:textId="77777777" w:rsidR="009A7816" w:rsidRDefault="009A7816">
      <w:pPr>
        <w:shd w:val="clear" w:color="auto" w:fill="D9D9D9"/>
      </w:pPr>
    </w:p>
    <w:p w14:paraId="500EB1C3" w14:textId="77777777" w:rsidR="009A7816" w:rsidRDefault="009A7816">
      <w:pPr>
        <w:shd w:val="clear" w:color="auto" w:fill="D9D9D9"/>
      </w:pPr>
    </w:p>
    <w:p w14:paraId="5EC666F2" w14:textId="77777777" w:rsidR="009A7816" w:rsidRDefault="009A7816" w:rsidP="00596DDF">
      <w:pPr>
        <w:shd w:val="clear" w:color="auto" w:fill="D9D9D9"/>
        <w:spacing w:after="0"/>
      </w:pPr>
    </w:p>
    <w:p w14:paraId="7C683B56" w14:textId="77777777" w:rsidR="009A7816" w:rsidRDefault="009A7816" w:rsidP="00596DDF">
      <w:pPr>
        <w:spacing w:after="0"/>
      </w:pPr>
    </w:p>
    <w:p w14:paraId="45B941E3" w14:textId="77777777" w:rsidR="009A7816" w:rsidRDefault="00A435C4">
      <w:pPr>
        <w:pStyle w:val="Sous-titre"/>
        <w:numPr>
          <w:ilvl w:val="0"/>
          <w:numId w:val="5"/>
        </w:numPr>
      </w:pPr>
      <w:r>
        <w:t>Expérimentation</w:t>
      </w:r>
    </w:p>
    <w:p w14:paraId="6F216DD0" w14:textId="77777777" w:rsidR="009A7816" w:rsidRDefault="00A435C4">
      <w:pPr>
        <w:shd w:val="clear" w:color="auto" w:fill="FFFFFF"/>
        <w:jc w:val="both"/>
      </w:pPr>
      <w:r>
        <w:t>Le centre de sport et d’aventure souhaite utiliser plusieurs trottinettes électriques pour ses randonnées en moyenne montagne. Chaque trottinette est équipée d’une batterie Li-ion qui se recharge à l’aide d’un chargeur de type CC/CV (courant constant/tension constante).</w:t>
      </w:r>
    </w:p>
    <w:p w14:paraId="707EC849" w14:textId="77777777" w:rsidR="009A7816" w:rsidRDefault="00A435C4">
      <w:pPr>
        <w:shd w:val="clear" w:color="auto" w:fill="FFFFFF"/>
        <w:rPr>
          <w:sz w:val="20"/>
          <w:szCs w:val="20"/>
        </w:rPr>
      </w:pPr>
      <w:r>
        <w:t xml:space="preserve"> </w:t>
      </w:r>
      <w:r>
        <w:rPr>
          <w:noProof/>
        </w:rPr>
        <w:drawing>
          <wp:anchor distT="0" distB="0" distL="114300" distR="114300" simplePos="0" relativeHeight="251681792" behindDoc="0" locked="0" layoutInCell="1" hidden="0" allowOverlap="1" wp14:anchorId="5A143F74" wp14:editId="55D32DD0">
            <wp:simplePos x="0" y="0"/>
            <wp:positionH relativeFrom="column">
              <wp:posOffset>1759902</wp:posOffset>
            </wp:positionH>
            <wp:positionV relativeFrom="paragraph">
              <wp:posOffset>9525</wp:posOffset>
            </wp:positionV>
            <wp:extent cx="2743835" cy="1830058"/>
            <wp:effectExtent l="0" t="0" r="0" b="0"/>
            <wp:wrapNone/>
            <wp:docPr id="2106934613" name="image32.png" descr="Image générée"/>
            <wp:cNvGraphicFramePr/>
            <a:graphic xmlns:a="http://schemas.openxmlformats.org/drawingml/2006/main">
              <a:graphicData uri="http://schemas.openxmlformats.org/drawingml/2006/picture">
                <pic:pic xmlns:pic="http://schemas.openxmlformats.org/drawingml/2006/picture">
                  <pic:nvPicPr>
                    <pic:cNvPr id="0" name="image32.png" descr="Image générée"/>
                    <pic:cNvPicPr preferRelativeResize="0"/>
                  </pic:nvPicPr>
                  <pic:blipFill>
                    <a:blip r:embed="rId29"/>
                    <a:srcRect/>
                    <a:stretch>
                      <a:fillRect/>
                    </a:stretch>
                  </pic:blipFill>
                  <pic:spPr>
                    <a:xfrm>
                      <a:off x="0" y="0"/>
                      <a:ext cx="2743835" cy="1830058"/>
                    </a:xfrm>
                    <a:prstGeom prst="rect">
                      <a:avLst/>
                    </a:prstGeom>
                    <a:ln/>
                  </pic:spPr>
                </pic:pic>
              </a:graphicData>
            </a:graphic>
          </wp:anchor>
        </w:drawing>
      </w:r>
    </w:p>
    <w:p w14:paraId="4AD67EF2" w14:textId="77777777" w:rsidR="009A7816" w:rsidRDefault="009A7816">
      <w:pPr>
        <w:shd w:val="clear" w:color="auto" w:fill="FFFFFF"/>
        <w:rPr>
          <w:sz w:val="20"/>
          <w:szCs w:val="20"/>
        </w:rPr>
      </w:pPr>
    </w:p>
    <w:p w14:paraId="21D0EF72" w14:textId="77777777" w:rsidR="009A7816" w:rsidRDefault="009A7816">
      <w:pPr>
        <w:shd w:val="clear" w:color="auto" w:fill="FFFFFF"/>
        <w:rPr>
          <w:sz w:val="20"/>
          <w:szCs w:val="20"/>
        </w:rPr>
      </w:pPr>
    </w:p>
    <w:p w14:paraId="677EA09C" w14:textId="77777777" w:rsidR="009A7816" w:rsidRDefault="009A7816">
      <w:pPr>
        <w:shd w:val="clear" w:color="auto" w:fill="FFFFFF"/>
        <w:rPr>
          <w:sz w:val="20"/>
          <w:szCs w:val="20"/>
        </w:rPr>
      </w:pPr>
    </w:p>
    <w:p w14:paraId="7FE46359" w14:textId="77777777" w:rsidR="009A7816" w:rsidRDefault="009A7816">
      <w:pPr>
        <w:shd w:val="clear" w:color="auto" w:fill="FFFFFF"/>
        <w:rPr>
          <w:sz w:val="20"/>
          <w:szCs w:val="20"/>
        </w:rPr>
      </w:pPr>
    </w:p>
    <w:p w14:paraId="77C45600" w14:textId="77777777" w:rsidR="009A7816" w:rsidRDefault="009A7816">
      <w:pPr>
        <w:shd w:val="clear" w:color="auto" w:fill="FFFFFF"/>
        <w:rPr>
          <w:sz w:val="20"/>
          <w:szCs w:val="20"/>
        </w:rPr>
      </w:pPr>
    </w:p>
    <w:p w14:paraId="422423D4" w14:textId="77777777" w:rsidR="009A7816" w:rsidRDefault="00A435C4">
      <w:pPr>
        <w:shd w:val="clear" w:color="auto" w:fill="FFFFFF"/>
        <w:rPr>
          <w:sz w:val="20"/>
          <w:szCs w:val="20"/>
        </w:rPr>
      </w:pPr>
      <w:r>
        <w:rPr>
          <w:noProof/>
        </w:rPr>
        <mc:AlternateContent>
          <mc:Choice Requires="wps">
            <w:drawing>
              <wp:anchor distT="0" distB="0" distL="114300" distR="114300" simplePos="0" relativeHeight="251682816" behindDoc="0" locked="0" layoutInCell="1" hidden="0" allowOverlap="1" wp14:anchorId="21917B40" wp14:editId="6532154C">
                <wp:simplePos x="0" y="0"/>
                <wp:positionH relativeFrom="column">
                  <wp:posOffset>1633538</wp:posOffset>
                </wp:positionH>
                <wp:positionV relativeFrom="paragraph">
                  <wp:posOffset>30315</wp:posOffset>
                </wp:positionV>
                <wp:extent cx="2997200" cy="305435"/>
                <wp:effectExtent l="0" t="0" r="0" b="0"/>
                <wp:wrapNone/>
                <wp:docPr id="2106934583" name="Rectangle 2106934583"/>
                <wp:cNvGraphicFramePr/>
                <a:graphic xmlns:a="http://schemas.openxmlformats.org/drawingml/2006/main">
                  <a:graphicData uri="http://schemas.microsoft.com/office/word/2010/wordprocessingShape">
                    <wps:wsp>
                      <wps:cNvSpPr/>
                      <wps:spPr>
                        <a:xfrm>
                          <a:off x="3856925" y="3636808"/>
                          <a:ext cx="2978150" cy="286385"/>
                        </a:xfrm>
                        <a:prstGeom prst="rect">
                          <a:avLst/>
                        </a:prstGeom>
                        <a:solidFill>
                          <a:srgbClr val="FFFFFF"/>
                        </a:solidFill>
                        <a:ln>
                          <a:noFill/>
                        </a:ln>
                      </wps:spPr>
                      <wps:txbx>
                        <w:txbxContent>
                          <w:p w14:paraId="6A248EEB" w14:textId="29515983" w:rsidR="009A7816" w:rsidRDefault="00A435C4">
                            <w:pPr>
                              <w:spacing w:line="240" w:lineRule="auto"/>
                              <w:jc w:val="center"/>
                              <w:textDirection w:val="btLr"/>
                            </w:pPr>
                            <w:r>
                              <w:rPr>
                                <w:i/>
                                <w:color w:val="44546A"/>
                                <w:sz w:val="18"/>
                              </w:rPr>
                              <w:t xml:space="preserve">Figure </w:t>
                            </w:r>
                            <w:r w:rsidR="008A766E">
                              <w:rPr>
                                <w:i/>
                                <w:color w:val="44546A"/>
                                <w:sz w:val="18"/>
                              </w:rPr>
                              <w:t>8</w:t>
                            </w:r>
                            <w:r>
                              <w:rPr>
                                <w:i/>
                                <w:color w:val="44546A"/>
                                <w:sz w:val="18"/>
                              </w:rPr>
                              <w:t xml:space="preserve"> - Borne de recharge multi-trottinettes</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21917B40" id="Rectangle 2106934583" o:spid="_x0000_s1033" style="position:absolute;margin-left:128.65pt;margin-top:2.4pt;width:236pt;height:24.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" stroked="f">
                <v:textbox inset="0,0,0,0">
                  <w:txbxContent>
                    <w:p w14:paraId="6A248EEB" w14:textId="29515983" w:rsidR="009A7816" w:rsidRDefault="00A435C4">
                      <w:pPr>
                        <w:spacing w:line="240" w:lineRule="auto"/>
                        <w:jc w:val="center"/>
                        <w:textDirection w:val="btLr"/>
                      </w:pPr>
                      <w:r>
                        <w:rPr>
                          <w:i/>
                          <w:color w:val="44546A"/>
                          <w:sz w:val="18"/>
                        </w:rPr>
                        <w:t xml:space="preserve">Figure </w:t>
                      </w:r>
                      <w:r w:rsidR="008A766E">
                        <w:rPr>
                          <w:i/>
                          <w:color w:val="44546A"/>
                          <w:sz w:val="18"/>
                        </w:rPr>
                        <w:t>8</w:t>
                      </w:r>
                      <w:r>
                        <w:rPr>
                          <w:i/>
                          <w:color w:val="44546A"/>
                          <w:sz w:val="18"/>
                        </w:rPr>
                        <w:t xml:space="preserve"> - Borne de recharge multi-trottinettes</w:t>
                      </w:r>
                    </w:p>
                  </w:txbxContent>
                </v:textbox>
              </v:rect>
            </w:pict>
          </mc:Fallback>
        </mc:AlternateContent>
      </w:r>
    </w:p>
    <w:p w14:paraId="7F7F5028" w14:textId="77777777" w:rsidR="009A7816" w:rsidRDefault="00A435C4" w:rsidP="008A766E">
      <w:pPr>
        <w:shd w:val="clear" w:color="auto" w:fill="FFFFFF"/>
        <w:jc w:val="both"/>
      </w:pPr>
      <w:r>
        <w:t>Avant d’installer une borne de recharge regroupant plusieurs chargeurs, le centre fait appel à un bureau d’étude pour vérifier la faisabilité de l’installation électrique.</w:t>
      </w:r>
    </w:p>
    <w:p w14:paraId="52330E0F" w14:textId="52B567E3" w:rsidR="009A7816" w:rsidRDefault="00A435C4" w:rsidP="008A766E">
      <w:pPr>
        <w:shd w:val="clear" w:color="auto" w:fill="FFFFFF"/>
      </w:pPr>
      <w:r>
        <w:t>En effet, lorsqu’un chargeur est branché au secteur, il ne consomme pas uniquement son courant nominal : une pointe de courant très brève apparaît au moment de la mise sous tension. Ce phénomène, appelé inrush, est lié au remplissage brutal des condensateurs d’entrée du chargeur</w:t>
      </w:r>
      <w:r w:rsidR="008A766E">
        <w:t>.</w:t>
      </w:r>
      <w:r>
        <w:br/>
        <w:t>Si plusieurs chargeurs sont branchés en même temps, ces appels de courant peuvent se sommer et risquer de provoquer le déclenchement du disjoncteur.</w:t>
      </w:r>
    </w:p>
    <w:p w14:paraId="0BAF3549" w14:textId="77777777" w:rsidR="009A7816" w:rsidRDefault="00A435C4" w:rsidP="008A766E">
      <w:pPr>
        <w:shd w:val="clear" w:color="auto" w:fill="FFFFFF"/>
        <w:spacing w:after="0"/>
      </w:pPr>
      <w:r>
        <w:t>La mission du bureau d’étude est donc de :</w:t>
      </w:r>
    </w:p>
    <w:p w14:paraId="5B9BF135" w14:textId="2DAA5868" w:rsidR="009A7816" w:rsidRDefault="00A435C4" w:rsidP="008A766E">
      <w:pPr>
        <w:numPr>
          <w:ilvl w:val="0"/>
          <w:numId w:val="4"/>
        </w:numPr>
        <w:shd w:val="clear" w:color="auto" w:fill="FFFFFF"/>
        <w:spacing w:after="0"/>
      </w:pPr>
      <w:r>
        <w:t>Mesurer le courant quand le chargeur fonctionne normalement (régime établi)</w:t>
      </w:r>
      <w:r w:rsidR="008A766E">
        <w:t>.</w:t>
      </w:r>
    </w:p>
    <w:p w14:paraId="0881673B" w14:textId="7B0E62D2" w:rsidR="009A7816" w:rsidRDefault="00A435C4" w:rsidP="008A766E">
      <w:pPr>
        <w:numPr>
          <w:ilvl w:val="0"/>
          <w:numId w:val="4"/>
        </w:numPr>
        <w:shd w:val="clear" w:color="auto" w:fill="FFFFFF"/>
        <w:spacing w:after="0"/>
      </w:pPr>
      <w:r>
        <w:t>Observer la pointe de courant très brève au moment du branchement (inrush)</w:t>
      </w:r>
      <w:r w:rsidR="008A766E">
        <w:t>.</w:t>
      </w:r>
    </w:p>
    <w:p w14:paraId="67620844" w14:textId="6FAAD2DC" w:rsidR="009A7816" w:rsidRDefault="00A435C4" w:rsidP="008A766E">
      <w:pPr>
        <w:numPr>
          <w:ilvl w:val="0"/>
          <w:numId w:val="4"/>
        </w:numPr>
        <w:shd w:val="clear" w:color="auto" w:fill="FFFFFF"/>
        <w:spacing w:after="0"/>
      </w:pPr>
      <w:r>
        <w:t>En déduire quel disjoncteur choisir et combien de chargeurs, il est possible de brancher sur le même circuit.</w:t>
      </w:r>
    </w:p>
    <w:p w14:paraId="339BFFBC" w14:textId="7C13222D" w:rsidR="00824DB4" w:rsidRPr="00824DB4" w:rsidRDefault="00B72765">
      <w:pPr>
        <w:pBdr>
          <w:top w:val="nil"/>
          <w:left w:val="nil"/>
          <w:bottom w:val="nil"/>
          <w:right w:val="nil"/>
          <w:between w:val="nil"/>
        </w:pBdr>
        <w:shd w:val="clear" w:color="auto" w:fill="D9D9D9"/>
        <w:rPr>
          <w:u w:val="single"/>
        </w:rPr>
      </w:pPr>
      <w:r w:rsidRPr="00824DB4">
        <w:rPr>
          <w:noProof/>
        </w:rPr>
        <w:drawing>
          <wp:anchor distT="114300" distB="114300" distL="114300" distR="114300" simplePos="0" relativeHeight="251683840" behindDoc="0" locked="0" layoutInCell="1" hidden="0" allowOverlap="1" wp14:anchorId="4D67F6A6" wp14:editId="3276A36C">
            <wp:simplePos x="0" y="0"/>
            <wp:positionH relativeFrom="column">
              <wp:posOffset>3838575</wp:posOffset>
            </wp:positionH>
            <wp:positionV relativeFrom="paragraph">
              <wp:posOffset>135890</wp:posOffset>
            </wp:positionV>
            <wp:extent cx="666750" cy="1143635"/>
            <wp:effectExtent l="0" t="0" r="0" b="0"/>
            <wp:wrapNone/>
            <wp:docPr id="210693459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0"/>
                    <a:srcRect l="8529" t="2686" r="9180" b="4158"/>
                    <a:stretch>
                      <a:fillRect/>
                    </a:stretch>
                  </pic:blipFill>
                  <pic:spPr>
                    <a:xfrm>
                      <a:off x="0" y="0"/>
                      <a:ext cx="666750" cy="1143635"/>
                    </a:xfrm>
                    <a:prstGeom prst="rect">
                      <a:avLst/>
                    </a:prstGeom>
                    <a:ln/>
                  </pic:spPr>
                </pic:pic>
              </a:graphicData>
            </a:graphic>
          </wp:anchor>
        </w:drawing>
      </w:r>
      <w:r w:rsidRPr="00824DB4">
        <w:rPr>
          <w:noProof/>
        </w:rPr>
        <w:drawing>
          <wp:anchor distT="114300" distB="114300" distL="114300" distR="114300" simplePos="0" relativeHeight="251685888" behindDoc="0" locked="0" layoutInCell="1" hidden="0" allowOverlap="1" wp14:anchorId="4970EBC5" wp14:editId="7801A2A4">
            <wp:simplePos x="0" y="0"/>
            <wp:positionH relativeFrom="column">
              <wp:posOffset>4567555</wp:posOffset>
            </wp:positionH>
            <wp:positionV relativeFrom="paragraph">
              <wp:posOffset>125095</wp:posOffset>
            </wp:positionV>
            <wp:extent cx="666750" cy="835025"/>
            <wp:effectExtent l="0" t="0" r="0" b="0"/>
            <wp:wrapNone/>
            <wp:docPr id="210693459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1"/>
                    <a:srcRect l="14569" t="6555" r="14688" b="4822"/>
                    <a:stretch>
                      <a:fillRect/>
                    </a:stretch>
                  </pic:blipFill>
                  <pic:spPr>
                    <a:xfrm>
                      <a:off x="0" y="0"/>
                      <a:ext cx="666750" cy="835025"/>
                    </a:xfrm>
                    <a:prstGeom prst="rect">
                      <a:avLst/>
                    </a:prstGeom>
                    <a:ln/>
                  </pic:spPr>
                </pic:pic>
              </a:graphicData>
            </a:graphic>
          </wp:anchor>
        </w:drawing>
      </w:r>
      <w:r w:rsidRPr="00824DB4">
        <w:rPr>
          <w:noProof/>
        </w:rPr>
        <w:drawing>
          <wp:anchor distT="114300" distB="114300" distL="114300" distR="114300" simplePos="0" relativeHeight="251684864" behindDoc="0" locked="0" layoutInCell="1" hidden="0" allowOverlap="1" wp14:anchorId="2541B6DA" wp14:editId="14CC52BE">
            <wp:simplePos x="0" y="0"/>
            <wp:positionH relativeFrom="column">
              <wp:posOffset>5266055</wp:posOffset>
            </wp:positionH>
            <wp:positionV relativeFrom="paragraph">
              <wp:posOffset>134620</wp:posOffset>
            </wp:positionV>
            <wp:extent cx="469265" cy="831850"/>
            <wp:effectExtent l="0" t="0" r="0" b="0"/>
            <wp:wrapNone/>
            <wp:docPr id="2106934597"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2"/>
                    <a:srcRect l="16553" t="6680" r="16574" b="14292"/>
                    <a:stretch>
                      <a:fillRect/>
                    </a:stretch>
                  </pic:blipFill>
                  <pic:spPr>
                    <a:xfrm>
                      <a:off x="0" y="0"/>
                      <a:ext cx="469265" cy="831850"/>
                    </a:xfrm>
                    <a:prstGeom prst="rect">
                      <a:avLst/>
                    </a:prstGeom>
                    <a:ln/>
                  </pic:spPr>
                </pic:pic>
              </a:graphicData>
            </a:graphic>
          </wp:anchor>
        </w:drawing>
      </w:r>
      <w:r w:rsidR="00824DB4" w:rsidRPr="00824DB4">
        <w:rPr>
          <w:noProof/>
        </w:rPr>
        <w:drawing>
          <wp:anchor distT="114300" distB="114300" distL="114300" distR="114300" simplePos="0" relativeHeight="251686912" behindDoc="0" locked="0" layoutInCell="1" hidden="0" allowOverlap="1" wp14:anchorId="20A2A35E" wp14:editId="73F630BA">
            <wp:simplePos x="0" y="0"/>
            <wp:positionH relativeFrom="column">
              <wp:posOffset>5823585</wp:posOffset>
            </wp:positionH>
            <wp:positionV relativeFrom="paragraph">
              <wp:posOffset>125095</wp:posOffset>
            </wp:positionV>
            <wp:extent cx="368300" cy="729615"/>
            <wp:effectExtent l="0" t="0" r="0" b="0"/>
            <wp:wrapNone/>
            <wp:docPr id="210693459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3"/>
                    <a:srcRect l="21258" r="21593"/>
                    <a:stretch>
                      <a:fillRect/>
                    </a:stretch>
                  </pic:blipFill>
                  <pic:spPr>
                    <a:xfrm>
                      <a:off x="0" y="0"/>
                      <a:ext cx="368300" cy="729615"/>
                    </a:xfrm>
                    <a:prstGeom prst="rect">
                      <a:avLst/>
                    </a:prstGeom>
                    <a:ln/>
                  </pic:spPr>
                </pic:pic>
              </a:graphicData>
            </a:graphic>
          </wp:anchor>
        </w:drawing>
      </w:r>
      <w:r w:rsidR="00824DB4" w:rsidRPr="00824DB4">
        <w:rPr>
          <w:u w:val="single"/>
        </w:rPr>
        <w:t>Matériel mis à disposition :</w:t>
      </w:r>
    </w:p>
    <w:p w14:paraId="6385FD07" w14:textId="53E6BB30" w:rsidR="009A7816" w:rsidRPr="00824DB4" w:rsidRDefault="00A435C4">
      <w:pPr>
        <w:pBdr>
          <w:top w:val="nil"/>
          <w:left w:val="nil"/>
          <w:bottom w:val="nil"/>
          <w:right w:val="nil"/>
          <w:between w:val="nil"/>
        </w:pBdr>
        <w:shd w:val="clear" w:color="auto" w:fill="D9D9D9"/>
        <w:rPr>
          <w:i/>
          <w:color w:val="44546A"/>
        </w:rPr>
      </w:pPr>
      <w:r w:rsidRPr="00824DB4">
        <w:t xml:space="preserve">- 1 chargeur CC/CV pour batterie Li-ion </w:t>
      </w:r>
      <w:r w:rsidRPr="00824DB4">
        <w:rPr>
          <w:i/>
          <w:color w:val="44546A"/>
        </w:rPr>
        <w:t>(A)</w:t>
      </w:r>
    </w:p>
    <w:p w14:paraId="2648D2D5" w14:textId="38A587DF" w:rsidR="009A7816" w:rsidRPr="00824DB4" w:rsidRDefault="00B72765">
      <w:pPr>
        <w:pBdr>
          <w:top w:val="nil"/>
          <w:left w:val="nil"/>
          <w:bottom w:val="nil"/>
          <w:right w:val="nil"/>
          <w:between w:val="nil"/>
        </w:pBdr>
        <w:shd w:val="clear" w:color="auto" w:fill="D9D9D9"/>
        <w:rPr>
          <w:i/>
          <w:color w:val="44546A"/>
        </w:rPr>
      </w:pPr>
      <w:r w:rsidRPr="00824DB4">
        <w:rPr>
          <w:noProof/>
        </w:rPr>
        <mc:AlternateContent>
          <mc:Choice Requires="wps">
            <w:drawing>
              <wp:anchor distT="0" distB="0" distL="114300" distR="114300" simplePos="0" relativeHeight="251691008" behindDoc="0" locked="0" layoutInCell="1" hidden="0" allowOverlap="1" wp14:anchorId="1B8CC46F" wp14:editId="58CCC85E">
                <wp:simplePos x="0" y="0"/>
                <wp:positionH relativeFrom="column">
                  <wp:posOffset>5883275</wp:posOffset>
                </wp:positionH>
                <wp:positionV relativeFrom="paragraph">
                  <wp:posOffset>247015</wp:posOffset>
                </wp:positionV>
                <wp:extent cx="250927" cy="163144"/>
                <wp:effectExtent l="0" t="0" r="0" b="0"/>
                <wp:wrapNone/>
                <wp:docPr id="2106934590" name="Rectangle 2106934590"/>
                <wp:cNvGraphicFramePr/>
                <a:graphic xmlns:a="http://schemas.openxmlformats.org/drawingml/2006/main">
                  <a:graphicData uri="http://schemas.microsoft.com/office/word/2010/wordprocessingShape">
                    <wps:wsp>
                      <wps:cNvSpPr/>
                      <wps:spPr>
                        <a:xfrm>
                          <a:off x="0" y="0"/>
                          <a:ext cx="250927" cy="163144"/>
                        </a:xfrm>
                        <a:prstGeom prst="rect">
                          <a:avLst/>
                        </a:prstGeom>
                        <a:solidFill>
                          <a:srgbClr val="FFFFFF"/>
                        </a:solidFill>
                        <a:ln w="9525" cap="flat" cmpd="sng">
                          <a:solidFill>
                            <a:schemeClr val="dk1"/>
                          </a:solidFill>
                          <a:prstDash val="solid"/>
                          <a:round/>
                          <a:headEnd type="none" w="sm" len="sm"/>
                          <a:tailEnd type="none" w="sm" len="sm"/>
                        </a:ln>
                      </wps:spPr>
                      <wps:txbx>
                        <w:txbxContent>
                          <w:p w14:paraId="616377EB" w14:textId="77777777" w:rsidR="009A7816" w:rsidRDefault="00A435C4">
                            <w:pPr>
                              <w:spacing w:line="240" w:lineRule="auto"/>
                              <w:jc w:val="center"/>
                              <w:textDirection w:val="btLr"/>
                            </w:pPr>
                            <w:r>
                              <w:rPr>
                                <w:i/>
                                <w:color w:val="44546A"/>
                                <w:sz w:val="18"/>
                              </w:rPr>
                              <w:t>D</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B8CC46F" id="Rectangle 2106934590" o:spid="_x0000_s1034" style="position:absolute;margin-left:463.25pt;margin-top:19.45pt;width:19.75pt;height:12.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" strokecolor="black [3200]">
                <v:stroke startarrowwidth="narrow" startarrowlength="short" endarrowwidth="narrow" endarrowlength="short" joinstyle="round"/>
                <v:textbox inset="0,0,0,0">
                  <w:txbxContent>
                    <w:p w14:paraId="616377EB" w14:textId="77777777" w:rsidR="009A7816" w:rsidRDefault="00A435C4">
                      <w:pPr>
                        <w:spacing w:line="240" w:lineRule="auto"/>
                        <w:jc w:val="center"/>
                        <w:textDirection w:val="btLr"/>
                      </w:pPr>
                      <w:r>
                        <w:rPr>
                          <w:i/>
                          <w:color w:val="44546A"/>
                          <w:sz w:val="18"/>
                        </w:rPr>
                        <w:t>D</w:t>
                      </w:r>
                    </w:p>
                  </w:txbxContent>
                </v:textbox>
              </v:rect>
            </w:pict>
          </mc:Fallback>
        </mc:AlternateContent>
      </w:r>
      <w:r w:rsidRPr="00824DB4">
        <w:t xml:space="preserve">- 1 charge électronique programmable ou batterie </w:t>
      </w:r>
      <w:r w:rsidRPr="00824DB4">
        <w:rPr>
          <w:i/>
          <w:color w:val="44546A"/>
        </w:rPr>
        <w:t>(B)</w:t>
      </w:r>
    </w:p>
    <w:p w14:paraId="52CCEE53" w14:textId="50F91FBC" w:rsidR="009A7816" w:rsidRPr="00824DB4" w:rsidRDefault="00B72765">
      <w:pPr>
        <w:pBdr>
          <w:top w:val="nil"/>
          <w:left w:val="nil"/>
          <w:bottom w:val="nil"/>
          <w:right w:val="nil"/>
          <w:between w:val="nil"/>
        </w:pBdr>
        <w:shd w:val="clear" w:color="auto" w:fill="D9D9D9"/>
      </w:pPr>
      <w:r w:rsidRPr="00824DB4">
        <w:rPr>
          <w:noProof/>
        </w:rPr>
        <mc:AlternateContent>
          <mc:Choice Requires="wps">
            <w:drawing>
              <wp:anchor distT="0" distB="0" distL="114300" distR="114300" simplePos="0" relativeHeight="251688960" behindDoc="0" locked="0" layoutInCell="1" hidden="0" allowOverlap="1" wp14:anchorId="7375FDFC" wp14:editId="378C9752">
                <wp:simplePos x="0" y="0"/>
                <wp:positionH relativeFrom="column">
                  <wp:posOffset>4759325</wp:posOffset>
                </wp:positionH>
                <wp:positionV relativeFrom="paragraph">
                  <wp:posOffset>43180</wp:posOffset>
                </wp:positionV>
                <wp:extent cx="250927" cy="163144"/>
                <wp:effectExtent l="0" t="0" r="0" b="0"/>
                <wp:wrapNone/>
                <wp:docPr id="2106934581" name="Rectangle 2106934581"/>
                <wp:cNvGraphicFramePr/>
                <a:graphic xmlns:a="http://schemas.openxmlformats.org/drawingml/2006/main">
                  <a:graphicData uri="http://schemas.microsoft.com/office/word/2010/wordprocessingShape">
                    <wps:wsp>
                      <wps:cNvSpPr/>
                      <wps:spPr>
                        <a:xfrm>
                          <a:off x="0" y="0"/>
                          <a:ext cx="250927" cy="163144"/>
                        </a:xfrm>
                        <a:prstGeom prst="rect">
                          <a:avLst/>
                        </a:prstGeom>
                        <a:solidFill>
                          <a:srgbClr val="FFFFFF"/>
                        </a:solidFill>
                        <a:ln w="9525" cap="flat" cmpd="sng">
                          <a:solidFill>
                            <a:schemeClr val="dk1"/>
                          </a:solidFill>
                          <a:prstDash val="solid"/>
                          <a:round/>
                          <a:headEnd type="none" w="sm" len="sm"/>
                          <a:tailEnd type="none" w="sm" len="sm"/>
                        </a:ln>
                      </wps:spPr>
                      <wps:txbx>
                        <w:txbxContent>
                          <w:p w14:paraId="66DF0EA7" w14:textId="77777777" w:rsidR="009A7816" w:rsidRDefault="00A435C4">
                            <w:pPr>
                              <w:spacing w:line="240" w:lineRule="auto"/>
                              <w:jc w:val="center"/>
                              <w:textDirection w:val="btLr"/>
                            </w:pPr>
                            <w:r>
                              <w:rPr>
                                <w:i/>
                                <w:color w:val="44546A"/>
                                <w:sz w:val="18"/>
                              </w:rPr>
                              <w:t>B</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7375FDFC" id="Rectangle 2106934581" o:spid="_x0000_s1035" style="position:absolute;margin-left:374.75pt;margin-top:3.4pt;width:19.75pt;height:12.8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" strokecolor="black [3200]">
                <v:stroke startarrowwidth="narrow" startarrowlength="short" endarrowwidth="narrow" endarrowlength="short" joinstyle="round"/>
                <v:textbox inset="0,0,0,0">
                  <w:txbxContent>
                    <w:p w14:paraId="66DF0EA7" w14:textId="77777777" w:rsidR="009A7816" w:rsidRDefault="00A435C4">
                      <w:pPr>
                        <w:spacing w:line="240" w:lineRule="auto"/>
                        <w:jc w:val="center"/>
                        <w:textDirection w:val="btLr"/>
                      </w:pPr>
                      <w:r>
                        <w:rPr>
                          <w:i/>
                          <w:color w:val="44546A"/>
                          <w:sz w:val="18"/>
                        </w:rPr>
                        <w:t>B</w:t>
                      </w:r>
                    </w:p>
                  </w:txbxContent>
                </v:textbox>
              </v:rect>
            </w:pict>
          </mc:Fallback>
        </mc:AlternateContent>
      </w:r>
      <w:r w:rsidRPr="00824DB4">
        <w:rPr>
          <w:noProof/>
        </w:rPr>
        <mc:AlternateContent>
          <mc:Choice Requires="wps">
            <w:drawing>
              <wp:anchor distT="0" distB="0" distL="114300" distR="114300" simplePos="0" relativeHeight="251689984" behindDoc="0" locked="0" layoutInCell="1" hidden="0" allowOverlap="1" wp14:anchorId="0BED9404" wp14:editId="15F2AF0B">
                <wp:simplePos x="0" y="0"/>
                <wp:positionH relativeFrom="column">
                  <wp:posOffset>5390515</wp:posOffset>
                </wp:positionH>
                <wp:positionV relativeFrom="paragraph">
                  <wp:posOffset>42545</wp:posOffset>
                </wp:positionV>
                <wp:extent cx="250927" cy="163144"/>
                <wp:effectExtent l="0" t="0" r="0" b="0"/>
                <wp:wrapNone/>
                <wp:docPr id="2106934577" name="Rectangle 2106934577"/>
                <wp:cNvGraphicFramePr/>
                <a:graphic xmlns:a="http://schemas.openxmlformats.org/drawingml/2006/main">
                  <a:graphicData uri="http://schemas.microsoft.com/office/word/2010/wordprocessingShape">
                    <wps:wsp>
                      <wps:cNvSpPr/>
                      <wps:spPr>
                        <a:xfrm>
                          <a:off x="0" y="0"/>
                          <a:ext cx="250927" cy="163144"/>
                        </a:xfrm>
                        <a:prstGeom prst="rect">
                          <a:avLst/>
                        </a:prstGeom>
                        <a:solidFill>
                          <a:srgbClr val="FFFFFF"/>
                        </a:solidFill>
                        <a:ln w="9525" cap="flat" cmpd="sng">
                          <a:solidFill>
                            <a:schemeClr val="dk1"/>
                          </a:solidFill>
                          <a:prstDash val="solid"/>
                          <a:round/>
                          <a:headEnd type="none" w="sm" len="sm"/>
                          <a:tailEnd type="none" w="sm" len="sm"/>
                        </a:ln>
                      </wps:spPr>
                      <wps:txbx>
                        <w:txbxContent>
                          <w:p w14:paraId="7FCADAA8" w14:textId="77777777" w:rsidR="009A7816" w:rsidRDefault="00A435C4">
                            <w:pPr>
                              <w:spacing w:line="240" w:lineRule="auto"/>
                              <w:jc w:val="center"/>
                              <w:textDirection w:val="btLr"/>
                            </w:pPr>
                            <w:r>
                              <w:rPr>
                                <w:i/>
                                <w:color w:val="44546A"/>
                                <w:sz w:val="18"/>
                              </w:rPr>
                              <w:t>C</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0BED9404" id="Rectangle 2106934577" o:spid="_x0000_s1036" style="position:absolute;margin-left:424.45pt;margin-top:3.35pt;width:19.75pt;height:12.8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" strokecolor="black [3200]">
                <v:stroke startarrowwidth="narrow" startarrowlength="short" endarrowwidth="narrow" endarrowlength="short" joinstyle="round"/>
                <v:textbox inset="0,0,0,0">
                  <w:txbxContent>
                    <w:p w14:paraId="7FCADAA8" w14:textId="77777777" w:rsidR="009A7816" w:rsidRDefault="00A435C4">
                      <w:pPr>
                        <w:spacing w:line="240" w:lineRule="auto"/>
                        <w:jc w:val="center"/>
                        <w:textDirection w:val="btLr"/>
                      </w:pPr>
                      <w:r>
                        <w:rPr>
                          <w:i/>
                          <w:color w:val="44546A"/>
                          <w:sz w:val="18"/>
                        </w:rPr>
                        <w:t>C</w:t>
                      </w:r>
                    </w:p>
                  </w:txbxContent>
                </v:textbox>
              </v:rect>
            </w:pict>
          </mc:Fallback>
        </mc:AlternateContent>
      </w:r>
      <w:r w:rsidRPr="00824DB4">
        <w:t xml:space="preserve">- 1 wattmètre placé à l’entrée secteur (mesure P_in) </w:t>
      </w:r>
      <w:r w:rsidRPr="00824DB4">
        <w:rPr>
          <w:i/>
          <w:color w:val="44546A"/>
        </w:rPr>
        <w:t>(C)</w:t>
      </w:r>
    </w:p>
    <w:p w14:paraId="1ADFC1CB" w14:textId="2399A396" w:rsidR="009A7816" w:rsidRPr="00824DB4" w:rsidRDefault="00B72765">
      <w:pPr>
        <w:pBdr>
          <w:top w:val="nil"/>
          <w:left w:val="nil"/>
          <w:bottom w:val="nil"/>
          <w:right w:val="nil"/>
          <w:between w:val="nil"/>
        </w:pBdr>
        <w:shd w:val="clear" w:color="auto" w:fill="D9D9D9"/>
      </w:pPr>
      <w:r w:rsidRPr="00824DB4">
        <w:rPr>
          <w:noProof/>
        </w:rPr>
        <w:drawing>
          <wp:anchor distT="114300" distB="114300" distL="114300" distR="114300" simplePos="0" relativeHeight="251687936" behindDoc="0" locked="0" layoutInCell="1" hidden="0" allowOverlap="1" wp14:anchorId="403FA373" wp14:editId="3160B9B1">
            <wp:simplePos x="0" y="0"/>
            <wp:positionH relativeFrom="column">
              <wp:posOffset>5809615</wp:posOffset>
            </wp:positionH>
            <wp:positionV relativeFrom="paragraph">
              <wp:posOffset>15240</wp:posOffset>
            </wp:positionV>
            <wp:extent cx="327546" cy="891540"/>
            <wp:effectExtent l="0" t="0" r="0" b="0"/>
            <wp:wrapNone/>
            <wp:docPr id="210693459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l="22026" t="4044" r="29649" b="3400"/>
                    <a:stretch>
                      <a:fillRect/>
                    </a:stretch>
                  </pic:blipFill>
                  <pic:spPr>
                    <a:xfrm>
                      <a:off x="0" y="0"/>
                      <a:ext cx="327546" cy="891540"/>
                    </a:xfrm>
                    <a:prstGeom prst="rect">
                      <a:avLst/>
                    </a:prstGeom>
                    <a:ln/>
                  </pic:spPr>
                </pic:pic>
              </a:graphicData>
            </a:graphic>
          </wp:anchor>
        </w:drawing>
      </w:r>
      <w:r w:rsidRPr="00824DB4">
        <w:rPr>
          <w:noProof/>
        </w:rPr>
        <mc:AlternateContent>
          <mc:Choice Requires="wps">
            <w:drawing>
              <wp:anchor distT="0" distB="0" distL="114300" distR="114300" simplePos="0" relativeHeight="251692032" behindDoc="0" locked="0" layoutInCell="1" hidden="0" allowOverlap="1" wp14:anchorId="19B9AE80" wp14:editId="174061DF">
                <wp:simplePos x="0" y="0"/>
                <wp:positionH relativeFrom="column">
                  <wp:posOffset>4048760</wp:posOffset>
                </wp:positionH>
                <wp:positionV relativeFrom="paragraph">
                  <wp:posOffset>11430</wp:posOffset>
                </wp:positionV>
                <wp:extent cx="250927" cy="163144"/>
                <wp:effectExtent l="0" t="0" r="0" b="0"/>
                <wp:wrapNone/>
                <wp:docPr id="2106934578" name="Rectangle 2106934578"/>
                <wp:cNvGraphicFramePr/>
                <a:graphic xmlns:a="http://schemas.openxmlformats.org/drawingml/2006/main">
                  <a:graphicData uri="http://schemas.microsoft.com/office/word/2010/wordprocessingShape">
                    <wps:wsp>
                      <wps:cNvSpPr/>
                      <wps:spPr>
                        <a:xfrm>
                          <a:off x="0" y="0"/>
                          <a:ext cx="250927" cy="163144"/>
                        </a:xfrm>
                        <a:prstGeom prst="rect">
                          <a:avLst/>
                        </a:prstGeom>
                        <a:solidFill>
                          <a:srgbClr val="FFFFFF"/>
                        </a:solidFill>
                        <a:ln w="9525" cap="flat" cmpd="sng">
                          <a:solidFill>
                            <a:schemeClr val="dk1"/>
                          </a:solidFill>
                          <a:prstDash val="solid"/>
                          <a:round/>
                          <a:headEnd type="none" w="sm" len="sm"/>
                          <a:tailEnd type="none" w="sm" len="sm"/>
                        </a:ln>
                      </wps:spPr>
                      <wps:txbx>
                        <w:txbxContent>
                          <w:p w14:paraId="515CF33D" w14:textId="77777777" w:rsidR="009A7816" w:rsidRDefault="00A435C4">
                            <w:pPr>
                              <w:spacing w:line="240" w:lineRule="auto"/>
                              <w:jc w:val="center"/>
                              <w:textDirection w:val="btLr"/>
                            </w:pPr>
                            <w:r>
                              <w:rPr>
                                <w:i/>
                                <w:color w:val="44546A"/>
                                <w:sz w:val="18"/>
                              </w:rPr>
                              <w:t>A</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19B9AE80" id="Rectangle 2106934578" o:spid="_x0000_s1037" style="position:absolute;margin-left:318.8pt;margin-top:.9pt;width:19.75pt;height:12.8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" strokecolor="black [3200]">
                <v:stroke startarrowwidth="narrow" startarrowlength="short" endarrowwidth="narrow" endarrowlength="short" joinstyle="round"/>
                <v:textbox inset="0,0,0,0">
                  <w:txbxContent>
                    <w:p w14:paraId="515CF33D" w14:textId="77777777" w:rsidR="009A7816" w:rsidRDefault="00A435C4">
                      <w:pPr>
                        <w:spacing w:line="240" w:lineRule="auto"/>
                        <w:jc w:val="center"/>
                        <w:textDirection w:val="btLr"/>
                      </w:pPr>
                      <w:r>
                        <w:rPr>
                          <w:i/>
                          <w:color w:val="44546A"/>
                          <w:sz w:val="18"/>
                        </w:rPr>
                        <w:t>A</w:t>
                      </w:r>
                    </w:p>
                  </w:txbxContent>
                </v:textbox>
              </v:rect>
            </w:pict>
          </mc:Fallback>
        </mc:AlternateContent>
      </w:r>
      <w:r w:rsidRPr="00824DB4">
        <w:t xml:space="preserve">- 1 voltmètre numérique (mesure U_out côté DC) </w:t>
      </w:r>
      <w:r w:rsidRPr="00824DB4">
        <w:rPr>
          <w:i/>
          <w:color w:val="44546A"/>
        </w:rPr>
        <w:t>(D)</w:t>
      </w:r>
    </w:p>
    <w:p w14:paraId="151A41D8" w14:textId="0C324285" w:rsidR="009A7816" w:rsidRPr="00824DB4" w:rsidRDefault="00A435C4">
      <w:pPr>
        <w:pBdr>
          <w:top w:val="nil"/>
          <w:left w:val="nil"/>
          <w:bottom w:val="nil"/>
          <w:right w:val="nil"/>
          <w:between w:val="nil"/>
        </w:pBdr>
        <w:shd w:val="clear" w:color="auto" w:fill="D9D9D9"/>
      </w:pPr>
      <w:r w:rsidRPr="00824DB4">
        <w:t xml:space="preserve">- 1 pince ampèremétrique DC (pour I_out) </w:t>
      </w:r>
      <w:r w:rsidRPr="00824DB4">
        <w:rPr>
          <w:i/>
          <w:color w:val="44546A"/>
        </w:rPr>
        <w:t>(E)</w:t>
      </w:r>
    </w:p>
    <w:p w14:paraId="2B5CBEAE" w14:textId="3F3FF020" w:rsidR="009A7816" w:rsidRPr="00824DB4" w:rsidRDefault="00B72765">
      <w:pPr>
        <w:pBdr>
          <w:top w:val="nil"/>
          <w:left w:val="nil"/>
          <w:bottom w:val="nil"/>
          <w:right w:val="nil"/>
          <w:between w:val="nil"/>
        </w:pBdr>
        <w:shd w:val="clear" w:color="auto" w:fill="D9D9D9"/>
      </w:pPr>
      <w:r w:rsidRPr="00824DB4">
        <w:rPr>
          <w:noProof/>
        </w:rPr>
        <mc:AlternateContent>
          <mc:Choice Requires="wps">
            <w:drawing>
              <wp:anchor distT="0" distB="0" distL="114300" distR="114300" simplePos="0" relativeHeight="251693056" behindDoc="0" locked="0" layoutInCell="1" hidden="0" allowOverlap="1" wp14:anchorId="4E04BC9F" wp14:editId="7BBBE6B7">
                <wp:simplePos x="0" y="0"/>
                <wp:positionH relativeFrom="column">
                  <wp:posOffset>5854700</wp:posOffset>
                </wp:positionH>
                <wp:positionV relativeFrom="paragraph">
                  <wp:posOffset>318135</wp:posOffset>
                </wp:positionV>
                <wp:extent cx="250927" cy="163144"/>
                <wp:effectExtent l="0" t="0" r="0" b="0"/>
                <wp:wrapNone/>
                <wp:docPr id="2106934576" name="Rectangle 2106934576"/>
                <wp:cNvGraphicFramePr/>
                <a:graphic xmlns:a="http://schemas.openxmlformats.org/drawingml/2006/main">
                  <a:graphicData uri="http://schemas.microsoft.com/office/word/2010/wordprocessingShape">
                    <wps:wsp>
                      <wps:cNvSpPr/>
                      <wps:spPr>
                        <a:xfrm>
                          <a:off x="0" y="0"/>
                          <a:ext cx="250927" cy="163144"/>
                        </a:xfrm>
                        <a:prstGeom prst="rect">
                          <a:avLst/>
                        </a:prstGeom>
                        <a:solidFill>
                          <a:srgbClr val="FFFFFF"/>
                        </a:solidFill>
                        <a:ln w="9525" cap="flat" cmpd="sng">
                          <a:solidFill>
                            <a:schemeClr val="dk1"/>
                          </a:solidFill>
                          <a:prstDash val="solid"/>
                          <a:round/>
                          <a:headEnd type="none" w="sm" len="sm"/>
                          <a:tailEnd type="none" w="sm" len="sm"/>
                        </a:ln>
                      </wps:spPr>
                      <wps:txbx>
                        <w:txbxContent>
                          <w:p w14:paraId="06842721" w14:textId="77777777" w:rsidR="009A7816" w:rsidRDefault="00A435C4">
                            <w:pPr>
                              <w:spacing w:line="240" w:lineRule="auto"/>
                              <w:jc w:val="center"/>
                              <w:textDirection w:val="btLr"/>
                            </w:pPr>
                            <w:r>
                              <w:rPr>
                                <w:color w:val="000000"/>
                                <w:sz w:val="18"/>
                              </w:rPr>
                              <w:t>E</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4E04BC9F" id="Rectangle 2106934576" o:spid="_x0000_s1038" style="position:absolute;margin-left:461pt;margin-top:25.05pt;width:19.75pt;height:12.8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" strokecolor="black [3200]">
                <v:stroke startarrowwidth="narrow" startarrowlength="short" endarrowwidth="narrow" endarrowlength="short" joinstyle="round"/>
                <v:textbox inset="0,0,0,0">
                  <w:txbxContent>
                    <w:p w14:paraId="06842721" w14:textId="77777777" w:rsidR="009A7816" w:rsidRDefault="00A435C4">
                      <w:pPr>
                        <w:spacing w:line="240" w:lineRule="auto"/>
                        <w:jc w:val="center"/>
                        <w:textDirection w:val="btLr"/>
                      </w:pPr>
                      <w:r>
                        <w:rPr>
                          <w:color w:val="000000"/>
                          <w:sz w:val="18"/>
                        </w:rPr>
                        <w:t>E</w:t>
                      </w:r>
                    </w:p>
                  </w:txbxContent>
                </v:textbox>
              </v:rect>
            </w:pict>
          </mc:Fallback>
        </mc:AlternateContent>
      </w:r>
      <w:r w:rsidRPr="00824DB4">
        <w:t xml:space="preserve">- 1 pince ampèremétrique AC (pour </w:t>
      </w:r>
      <w:proofErr w:type="spellStart"/>
      <w:r w:rsidRPr="00824DB4">
        <w:t>I_in</w:t>
      </w:r>
      <w:proofErr w:type="spellEnd"/>
      <w:r w:rsidRPr="00824DB4">
        <w:t xml:space="preserve">) </w:t>
      </w:r>
      <w:r w:rsidRPr="00824DB4">
        <w:rPr>
          <w:i/>
          <w:color w:val="44546A"/>
        </w:rPr>
        <w:t>(E)</w:t>
      </w:r>
    </w:p>
    <w:p w14:paraId="200BF06E" w14:textId="573FA23D" w:rsidR="009A7816" w:rsidRPr="00824DB4" w:rsidRDefault="00A435C4">
      <w:pPr>
        <w:pBdr>
          <w:top w:val="nil"/>
          <w:left w:val="nil"/>
          <w:bottom w:val="nil"/>
          <w:right w:val="nil"/>
          <w:between w:val="nil"/>
        </w:pBdr>
        <w:shd w:val="clear" w:color="auto" w:fill="D9D9D9"/>
      </w:pPr>
      <w:r w:rsidRPr="00824DB4">
        <w:t>- Équipements de protection individuelle : lunettes, gants isolants si nécessaire.</w:t>
      </w:r>
    </w:p>
    <w:p w14:paraId="05136FED" w14:textId="2AE1DC50" w:rsidR="008A766E" w:rsidRDefault="008A766E">
      <w:pPr>
        <w:rPr>
          <w:u w:val="single"/>
        </w:rPr>
      </w:pPr>
      <w:r>
        <w:rPr>
          <w:u w:val="single"/>
        </w:rPr>
        <w:br w:type="page"/>
      </w:r>
    </w:p>
    <w:p w14:paraId="55B980E8" w14:textId="77777777" w:rsidR="009A7816" w:rsidRPr="008E2FBD" w:rsidRDefault="00A435C4">
      <w:pPr>
        <w:shd w:val="clear" w:color="auto" w:fill="D9D9D9"/>
      </w:pPr>
      <w:r w:rsidRPr="008E2FBD">
        <w:lastRenderedPageBreak/>
        <w:t>Montage à réaliser :</w:t>
      </w:r>
    </w:p>
    <w:p w14:paraId="48932BC2" w14:textId="5484431E" w:rsidR="009A7816" w:rsidRDefault="00FE56B8">
      <w:pPr>
        <w:shd w:val="clear" w:color="auto" w:fill="D9D9D9"/>
        <w:jc w:val="center"/>
      </w:pPr>
      <w:r>
        <w:rPr>
          <w:noProof/>
        </w:rPr>
        <mc:AlternateContent>
          <mc:Choice Requires="wps">
            <w:drawing>
              <wp:anchor distT="0" distB="0" distL="114300" distR="114300" simplePos="0" relativeHeight="251694080" behindDoc="0" locked="0" layoutInCell="1" hidden="0" allowOverlap="1" wp14:anchorId="036A6533" wp14:editId="0E1DAF5B">
                <wp:simplePos x="0" y="0"/>
                <wp:positionH relativeFrom="column">
                  <wp:posOffset>1515745</wp:posOffset>
                </wp:positionH>
                <wp:positionV relativeFrom="paragraph">
                  <wp:posOffset>1652270</wp:posOffset>
                </wp:positionV>
                <wp:extent cx="3583259" cy="160020"/>
                <wp:effectExtent l="0" t="0" r="0" b="0"/>
                <wp:wrapNone/>
                <wp:docPr id="2106934575" name="Rectangle 2106934575"/>
                <wp:cNvGraphicFramePr/>
                <a:graphic xmlns:a="http://schemas.openxmlformats.org/drawingml/2006/main">
                  <a:graphicData uri="http://schemas.microsoft.com/office/word/2010/wordprocessingShape">
                    <wps:wsp>
                      <wps:cNvSpPr/>
                      <wps:spPr>
                        <a:xfrm>
                          <a:off x="0" y="0"/>
                          <a:ext cx="3583259" cy="160020"/>
                        </a:xfrm>
                        <a:prstGeom prst="rect">
                          <a:avLst/>
                        </a:prstGeom>
                        <a:solidFill>
                          <a:srgbClr val="FFFFFF"/>
                        </a:solidFill>
                        <a:ln>
                          <a:noFill/>
                        </a:ln>
                      </wps:spPr>
                      <wps:txbx>
                        <w:txbxContent>
                          <w:p w14:paraId="57342FA9" w14:textId="062DD75D" w:rsidR="009A7816" w:rsidRDefault="00A435C4">
                            <w:pPr>
                              <w:spacing w:line="274" w:lineRule="auto"/>
                              <w:jc w:val="center"/>
                              <w:textDirection w:val="btLr"/>
                            </w:pPr>
                            <w:r>
                              <w:rPr>
                                <w:i/>
                                <w:color w:val="44546A"/>
                                <w:sz w:val="18"/>
                              </w:rPr>
                              <w:t xml:space="preserve">Figure </w:t>
                            </w:r>
                            <w:r w:rsidR="008A766E">
                              <w:rPr>
                                <w:i/>
                                <w:color w:val="44546A"/>
                                <w:sz w:val="18"/>
                              </w:rPr>
                              <w:t>9</w:t>
                            </w:r>
                            <w:r>
                              <w:rPr>
                                <w:i/>
                                <w:color w:val="44546A"/>
                                <w:sz w:val="18"/>
                              </w:rPr>
                              <w:t xml:space="preserve"> - Schéma de mise en œuvre de l’expérimentation</w:t>
                            </w:r>
                          </w:p>
                        </w:txbxContent>
                      </wps:txbx>
                      <wps:bodyPr spcFirstLastPara="1" wrap="square" lIns="0" tIns="0" rIns="0" bIns="0" anchor="t" anchorCtr="0">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036A6533" id="Rectangle 2106934575" o:spid="_x0000_s1039" style="position:absolute;left:0;text-align:left;margin-left:119.35pt;margin-top:130.1pt;width:282.15pt;height:12.6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" stroked="f">
                <v:textbox inset="0,0,0,0">
                  <w:txbxContent>
                    <w:p w14:paraId="57342FA9" w14:textId="062DD75D" w:rsidR="009A7816" w:rsidRDefault="00A435C4">
                      <w:pPr>
                        <w:spacing w:line="274" w:lineRule="auto"/>
                        <w:jc w:val="center"/>
                        <w:textDirection w:val="btLr"/>
                      </w:pPr>
                      <w:r>
                        <w:rPr>
                          <w:i/>
                          <w:color w:val="44546A"/>
                          <w:sz w:val="18"/>
                        </w:rPr>
                        <w:t xml:space="preserve">Figure </w:t>
                      </w:r>
                      <w:r w:rsidR="008A766E">
                        <w:rPr>
                          <w:i/>
                          <w:color w:val="44546A"/>
                          <w:sz w:val="18"/>
                        </w:rPr>
                        <w:t>9</w:t>
                      </w:r>
                      <w:r>
                        <w:rPr>
                          <w:i/>
                          <w:color w:val="44546A"/>
                          <w:sz w:val="18"/>
                        </w:rPr>
                        <w:t xml:space="preserve"> - Schéma de mise en œuvre de l’expérimentation</w:t>
                      </w:r>
                    </w:p>
                  </w:txbxContent>
                </v:textbox>
              </v:rect>
            </w:pict>
          </mc:Fallback>
        </mc:AlternateContent>
      </w:r>
      <w:r w:rsidR="007D4E15">
        <w:rPr>
          <w:noProof/>
        </w:rPr>
        <w:drawing>
          <wp:inline distT="0" distB="0" distL="0" distR="0" wp14:anchorId="710FC65D" wp14:editId="51ADC636">
            <wp:extent cx="6263640" cy="1605915"/>
            <wp:effectExtent l="0" t="0" r="3810" b="0"/>
            <wp:docPr id="1894938259" name="Image 17" descr="Une image contenant texte, diagramme, lign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38259" name="Image 17" descr="Une image contenant texte, diagramme, ligne, Police&#10;&#10;Le contenu généré par l’IA peut êtr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263640" cy="1605915"/>
                    </a:xfrm>
                    <a:prstGeom prst="rect">
                      <a:avLst/>
                    </a:prstGeom>
                  </pic:spPr>
                </pic:pic>
              </a:graphicData>
            </a:graphic>
          </wp:inline>
        </w:drawing>
      </w:r>
    </w:p>
    <w:p w14:paraId="51028565" w14:textId="77777777" w:rsidR="009A7816" w:rsidRDefault="009A7816">
      <w:pPr>
        <w:shd w:val="clear" w:color="auto" w:fill="D9D9D9"/>
        <w:rPr>
          <w:u w:val="single"/>
        </w:rPr>
      </w:pPr>
    </w:p>
    <w:p w14:paraId="68C45E50" w14:textId="694C0798" w:rsidR="009A7816" w:rsidRPr="00505800" w:rsidRDefault="00A435C4">
      <w:pPr>
        <w:shd w:val="clear" w:color="auto" w:fill="D9D9D9"/>
        <w:rPr>
          <w:b/>
          <w:bCs/>
        </w:rPr>
      </w:pPr>
      <w:r w:rsidRPr="00505800">
        <w:rPr>
          <w:b/>
          <w:bCs/>
        </w:rPr>
        <w:t>Protocole de mesure du fonctionnement d’un chargeur CC/CV et de son appel de courant</w:t>
      </w:r>
    </w:p>
    <w:p w14:paraId="50630F1C" w14:textId="27B6B641" w:rsidR="009A7816" w:rsidRPr="00824DB4" w:rsidRDefault="00A435C4">
      <w:pPr>
        <w:shd w:val="clear" w:color="auto" w:fill="D9D9D9"/>
      </w:pPr>
      <w:r w:rsidRPr="00824DB4">
        <w:t>1 – Réaliser le montage demandé sans brancher le chargeur au secteur (hors tension).</w:t>
      </w:r>
    </w:p>
    <w:p w14:paraId="6E42B20B" w14:textId="278E27CB" w:rsidR="00824DB4" w:rsidRPr="00824DB4" w:rsidRDefault="00824DB4" w:rsidP="008A766E">
      <w:pPr>
        <w:shd w:val="clear" w:color="auto" w:fill="D9D9D9"/>
        <w:spacing w:after="0"/>
      </w:pPr>
      <w:r w:rsidRPr="00824DB4">
        <w:t>Positionner les appareils de mesure sur le calibre approprié :</w:t>
      </w:r>
    </w:p>
    <w:p w14:paraId="414D8059" w14:textId="5541B4AA" w:rsidR="00824DB4" w:rsidRPr="00824DB4" w:rsidRDefault="00A435C4" w:rsidP="008A766E">
      <w:pPr>
        <w:shd w:val="clear" w:color="auto" w:fill="D9D9D9"/>
        <w:spacing w:after="0"/>
      </w:pPr>
      <w:r w:rsidRPr="00824DB4">
        <w:t>- La mesure de l’intensité absorbée par le chargeur est relevée à l’aide d’une pince ampèremétrique en mode AC (In)</w:t>
      </w:r>
    </w:p>
    <w:p w14:paraId="2585C563" w14:textId="77777777" w:rsidR="009A7816" w:rsidRPr="00824DB4" w:rsidRDefault="00A435C4" w:rsidP="008A766E">
      <w:pPr>
        <w:shd w:val="clear" w:color="auto" w:fill="D9D9D9"/>
        <w:spacing w:after="0"/>
      </w:pPr>
      <w:r w:rsidRPr="00824DB4">
        <w:t xml:space="preserve">- La mesure de la puissance absorbée par le chargeur est relevée à l’aide d’une pince ampèremétrique </w:t>
      </w:r>
    </w:p>
    <w:p w14:paraId="17F23DF6" w14:textId="77777777" w:rsidR="009A7816" w:rsidRPr="00824DB4" w:rsidRDefault="00A435C4" w:rsidP="008A766E">
      <w:pPr>
        <w:shd w:val="clear" w:color="auto" w:fill="D9D9D9"/>
        <w:spacing w:after="0"/>
      </w:pPr>
      <w:r w:rsidRPr="00824DB4">
        <w:t>- La mesure de l’intensité fournie par le chargeur est relevée à l’aide d’un ampèremètre en mode DC (I_out)</w:t>
      </w:r>
    </w:p>
    <w:p w14:paraId="433FB56C" w14:textId="77777777" w:rsidR="009A7816" w:rsidRPr="00824DB4" w:rsidRDefault="00A435C4" w:rsidP="008A766E">
      <w:pPr>
        <w:shd w:val="clear" w:color="auto" w:fill="D9D9D9"/>
        <w:spacing w:after="0"/>
      </w:pPr>
      <w:r w:rsidRPr="00824DB4">
        <w:t>- La mesure de la tension de sortie du chargeur est relevée à l’aide d’un voltmètre en mode DC (I_out)</w:t>
      </w:r>
    </w:p>
    <w:p w14:paraId="7E1FCCC4" w14:textId="62663342" w:rsidR="009A7816" w:rsidRPr="00505800" w:rsidRDefault="00A435C4" w:rsidP="008A766E">
      <w:pPr>
        <w:shd w:val="clear" w:color="auto" w:fill="D9D9D9"/>
        <w:spacing w:before="240" w:after="120"/>
      </w:pPr>
      <w:r w:rsidRPr="00505800">
        <w:t xml:space="preserve">2 – </w:t>
      </w:r>
      <w:r w:rsidRPr="00505800">
        <w:rPr>
          <w:b/>
        </w:rPr>
        <w:t>Faire valider</w:t>
      </w:r>
      <w:r w:rsidRPr="00505800">
        <w:t xml:space="preserve"> le montage et les réglages par l'e</w:t>
      </w:r>
      <w:r w:rsidR="00DA5BF7" w:rsidRPr="00505800">
        <w:t>xaminateur</w:t>
      </w:r>
      <w:r w:rsidRPr="00505800">
        <w:t>.</w:t>
      </w:r>
    </w:p>
    <w:p w14:paraId="24FF87EC" w14:textId="5EB07BF9" w:rsidR="009A7816" w:rsidRPr="00684159" w:rsidRDefault="00A435C4" w:rsidP="00FE56B8">
      <w:pPr>
        <w:shd w:val="clear" w:color="auto" w:fill="D9D9D9"/>
        <w:spacing w:before="120" w:after="120"/>
        <w:rPr>
          <w:bCs/>
        </w:rPr>
      </w:pPr>
      <w:r w:rsidRPr="00824DB4">
        <w:t xml:space="preserve">3 – </w:t>
      </w:r>
      <w:r w:rsidRPr="00824DB4">
        <w:rPr>
          <w:b/>
        </w:rPr>
        <w:t xml:space="preserve">Mettre </w:t>
      </w:r>
      <w:r w:rsidRPr="00824DB4">
        <w:t xml:space="preserve">sous tension le chargeur, </w:t>
      </w:r>
      <w:r w:rsidRPr="00824DB4">
        <w:rPr>
          <w:b/>
        </w:rPr>
        <w:t>relever</w:t>
      </w:r>
      <w:r w:rsidRPr="00824DB4">
        <w:t xml:space="preserve"> les intensités en régime établi dans l’onglet “MESURES EXPÉRIMENTATION” du </w:t>
      </w:r>
      <w:r w:rsidR="00E8054A" w:rsidRPr="000A4919">
        <w:rPr>
          <w:bCs/>
        </w:rPr>
        <w:t xml:space="preserve">fichier </w:t>
      </w:r>
      <w:r w:rsidR="00684159" w:rsidRPr="00095351">
        <w:rPr>
          <w:rFonts w:ascii="Courier New" w:hAnsi="Courier New" w:cs="Courier New"/>
          <w:bCs/>
        </w:rPr>
        <w:t>EE05_</w:t>
      </w:r>
      <w:r w:rsidR="00E8054A" w:rsidRPr="00095351">
        <w:rPr>
          <w:rFonts w:ascii="Courier New" w:hAnsi="Courier New" w:cs="Courier New"/>
          <w:bCs/>
        </w:rPr>
        <w:t>Dimensionnement_batteri</w:t>
      </w:r>
      <w:r w:rsidR="00684159" w:rsidRPr="00095351">
        <w:rPr>
          <w:rFonts w:ascii="Courier New" w:hAnsi="Courier New" w:cs="Courier New"/>
          <w:bCs/>
        </w:rPr>
        <w:t>e</w:t>
      </w:r>
      <w:r w:rsidR="00E8054A" w:rsidRPr="00095351">
        <w:rPr>
          <w:rFonts w:ascii="Courier New" w:hAnsi="Courier New" w:cs="Courier New"/>
          <w:bCs/>
        </w:rPr>
        <w:t>.xlsx</w:t>
      </w:r>
      <w:r w:rsidR="00095351">
        <w:rPr>
          <w:bCs/>
        </w:rPr>
        <w:t>.</w:t>
      </w:r>
    </w:p>
    <w:p w14:paraId="7A0E2101" w14:textId="751325E2" w:rsidR="009A7816" w:rsidRPr="00824DB4" w:rsidRDefault="00A435C4" w:rsidP="00FE56B8">
      <w:pPr>
        <w:shd w:val="clear" w:color="auto" w:fill="D9D9D9"/>
        <w:spacing w:before="120" w:after="120"/>
      </w:pPr>
      <w:r w:rsidRPr="00824DB4">
        <w:t xml:space="preserve">4 – </w:t>
      </w:r>
      <w:r w:rsidRPr="00824DB4">
        <w:rPr>
          <w:b/>
        </w:rPr>
        <w:t>Régler</w:t>
      </w:r>
      <w:r w:rsidRPr="00824DB4">
        <w:t xml:space="preserve"> progressivement l</w:t>
      </w:r>
      <w:r w:rsidR="00856414">
        <w:t>’intensité de</w:t>
      </w:r>
      <w:r w:rsidRPr="00824DB4">
        <w:t xml:space="preserve"> charge </w:t>
      </w:r>
      <w:r w:rsidR="00856414">
        <w:t>(</w:t>
      </w:r>
      <w:r w:rsidRPr="00824DB4">
        <w:t>de 20 % à 100 % du courant nominal</w:t>
      </w:r>
      <w:r w:rsidR="00856414">
        <w:t>)</w:t>
      </w:r>
      <w:r w:rsidRPr="00824DB4">
        <w:t xml:space="preserve">. </w:t>
      </w:r>
    </w:p>
    <w:p w14:paraId="0B150D04" w14:textId="77777777" w:rsidR="009A7816" w:rsidRPr="000C52E5" w:rsidRDefault="00A435C4" w:rsidP="00FE56B8">
      <w:pPr>
        <w:shd w:val="clear" w:color="auto" w:fill="D9D9D9"/>
        <w:spacing w:before="120" w:after="120"/>
        <w:rPr>
          <w:lang w:val="en-US"/>
        </w:rPr>
      </w:pPr>
      <w:r w:rsidRPr="000C52E5">
        <w:rPr>
          <w:lang w:val="en-US"/>
        </w:rPr>
        <w:t xml:space="preserve">Pour </w:t>
      </w:r>
      <w:proofErr w:type="spellStart"/>
      <w:r w:rsidRPr="000C52E5">
        <w:rPr>
          <w:lang w:val="en-US"/>
        </w:rPr>
        <w:t>chaque</w:t>
      </w:r>
      <w:proofErr w:type="spellEnd"/>
      <w:r w:rsidRPr="000C52E5">
        <w:rPr>
          <w:lang w:val="en-US"/>
        </w:rPr>
        <w:t xml:space="preserve"> </w:t>
      </w:r>
      <w:proofErr w:type="spellStart"/>
      <w:r w:rsidRPr="000C52E5">
        <w:rPr>
          <w:lang w:val="en-US"/>
        </w:rPr>
        <w:t>palier</w:t>
      </w:r>
      <w:proofErr w:type="spellEnd"/>
      <w:r w:rsidRPr="000C52E5">
        <w:rPr>
          <w:lang w:val="en-US"/>
        </w:rPr>
        <w:t xml:space="preserve">, </w:t>
      </w:r>
      <w:proofErr w:type="spellStart"/>
      <w:proofErr w:type="gramStart"/>
      <w:r w:rsidRPr="000C52E5">
        <w:rPr>
          <w:lang w:val="en-US"/>
        </w:rPr>
        <w:t>relever</w:t>
      </w:r>
      <w:proofErr w:type="spellEnd"/>
      <w:r w:rsidRPr="000C52E5">
        <w:rPr>
          <w:lang w:val="en-US"/>
        </w:rPr>
        <w:t xml:space="preserve"> :</w:t>
      </w:r>
      <w:proofErr w:type="gramEnd"/>
    </w:p>
    <w:p w14:paraId="41A10A6D" w14:textId="77777777" w:rsidR="009A7816" w:rsidRPr="000C52E5" w:rsidRDefault="00A435C4" w:rsidP="00FE56B8">
      <w:pPr>
        <w:shd w:val="clear" w:color="auto" w:fill="D9D9D9"/>
        <w:spacing w:before="120" w:after="120"/>
        <w:rPr>
          <w:lang w:val="en-US"/>
        </w:rPr>
      </w:pPr>
      <w:r w:rsidRPr="000C52E5">
        <w:rPr>
          <w:lang w:val="en-US"/>
        </w:rPr>
        <w:t xml:space="preserve">- </w:t>
      </w:r>
      <w:proofErr w:type="spellStart"/>
      <w:r w:rsidRPr="000C52E5">
        <w:rPr>
          <w:lang w:val="en-US"/>
        </w:rPr>
        <w:t>U_out</w:t>
      </w:r>
      <w:proofErr w:type="spellEnd"/>
      <w:r w:rsidRPr="000C52E5">
        <w:rPr>
          <w:lang w:val="en-US"/>
        </w:rPr>
        <w:t xml:space="preserve"> (V), </w:t>
      </w:r>
      <w:proofErr w:type="spellStart"/>
      <w:r w:rsidRPr="000C52E5">
        <w:rPr>
          <w:lang w:val="en-US"/>
        </w:rPr>
        <w:t>I_out</w:t>
      </w:r>
      <w:proofErr w:type="spellEnd"/>
      <w:r w:rsidRPr="000C52E5">
        <w:rPr>
          <w:lang w:val="en-US"/>
        </w:rPr>
        <w:t xml:space="preserve"> (A), </w:t>
      </w:r>
      <w:proofErr w:type="spellStart"/>
      <w:r w:rsidRPr="000C52E5">
        <w:rPr>
          <w:lang w:val="en-US"/>
        </w:rPr>
        <w:t>calculer</w:t>
      </w:r>
      <w:proofErr w:type="spellEnd"/>
      <w:r w:rsidRPr="000C52E5">
        <w:rPr>
          <w:lang w:val="en-US"/>
        </w:rPr>
        <w:t xml:space="preserve"> </w:t>
      </w:r>
      <w:proofErr w:type="spellStart"/>
      <w:r w:rsidRPr="000C52E5">
        <w:rPr>
          <w:lang w:val="en-US"/>
        </w:rPr>
        <w:t>P_out</w:t>
      </w:r>
      <w:proofErr w:type="spellEnd"/>
      <w:r w:rsidRPr="000C52E5">
        <w:rPr>
          <w:lang w:val="en-US"/>
        </w:rPr>
        <w:t xml:space="preserve"> = </w:t>
      </w:r>
      <w:proofErr w:type="spellStart"/>
      <w:r w:rsidRPr="000C52E5">
        <w:rPr>
          <w:lang w:val="en-US"/>
        </w:rPr>
        <w:t>U_out</w:t>
      </w:r>
      <w:proofErr w:type="spellEnd"/>
      <w:r w:rsidRPr="000C52E5">
        <w:rPr>
          <w:lang w:val="en-US"/>
        </w:rPr>
        <w:t xml:space="preserve"> × </w:t>
      </w:r>
      <w:proofErr w:type="spellStart"/>
      <w:r w:rsidRPr="000C52E5">
        <w:rPr>
          <w:lang w:val="en-US"/>
        </w:rPr>
        <w:t>I_out</w:t>
      </w:r>
      <w:proofErr w:type="spellEnd"/>
      <w:r w:rsidRPr="000C52E5">
        <w:rPr>
          <w:lang w:val="en-US"/>
        </w:rPr>
        <w:t>,</w:t>
      </w:r>
    </w:p>
    <w:p w14:paraId="5A19C55F" w14:textId="77777777" w:rsidR="009A7816" w:rsidRPr="000C52E5" w:rsidRDefault="00A435C4" w:rsidP="00FE56B8">
      <w:pPr>
        <w:shd w:val="clear" w:color="auto" w:fill="D9D9D9"/>
        <w:spacing w:before="120" w:after="120"/>
        <w:rPr>
          <w:lang w:val="en-US"/>
        </w:rPr>
      </w:pPr>
      <w:r w:rsidRPr="000C52E5">
        <w:rPr>
          <w:lang w:val="en-US"/>
        </w:rPr>
        <w:t xml:space="preserve">- </w:t>
      </w:r>
      <w:proofErr w:type="spellStart"/>
      <w:r w:rsidRPr="000C52E5">
        <w:rPr>
          <w:lang w:val="en-US"/>
        </w:rPr>
        <w:t>P_in</w:t>
      </w:r>
      <w:proofErr w:type="spellEnd"/>
      <w:r w:rsidRPr="000C52E5">
        <w:rPr>
          <w:lang w:val="en-US"/>
        </w:rPr>
        <w:t xml:space="preserve"> (W),</w:t>
      </w:r>
    </w:p>
    <w:p w14:paraId="29B5BC2F" w14:textId="77777777" w:rsidR="009A7816" w:rsidRPr="000C52E5" w:rsidRDefault="00A435C4" w:rsidP="00FE56B8">
      <w:pPr>
        <w:shd w:val="clear" w:color="auto" w:fill="D9D9D9"/>
        <w:spacing w:before="120" w:after="120"/>
        <w:rPr>
          <w:lang w:val="en-US"/>
        </w:rPr>
      </w:pPr>
      <w:r w:rsidRPr="000C52E5">
        <w:rPr>
          <w:lang w:val="en-US"/>
        </w:rPr>
        <w:t xml:space="preserve">- </w:t>
      </w:r>
      <w:proofErr w:type="spellStart"/>
      <w:r w:rsidRPr="000C52E5">
        <w:rPr>
          <w:lang w:val="en-US"/>
        </w:rPr>
        <w:t>Calculer</w:t>
      </w:r>
      <w:proofErr w:type="spellEnd"/>
      <w:r w:rsidRPr="000C52E5">
        <w:rPr>
          <w:lang w:val="en-US"/>
        </w:rPr>
        <w:t xml:space="preserve"> le </w:t>
      </w:r>
      <w:proofErr w:type="spellStart"/>
      <w:r w:rsidRPr="000C52E5">
        <w:rPr>
          <w:lang w:val="en-US"/>
        </w:rPr>
        <w:t>rendement</w:t>
      </w:r>
      <w:proofErr w:type="spellEnd"/>
      <w:r w:rsidRPr="000C52E5">
        <w:rPr>
          <w:lang w:val="en-US"/>
        </w:rPr>
        <w:t xml:space="preserve"> </w:t>
      </w:r>
      <w:r w:rsidRPr="00824DB4">
        <w:t>η</w:t>
      </w:r>
      <w:r w:rsidRPr="000C52E5">
        <w:rPr>
          <w:lang w:val="en-US"/>
        </w:rPr>
        <w:t xml:space="preserve"> = </w:t>
      </w:r>
      <w:proofErr w:type="spellStart"/>
      <w:r w:rsidRPr="000C52E5">
        <w:rPr>
          <w:lang w:val="en-US"/>
        </w:rPr>
        <w:t>P_out</w:t>
      </w:r>
      <w:proofErr w:type="spellEnd"/>
      <w:r w:rsidRPr="000C52E5">
        <w:rPr>
          <w:lang w:val="en-US"/>
        </w:rPr>
        <w:t xml:space="preserve"> / </w:t>
      </w:r>
      <w:proofErr w:type="spellStart"/>
      <w:r w:rsidRPr="000C52E5">
        <w:rPr>
          <w:lang w:val="en-US"/>
        </w:rPr>
        <w:t>P_in</w:t>
      </w:r>
      <w:proofErr w:type="spellEnd"/>
      <w:r w:rsidRPr="000C52E5">
        <w:rPr>
          <w:lang w:val="en-US"/>
        </w:rPr>
        <w:t>.</w:t>
      </w:r>
    </w:p>
    <w:p w14:paraId="1A51AFCD" w14:textId="77777777" w:rsidR="00505800" w:rsidRDefault="00505800" w:rsidP="00505800">
      <w:pPr>
        <w:shd w:val="clear" w:color="auto" w:fill="D9D9D9"/>
        <w:spacing w:after="0"/>
      </w:pPr>
      <w:r w:rsidRPr="00824DB4">
        <w:t xml:space="preserve">5 – </w:t>
      </w:r>
      <w:r w:rsidRPr="00824DB4">
        <w:rPr>
          <w:b/>
        </w:rPr>
        <w:t>Observer</w:t>
      </w:r>
      <w:r w:rsidRPr="00824DB4">
        <w:t xml:space="preserve"> et </w:t>
      </w:r>
      <w:r w:rsidRPr="00824DB4">
        <w:rPr>
          <w:b/>
        </w:rPr>
        <w:t>mesurer</w:t>
      </w:r>
      <w:r w:rsidRPr="00824DB4">
        <w:t xml:space="preserve"> l’appel de courant (inrush) à la mise sous tension avec la pince ampèremétrique : relever I_peak (A). </w:t>
      </w:r>
      <w:r w:rsidRPr="00824DB4">
        <w:rPr>
          <w:b/>
        </w:rPr>
        <w:t>Répéter l’opération</w:t>
      </w:r>
      <w:r w:rsidRPr="00824DB4">
        <w:t xml:space="preserve"> 2 à 3 fois pour vérifier la reproductibilité.</w:t>
      </w:r>
    </w:p>
    <w:p w14:paraId="39D70832" w14:textId="77B3A61B" w:rsidR="00D35E0D" w:rsidRPr="00D35E0D" w:rsidRDefault="00505800" w:rsidP="00505800">
      <w:pPr>
        <w:shd w:val="clear" w:color="auto" w:fill="D9D9D9"/>
        <w:spacing w:before="120" w:after="120"/>
      </w:pPr>
      <w:r>
        <w:t>6</w:t>
      </w:r>
      <w:r w:rsidRPr="00824DB4">
        <w:t xml:space="preserve"> –</w:t>
      </w:r>
      <w:r w:rsidRPr="00824DB4">
        <w:rPr>
          <w:b/>
        </w:rPr>
        <w:t xml:space="preserve"> Ramener</w:t>
      </w:r>
      <w:r w:rsidRPr="00824DB4">
        <w:t xml:space="preserve"> la charge à zéro, éteindre le chargeur, puis</w:t>
      </w:r>
      <w:r w:rsidRPr="00824DB4">
        <w:rPr>
          <w:b/>
        </w:rPr>
        <w:t xml:space="preserve"> débrancher</w:t>
      </w:r>
      <w:r w:rsidRPr="00824DB4">
        <w:t xml:space="preserve"> les appareils de mesure dans l’ordre inverse du montage</w:t>
      </w:r>
    </w:p>
    <w:sectPr w:rsidR="00D35E0D" w:rsidRPr="00D35E0D">
      <w:headerReference w:type="default" r:id="rId36"/>
      <w:footerReference w:type="default" r:id="rId37"/>
      <w:pgSz w:w="11906" w:h="16838"/>
      <w:pgMar w:top="1134" w:right="1021" w:bottom="567" w:left="102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FBBD7" w14:textId="77777777" w:rsidR="00267A73" w:rsidRDefault="00267A73">
      <w:pPr>
        <w:spacing w:after="0" w:line="240" w:lineRule="auto"/>
      </w:pPr>
      <w:r>
        <w:separator/>
      </w:r>
    </w:p>
  </w:endnote>
  <w:endnote w:type="continuationSeparator" w:id="0">
    <w:p w14:paraId="577D38E0" w14:textId="77777777" w:rsidR="00267A73" w:rsidRDefault="00267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6728BB7F-F18C-480F-8653-DB5E99CADB78}"/>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0488C4FC-6D6C-42BC-8DD4-7947DE4BF287}"/>
  </w:font>
  <w:font w:name="Cambria">
    <w:panose1 w:val="02040503050406030204"/>
    <w:charset w:val="00"/>
    <w:family w:val="roman"/>
    <w:pitch w:val="variable"/>
    <w:sig w:usb0="E00006FF" w:usb1="420024FF" w:usb2="02000000" w:usb3="00000000" w:csb0="0000019F" w:csb1="00000000"/>
    <w:embedRegular r:id="rId3" w:fontKey="{68B1C958-831A-4360-B9F7-64F881E3B105}"/>
    <w:embedItalic r:id="rId4" w:fontKey="{B172DA7C-C4A1-4CB5-9FA5-50EB386E64FE}"/>
  </w:font>
  <w:font w:name="Comic Sans MS">
    <w:panose1 w:val="030F0702030302020204"/>
    <w:charset w:val="00"/>
    <w:family w:val="script"/>
    <w:pitch w:val="variable"/>
    <w:sig w:usb0="00000687" w:usb1="00000013" w:usb2="00000000" w:usb3="00000000" w:csb0="0000009F" w:csb1="00000000"/>
    <w:embedRegular r:id="rId5" w:fontKey="{E0B8DFD8-94BF-4020-9217-C8657874B61B}"/>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6" w:fontKey="{E36B9BD0-5BCB-4CC8-8AF2-522742B9FA42}"/>
  </w:font>
  <w:font w:name="Calibri Light">
    <w:panose1 w:val="020F0302020204030204"/>
    <w:charset w:val="00"/>
    <w:family w:val="swiss"/>
    <w:pitch w:val="variable"/>
    <w:sig w:usb0="E4002EFF" w:usb1="C200247B" w:usb2="00000009" w:usb3="00000000" w:csb0="000001FF" w:csb1="00000000"/>
    <w:embedRegular r:id="rId7" w:fontKey="{E224E273-CEC6-4CCB-B8E2-6CD29565528C}"/>
  </w:font>
  <w:font w:name="Aptos Narrow">
    <w:charset w:val="00"/>
    <w:family w:val="swiss"/>
    <w:pitch w:val="variable"/>
    <w:sig w:usb0="20000287" w:usb1="00000003" w:usb2="00000000" w:usb3="00000000" w:csb0="0000019F" w:csb1="00000000"/>
    <w:embedRegular r:id="rId8" w:fontKey="{5C01C25B-5927-49F7-B3BC-4DA658072454}"/>
    <w:embedBold r:id="rId9" w:fontKey="{DA0BC9FE-49BA-4446-AC9D-B218331C82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FF06" w14:textId="6BCC97D9" w:rsidR="009A7816" w:rsidRDefault="00FF3A34" w:rsidP="00A435C4">
    <w:pPr>
      <w:pBdr>
        <w:top w:val="single" w:sz="4" w:space="0" w:color="000000"/>
        <w:left w:val="single" w:sz="4" w:space="4" w:color="000000"/>
        <w:bottom w:val="single" w:sz="4" w:space="1" w:color="000000"/>
        <w:right w:val="single" w:sz="4" w:space="4" w:color="000000"/>
        <w:between w:val="single" w:sz="4" w:space="1" w:color="000000"/>
      </w:pBdr>
      <w:tabs>
        <w:tab w:val="left" w:pos="13325"/>
        <w:tab w:val="right" w:pos="15026"/>
      </w:tabs>
      <w:spacing w:after="0" w:line="240" w:lineRule="auto"/>
      <w:rPr>
        <w:color w:val="000000"/>
        <w:sz w:val="20"/>
        <w:szCs w:val="20"/>
      </w:rPr>
    </w:pPr>
    <w:r>
      <w:rPr>
        <w:sz w:val="20"/>
        <w:szCs w:val="20"/>
      </w:rPr>
      <w:t>Sujet EE05</w:t>
    </w:r>
    <w:r w:rsidR="00A435C4">
      <w:rPr>
        <w:color w:val="000000"/>
        <w:sz w:val="20"/>
        <w:szCs w:val="20"/>
      </w:rPr>
      <w:t> - Dossier ressources</w:t>
    </w:r>
    <w:r w:rsidR="00A435C4">
      <w:rPr>
        <w:color w:val="000000"/>
        <w:sz w:val="20"/>
        <w:szCs w:val="20"/>
      </w:rPr>
      <w:tab/>
      <w:t xml:space="preserve">         Page </w:t>
    </w:r>
    <w:r w:rsidR="00A435C4">
      <w:rPr>
        <w:b/>
        <w:color w:val="000000"/>
        <w:sz w:val="20"/>
        <w:szCs w:val="20"/>
      </w:rPr>
      <w:fldChar w:fldCharType="begin"/>
    </w:r>
    <w:r w:rsidR="00A435C4">
      <w:rPr>
        <w:b/>
        <w:color w:val="000000"/>
        <w:sz w:val="20"/>
        <w:szCs w:val="20"/>
      </w:rPr>
      <w:instrText>PAGE</w:instrText>
    </w:r>
    <w:r w:rsidR="00A435C4">
      <w:rPr>
        <w:b/>
        <w:color w:val="000000"/>
        <w:sz w:val="20"/>
        <w:szCs w:val="20"/>
      </w:rPr>
      <w:fldChar w:fldCharType="separate"/>
    </w:r>
    <w:r w:rsidR="00824DB4">
      <w:rPr>
        <w:b/>
        <w:noProof/>
        <w:color w:val="000000"/>
        <w:sz w:val="20"/>
        <w:szCs w:val="20"/>
      </w:rPr>
      <w:t>2</w:t>
    </w:r>
    <w:r w:rsidR="00A435C4">
      <w:rPr>
        <w:b/>
        <w:color w:val="000000"/>
        <w:sz w:val="20"/>
        <w:szCs w:val="20"/>
      </w:rPr>
      <w:fldChar w:fldCharType="end"/>
    </w:r>
    <w:r w:rsidR="00A435C4">
      <w:rPr>
        <w:color w:val="000000"/>
        <w:sz w:val="20"/>
        <w:szCs w:val="20"/>
      </w:rPr>
      <w:t xml:space="preserve"> sur </w:t>
    </w:r>
    <w:r w:rsidR="00A435C4">
      <w:rPr>
        <w:b/>
        <w:color w:val="000000"/>
        <w:sz w:val="20"/>
        <w:szCs w:val="20"/>
      </w:rPr>
      <w:fldChar w:fldCharType="begin"/>
    </w:r>
    <w:r w:rsidR="00A435C4">
      <w:rPr>
        <w:b/>
        <w:color w:val="000000"/>
        <w:sz w:val="20"/>
        <w:szCs w:val="20"/>
      </w:rPr>
      <w:instrText>NUMPAGES</w:instrText>
    </w:r>
    <w:r w:rsidR="00A435C4">
      <w:rPr>
        <w:b/>
        <w:color w:val="000000"/>
        <w:sz w:val="20"/>
        <w:szCs w:val="20"/>
      </w:rPr>
      <w:fldChar w:fldCharType="separate"/>
    </w:r>
    <w:r w:rsidR="00824DB4">
      <w:rPr>
        <w:b/>
        <w:noProof/>
        <w:color w:val="000000"/>
        <w:sz w:val="20"/>
        <w:szCs w:val="20"/>
      </w:rPr>
      <w:t>3</w:t>
    </w:r>
    <w:r w:rsidR="00A435C4">
      <w:rPr>
        <w:b/>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74D2" w14:textId="3865A1FD" w:rsidR="009A7816" w:rsidRPr="00A435C4" w:rsidRDefault="00A435C4" w:rsidP="00A435C4">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sz w:val="20"/>
        <w:szCs w:val="20"/>
      </w:rPr>
    </w:pPr>
    <w:r>
      <w:rPr>
        <w:sz w:val="20"/>
        <w:szCs w:val="20"/>
      </w:rPr>
      <w:t>Sujet EE0</w:t>
    </w:r>
    <w:r w:rsidR="00FF3A34">
      <w:rPr>
        <w:sz w:val="20"/>
        <w:szCs w:val="20"/>
      </w:rPr>
      <w:t>5</w:t>
    </w:r>
    <w:r>
      <w:rPr>
        <w:sz w:val="20"/>
        <w:szCs w:val="20"/>
      </w:rPr>
      <w:t xml:space="preserve"> - D</w:t>
    </w:r>
    <w:r w:rsidRPr="0000135B">
      <w:rPr>
        <w:sz w:val="20"/>
        <w:szCs w:val="20"/>
      </w:rPr>
      <w:t>ossier</w:t>
    </w:r>
    <w:r>
      <w:rPr>
        <w:sz w:val="20"/>
        <w:szCs w:val="20"/>
      </w:rPr>
      <w:t xml:space="preserve"> ressources</w:t>
    </w:r>
    <w:r>
      <w:rPr>
        <w:sz w:val="20"/>
        <w:szCs w:val="20"/>
      </w:rPr>
      <w:tab/>
    </w:r>
    <w:r w:rsidRPr="0000135B">
      <w:rPr>
        <w:sz w:val="20"/>
        <w:szCs w:val="20"/>
      </w:rPr>
      <w:t xml:space="preserve">Page </w:t>
    </w:r>
    <w:r w:rsidRPr="0000135B">
      <w:rPr>
        <w:b/>
        <w:bCs/>
        <w:sz w:val="20"/>
        <w:szCs w:val="20"/>
      </w:rPr>
      <w:fldChar w:fldCharType="begin"/>
    </w:r>
    <w:r w:rsidRPr="0000135B">
      <w:rPr>
        <w:b/>
        <w:bCs/>
        <w:sz w:val="20"/>
        <w:szCs w:val="20"/>
      </w:rPr>
      <w:instrText>PAGE  \* Arabic  \* MERGEFORMAT</w:instrText>
    </w:r>
    <w:r w:rsidRPr="0000135B">
      <w:rPr>
        <w:b/>
        <w:bCs/>
        <w:sz w:val="20"/>
        <w:szCs w:val="20"/>
      </w:rPr>
      <w:fldChar w:fldCharType="separate"/>
    </w:r>
    <w:r>
      <w:rPr>
        <w:b/>
        <w:bCs/>
        <w:sz w:val="20"/>
        <w:szCs w:val="20"/>
      </w:rPr>
      <w:t>1</w:t>
    </w:r>
    <w:r w:rsidRPr="0000135B">
      <w:rPr>
        <w:b/>
        <w:bCs/>
        <w:sz w:val="20"/>
        <w:szCs w:val="20"/>
      </w:rPr>
      <w:fldChar w:fldCharType="end"/>
    </w:r>
    <w:r w:rsidRPr="0000135B">
      <w:rPr>
        <w:sz w:val="20"/>
        <w:szCs w:val="20"/>
      </w:rPr>
      <w:t xml:space="preserve"> sur </w:t>
    </w:r>
    <w:r w:rsidRPr="0000135B">
      <w:rPr>
        <w:b/>
        <w:bCs/>
        <w:sz w:val="20"/>
        <w:szCs w:val="20"/>
      </w:rPr>
      <w:fldChar w:fldCharType="begin"/>
    </w:r>
    <w:r w:rsidRPr="0000135B">
      <w:rPr>
        <w:b/>
        <w:bCs/>
        <w:sz w:val="20"/>
        <w:szCs w:val="20"/>
      </w:rPr>
      <w:instrText>NUMPAGES  \* Arabic  \* MERGEFORMAT</w:instrText>
    </w:r>
    <w:r w:rsidRPr="0000135B">
      <w:rPr>
        <w:b/>
        <w:bCs/>
        <w:sz w:val="20"/>
        <w:szCs w:val="20"/>
      </w:rPr>
      <w:fldChar w:fldCharType="separate"/>
    </w:r>
    <w:r>
      <w:rPr>
        <w:b/>
        <w:bCs/>
        <w:sz w:val="20"/>
        <w:szCs w:val="20"/>
      </w:rPr>
      <w:t>8</w:t>
    </w:r>
    <w:r w:rsidRPr="0000135B">
      <w:rPr>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BA072" w14:textId="13F490B6" w:rsidR="009A7816" w:rsidRDefault="00FF3A34" w:rsidP="00A435C4">
    <w:pPr>
      <w:pBdr>
        <w:top w:val="single" w:sz="4" w:space="1" w:color="000000"/>
        <w:left w:val="single" w:sz="4" w:space="4" w:color="000000"/>
        <w:bottom w:val="single" w:sz="4" w:space="1" w:color="000000"/>
        <w:right w:val="single" w:sz="4" w:space="4" w:color="000000"/>
        <w:between w:val="single" w:sz="4" w:space="1" w:color="000000"/>
      </w:pBdr>
      <w:tabs>
        <w:tab w:val="center" w:pos="4536"/>
        <w:tab w:val="right" w:pos="9781"/>
      </w:tabs>
      <w:spacing w:after="0" w:line="240" w:lineRule="auto"/>
      <w:rPr>
        <w:color w:val="000000"/>
        <w:sz w:val="20"/>
        <w:szCs w:val="20"/>
      </w:rPr>
    </w:pPr>
    <w:r>
      <w:rPr>
        <w:sz w:val="20"/>
        <w:szCs w:val="20"/>
      </w:rPr>
      <w:t xml:space="preserve">Sujet EE05 </w:t>
    </w:r>
    <w:r w:rsidR="00A435C4">
      <w:rPr>
        <w:color w:val="000000"/>
        <w:sz w:val="20"/>
        <w:szCs w:val="20"/>
      </w:rPr>
      <w:t>- Dossier ressources</w:t>
    </w:r>
    <w:r w:rsidR="00A435C4">
      <w:rPr>
        <w:color w:val="000000"/>
        <w:sz w:val="20"/>
        <w:szCs w:val="20"/>
      </w:rPr>
      <w:tab/>
    </w:r>
    <w:r w:rsidR="00A435C4">
      <w:rPr>
        <w:color w:val="000000"/>
        <w:sz w:val="20"/>
        <w:szCs w:val="20"/>
      </w:rPr>
      <w:tab/>
      <w:t xml:space="preserve">Page </w:t>
    </w:r>
    <w:r w:rsidR="00A435C4">
      <w:rPr>
        <w:b/>
        <w:color w:val="000000"/>
        <w:sz w:val="20"/>
        <w:szCs w:val="20"/>
      </w:rPr>
      <w:fldChar w:fldCharType="begin"/>
    </w:r>
    <w:r w:rsidR="00A435C4">
      <w:rPr>
        <w:b/>
        <w:color w:val="000000"/>
        <w:sz w:val="20"/>
        <w:szCs w:val="20"/>
      </w:rPr>
      <w:instrText>PAGE</w:instrText>
    </w:r>
    <w:r w:rsidR="00A435C4">
      <w:rPr>
        <w:b/>
        <w:color w:val="000000"/>
        <w:sz w:val="20"/>
        <w:szCs w:val="20"/>
      </w:rPr>
      <w:fldChar w:fldCharType="separate"/>
    </w:r>
    <w:r w:rsidR="00824DB4">
      <w:rPr>
        <w:b/>
        <w:noProof/>
        <w:color w:val="000000"/>
        <w:sz w:val="20"/>
        <w:szCs w:val="20"/>
      </w:rPr>
      <w:t>3</w:t>
    </w:r>
    <w:r w:rsidR="00A435C4">
      <w:rPr>
        <w:b/>
        <w:color w:val="000000"/>
        <w:sz w:val="20"/>
        <w:szCs w:val="20"/>
      </w:rPr>
      <w:fldChar w:fldCharType="end"/>
    </w:r>
    <w:r w:rsidR="00A435C4">
      <w:rPr>
        <w:color w:val="000000"/>
        <w:sz w:val="20"/>
        <w:szCs w:val="20"/>
      </w:rPr>
      <w:t xml:space="preserve"> sur </w:t>
    </w:r>
    <w:r w:rsidR="00A435C4">
      <w:rPr>
        <w:b/>
        <w:color w:val="000000"/>
        <w:sz w:val="20"/>
        <w:szCs w:val="20"/>
      </w:rPr>
      <w:fldChar w:fldCharType="begin"/>
    </w:r>
    <w:r w:rsidR="00A435C4">
      <w:rPr>
        <w:b/>
        <w:color w:val="000000"/>
        <w:sz w:val="20"/>
        <w:szCs w:val="20"/>
      </w:rPr>
      <w:instrText>NUMPAGES</w:instrText>
    </w:r>
    <w:r w:rsidR="00A435C4">
      <w:rPr>
        <w:b/>
        <w:color w:val="000000"/>
        <w:sz w:val="20"/>
        <w:szCs w:val="20"/>
      </w:rPr>
      <w:fldChar w:fldCharType="separate"/>
    </w:r>
    <w:r w:rsidR="00824DB4">
      <w:rPr>
        <w:b/>
        <w:noProof/>
        <w:color w:val="000000"/>
        <w:sz w:val="20"/>
        <w:szCs w:val="20"/>
      </w:rPr>
      <w:t>4</w:t>
    </w:r>
    <w:r w:rsidR="00A435C4">
      <w:rPr>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26AEE" w14:textId="77777777" w:rsidR="00267A73" w:rsidRDefault="00267A73">
      <w:pPr>
        <w:spacing w:after="0" w:line="240" w:lineRule="auto"/>
      </w:pPr>
      <w:r>
        <w:separator/>
      </w:r>
    </w:p>
  </w:footnote>
  <w:footnote w:type="continuationSeparator" w:id="0">
    <w:p w14:paraId="597639DE" w14:textId="77777777" w:rsidR="00267A73" w:rsidRDefault="00267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EF07" w14:textId="77777777" w:rsidR="009A7816" w:rsidRDefault="00A435C4" w:rsidP="00A435C4">
    <w:pPr>
      <w:pBdr>
        <w:top w:val="single" w:sz="4" w:space="1" w:color="000000"/>
        <w:left w:val="single" w:sz="4" w:space="4" w:color="000000"/>
        <w:bottom w:val="single" w:sz="4" w:space="1" w:color="000000"/>
        <w:right w:val="single" w:sz="4" w:space="4" w:color="000000"/>
        <w:between w:val="nil"/>
      </w:pBdr>
      <w:tabs>
        <w:tab w:val="center" w:pos="4536"/>
        <w:tab w:val="right" w:pos="9781"/>
      </w:tabs>
      <w:spacing w:after="0" w:line="240" w:lineRule="auto"/>
      <w:jc w:val="center"/>
      <w:rPr>
        <w:color w:val="000000"/>
      </w:rPr>
    </w:pPr>
    <w:r>
      <w:rPr>
        <w:color w:val="000000"/>
      </w:rPr>
      <w:t>Épreuve pratique du baccalauréat technologique STI2D</w:t>
    </w:r>
    <w:r>
      <w:rPr>
        <w:color w:val="000000"/>
      </w:rPr>
      <w:tab/>
      <w:t>Spécialité : 2I2D</w:t>
    </w:r>
  </w:p>
  <w:p w14:paraId="299BB962" w14:textId="77777777" w:rsidR="009A7816" w:rsidRDefault="00A435C4" w:rsidP="00A435C4">
    <w:pPr>
      <w:pBdr>
        <w:top w:val="single" w:sz="4" w:space="1" w:color="000000"/>
        <w:left w:val="single" w:sz="4" w:space="4" w:color="000000"/>
        <w:bottom w:val="single" w:sz="4" w:space="1" w:color="000000"/>
        <w:right w:val="single" w:sz="4" w:space="4" w:color="000000"/>
        <w:between w:val="nil"/>
      </w:pBdr>
      <w:tabs>
        <w:tab w:val="center" w:pos="4536"/>
        <w:tab w:val="right" w:pos="9781"/>
      </w:tabs>
      <w:spacing w:after="0" w:line="240" w:lineRule="auto"/>
      <w:jc w:val="center"/>
      <w:rPr>
        <w:color w:val="000000"/>
      </w:rPr>
    </w:pPr>
    <w:r>
      <w:rPr>
        <w:color w:val="000000"/>
      </w:rPr>
      <w:tab/>
    </w:r>
    <w:r>
      <w:rPr>
        <w:color w:val="000000"/>
      </w:rPr>
      <w:tab/>
      <w:t>Enseignement spécifique : 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D15B5" w14:textId="77777777" w:rsidR="009A7816" w:rsidRDefault="00A435C4" w:rsidP="00A435C4">
    <w:pPr>
      <w:pBdr>
        <w:top w:val="single" w:sz="4" w:space="1" w:color="000000"/>
        <w:left w:val="single" w:sz="4" w:space="4" w:color="000000"/>
        <w:bottom w:val="single" w:sz="4" w:space="1" w:color="000000"/>
        <w:right w:val="single" w:sz="4" w:space="4" w:color="000000"/>
        <w:between w:val="nil"/>
      </w:pBdr>
      <w:tabs>
        <w:tab w:val="center" w:pos="4536"/>
        <w:tab w:val="right" w:pos="9781"/>
      </w:tabs>
      <w:spacing w:after="0" w:line="240" w:lineRule="auto"/>
      <w:rPr>
        <w:color w:val="000000"/>
      </w:rPr>
    </w:pPr>
    <w:r>
      <w:rPr>
        <w:color w:val="000000"/>
      </w:rPr>
      <w:t>Épreuve pratique du baccalauréat technologique STI2D</w:t>
    </w:r>
    <w:r>
      <w:rPr>
        <w:color w:val="000000"/>
      </w:rPr>
      <w:tab/>
      <w:t>Spécialité : 2I2D</w:t>
    </w:r>
  </w:p>
  <w:p w14:paraId="21468CBC" w14:textId="77777777" w:rsidR="009A7816" w:rsidRDefault="00A435C4" w:rsidP="00A435C4">
    <w:pPr>
      <w:pBdr>
        <w:top w:val="single" w:sz="4" w:space="1" w:color="000000"/>
        <w:left w:val="single" w:sz="4" w:space="4" w:color="000000"/>
        <w:bottom w:val="single" w:sz="4" w:space="1" w:color="000000"/>
        <w:right w:val="single" w:sz="4" w:space="4" w:color="000000"/>
        <w:between w:val="nil"/>
      </w:pBdr>
      <w:tabs>
        <w:tab w:val="center" w:pos="4536"/>
        <w:tab w:val="right" w:pos="9781"/>
      </w:tabs>
      <w:spacing w:after="0" w:line="240" w:lineRule="auto"/>
      <w:rPr>
        <w:color w:val="000000"/>
      </w:rPr>
    </w:pPr>
    <w:r>
      <w:rPr>
        <w:color w:val="000000"/>
      </w:rPr>
      <w:tab/>
    </w:r>
    <w:r>
      <w:rPr>
        <w:color w:val="000000"/>
      </w:rPr>
      <w:tab/>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64F0"/>
    <w:multiLevelType w:val="multilevel"/>
    <w:tmpl w:val="336ACD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3B16D2C"/>
    <w:multiLevelType w:val="hybridMultilevel"/>
    <w:tmpl w:val="ADE26C12"/>
    <w:lvl w:ilvl="0" w:tplc="8CA8B5C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0811DF"/>
    <w:multiLevelType w:val="multilevel"/>
    <w:tmpl w:val="A13C24B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4088632A"/>
    <w:multiLevelType w:val="multilevel"/>
    <w:tmpl w:val="AA505438"/>
    <w:lvl w:ilvl="0">
      <w:start w:val="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33D4567"/>
    <w:multiLevelType w:val="multilevel"/>
    <w:tmpl w:val="6FDCA4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B9C626A"/>
    <w:multiLevelType w:val="hybridMultilevel"/>
    <w:tmpl w:val="8F04F1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C3541FA"/>
    <w:multiLevelType w:val="multilevel"/>
    <w:tmpl w:val="AC1C56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6953694">
    <w:abstractNumId w:val="3"/>
  </w:num>
  <w:num w:numId="2" w16cid:durableId="1548250986">
    <w:abstractNumId w:val="2"/>
  </w:num>
  <w:num w:numId="3" w16cid:durableId="1863352135">
    <w:abstractNumId w:val="4"/>
  </w:num>
  <w:num w:numId="4" w16cid:durableId="1706639710">
    <w:abstractNumId w:val="0"/>
  </w:num>
  <w:num w:numId="5" w16cid:durableId="654147033">
    <w:abstractNumId w:val="6"/>
  </w:num>
  <w:num w:numId="6" w16cid:durableId="913011901">
    <w:abstractNumId w:val="5"/>
  </w:num>
  <w:num w:numId="7" w16cid:durableId="250160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removePersonalInformation/>
  <w:removeDateAndTim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816"/>
    <w:rsid w:val="00095351"/>
    <w:rsid w:val="000B4EBA"/>
    <w:rsid w:val="000C52E5"/>
    <w:rsid w:val="000D32F5"/>
    <w:rsid w:val="000E18F1"/>
    <w:rsid w:val="000F0868"/>
    <w:rsid w:val="001641E5"/>
    <w:rsid w:val="00166B4C"/>
    <w:rsid w:val="001C7AF0"/>
    <w:rsid w:val="0024064E"/>
    <w:rsid w:val="00253148"/>
    <w:rsid w:val="0026069F"/>
    <w:rsid w:val="00267A73"/>
    <w:rsid w:val="00271619"/>
    <w:rsid w:val="002B523D"/>
    <w:rsid w:val="00363B8C"/>
    <w:rsid w:val="003942E0"/>
    <w:rsid w:val="003961EE"/>
    <w:rsid w:val="00435312"/>
    <w:rsid w:val="004656CD"/>
    <w:rsid w:val="00486A47"/>
    <w:rsid w:val="00505800"/>
    <w:rsid w:val="00596DDF"/>
    <w:rsid w:val="005A7F1E"/>
    <w:rsid w:val="005F4AB1"/>
    <w:rsid w:val="00684159"/>
    <w:rsid w:val="0068612E"/>
    <w:rsid w:val="00687455"/>
    <w:rsid w:val="007A4776"/>
    <w:rsid w:val="007D4E15"/>
    <w:rsid w:val="00824DB4"/>
    <w:rsid w:val="00856414"/>
    <w:rsid w:val="008928DC"/>
    <w:rsid w:val="008A766E"/>
    <w:rsid w:val="008D454A"/>
    <w:rsid w:val="008E2FBD"/>
    <w:rsid w:val="0095033D"/>
    <w:rsid w:val="00977F7C"/>
    <w:rsid w:val="009A7816"/>
    <w:rsid w:val="00A435C4"/>
    <w:rsid w:val="00AE2A3E"/>
    <w:rsid w:val="00AF338E"/>
    <w:rsid w:val="00AF53F3"/>
    <w:rsid w:val="00B43B11"/>
    <w:rsid w:val="00B5643D"/>
    <w:rsid w:val="00B72765"/>
    <w:rsid w:val="00B940AB"/>
    <w:rsid w:val="00B958C9"/>
    <w:rsid w:val="00BB1E30"/>
    <w:rsid w:val="00BB6E2C"/>
    <w:rsid w:val="00C10137"/>
    <w:rsid w:val="00CE38DE"/>
    <w:rsid w:val="00D35E0D"/>
    <w:rsid w:val="00D36622"/>
    <w:rsid w:val="00DA5BF7"/>
    <w:rsid w:val="00E8054A"/>
    <w:rsid w:val="00E97BD0"/>
    <w:rsid w:val="00F00A7A"/>
    <w:rsid w:val="00F16A76"/>
    <w:rsid w:val="00F946AB"/>
    <w:rsid w:val="00FE56B8"/>
    <w:rsid w:val="00FF3A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DF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40" w:after="0"/>
      <w:outlineLvl w:val="1"/>
    </w:pPr>
    <w:rPr>
      <w:rFonts w:ascii="Calibri" w:eastAsia="Calibri" w:hAnsi="Calibri" w:cs="Calibri"/>
      <w:color w:val="2F5496"/>
      <w:sz w:val="26"/>
      <w:szCs w:val="2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0"/>
      <w:outlineLvl w:val="5"/>
    </w:pPr>
    <w:rPr>
      <w:rFonts w:ascii="Cambria" w:eastAsia="Cambria" w:hAnsi="Cambria" w:cs="Cambria"/>
      <w:i/>
      <w:color w:val="243F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tabs>
        <w:tab w:val="left" w:pos="142"/>
        <w:tab w:val="left" w:pos="8647"/>
      </w:tabs>
      <w:spacing w:before="360" w:after="160" w:line="360" w:lineRule="auto"/>
    </w:pPr>
    <w:rPr>
      <w:b/>
      <w:sz w:val="32"/>
      <w:szCs w:val="32"/>
    </w:rPr>
  </w:style>
  <w:style w:type="table" w:customStyle="1" w:styleId="TableNormal0">
    <w:name w:val="TableNormal"/>
    <w:tblPr>
      <w:tblCellMar>
        <w:top w:w="100" w:type="dxa"/>
        <w:left w:w="100" w:type="dxa"/>
        <w:bottom w:w="100" w:type="dxa"/>
        <w:right w:w="100" w:type="dxa"/>
      </w:tblCellMar>
    </w:tblPr>
  </w:style>
  <w:style w:type="character" w:customStyle="1" w:styleId="Titre6Car">
    <w:name w:val="Titre 6 Car"/>
    <w:basedOn w:val="Policepardfaut"/>
    <w:uiPriority w:val="9"/>
    <w:rsid w:val="001A4F55"/>
    <w:rPr>
      <w:rFonts w:ascii="Cambria" w:eastAsia="Times New Roman" w:hAnsi="Cambria" w:cs="Times New Roman"/>
      <w:i/>
      <w:iCs/>
      <w:color w:val="243F60"/>
      <w:kern w:val="0"/>
      <w:sz w:val="24"/>
      <w:szCs w:val="20"/>
    </w:rPr>
  </w:style>
  <w:style w:type="paragraph" w:customStyle="1" w:styleId="Default">
    <w:name w:val="Default"/>
    <w:rsid w:val="001A4F55"/>
    <w:pPr>
      <w:autoSpaceDE w:val="0"/>
      <w:autoSpaceDN w:val="0"/>
      <w:adjustRightInd w:val="0"/>
      <w:spacing w:after="0" w:line="240" w:lineRule="auto"/>
    </w:pPr>
    <w:rPr>
      <w:rFonts w:eastAsia="Times New Roman"/>
      <w:color w:val="000000"/>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Car">
    <w:name w:val="Titre Car"/>
    <w:basedOn w:val="Policepardfaut"/>
    <w:uiPriority w:val="10"/>
    <w:rsid w:val="002D3827"/>
    <w:rPr>
      <w:rFonts w:ascii="Arial" w:hAnsi="Arial" w:cs="Arial"/>
      <w:b/>
      <w:bCs/>
      <w:sz w:val="32"/>
      <w:szCs w:val="32"/>
    </w:rPr>
  </w:style>
  <w:style w:type="character" w:customStyle="1" w:styleId="Sous-titreCar">
    <w:name w:val="Sous-titre Car"/>
    <w:basedOn w:val="Policepardfaut"/>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lang w:eastAsia="zh-CN" w:bidi="hi-IN"/>
    </w:rPr>
  </w:style>
  <w:style w:type="paragraph" w:customStyle="1" w:styleId="TableContents">
    <w:name w:val="Table Contents"/>
    <w:basedOn w:val="Standard"/>
    <w:rsid w:val="00675C8C"/>
    <w:pPr>
      <w:suppressLineNumbers/>
    </w:p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eastAsia="Calibri" w:cs="Times New Roman"/>
    </w:rPr>
  </w:style>
  <w:style w:type="character" w:customStyle="1" w:styleId="Titre2Car">
    <w:name w:val="Titre 2 Car"/>
    <w:basedOn w:val="Policepardfaut"/>
    <w:uiPriority w:val="9"/>
    <w:rsid w:val="004B00D9"/>
    <w:rPr>
      <w:rFonts w:asciiTheme="majorHAnsi" w:eastAsiaTheme="majorEastAsia" w:hAnsiTheme="majorHAnsi" w:cstheme="majorBidi"/>
      <w:color w:val="2F5496" w:themeColor="accent1" w:themeShade="BF"/>
      <w:kern w:val="0"/>
      <w:sz w:val="26"/>
      <w:szCs w:val="26"/>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Sous-titre">
    <w:name w:val="Subtitle"/>
    <w:basedOn w:val="Normal"/>
    <w:next w:val="Normal"/>
    <w:uiPriority w:val="11"/>
    <w:qFormat/>
    <w:pPr>
      <w:spacing w:after="160" w:line="259" w:lineRule="auto"/>
      <w:ind w:left="720" w:hanging="360"/>
    </w:pPr>
    <w:rPr>
      <w:b/>
    </w:r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E07RZA0x+CLDku9fJJVdPQEuEA==">CgMxLjAyDmguNnZudjVneTlodHpyOAByITFQem5Yc3R2SDlVaG00STFFN3lBbS1lNV9RTDBHZVRHSg==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1294</Words>
  <Characters>6754</Characters>
  <Application>Microsoft Office Word</Application>
  <DocSecurity>0</DocSecurity>
  <Lines>277</Lines>
  <Paragraphs>150</Paragraphs>
  <ScaleCrop>false</ScaleCrop>
  <Manager/>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2026-01-26T08:32:00Z</dcterms:created>
  <dcterms:modified xsi:type="dcterms:W3CDTF">2026-01-26T08:32:00Z</dcterms:modified>
</cp:coreProperties>
</file>