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80644" w14:textId="3093AC53" w:rsidR="002A1451" w:rsidRPr="006973A0" w:rsidRDefault="008C753E" w:rsidP="003F054D">
      <w:pPr>
        <w:pStyle w:val="Paragraphedeliste"/>
        <w:tabs>
          <w:tab w:val="left" w:pos="142"/>
          <w:tab w:val="left" w:pos="8647"/>
        </w:tabs>
        <w:spacing w:before="360" w:after="200" w:line="360" w:lineRule="auto"/>
        <w:ind w:left="0"/>
        <w:contextualSpacing w:val="0"/>
        <w:jc w:val="both"/>
        <w:rPr>
          <w:rFonts w:ascii="Arial" w:eastAsia="Calibri" w:hAnsi="Arial" w:cs="Arial"/>
          <w:kern w:val="0"/>
          <w:sz w:val="32"/>
          <w:szCs w:val="32"/>
          <w14:ligatures w14:val="none"/>
        </w:rPr>
      </w:pPr>
      <w:bookmarkStart w:id="0" w:name="_Hlk166058081"/>
      <w:bookmarkStart w:id="1" w:name="_Hlk166057993"/>
      <w:r w:rsidRPr="003F054D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>Produit</w:t>
      </w:r>
      <w:r w:rsidR="002A1451" w:rsidRPr="003F054D">
        <w:rPr>
          <w:rFonts w:ascii="Arial" w:eastAsia="Calibri" w:hAnsi="Arial" w:cs="Arial"/>
          <w:b/>
          <w:bCs/>
          <w:kern w:val="0"/>
          <w:sz w:val="32"/>
          <w:szCs w:val="32"/>
          <w14:ligatures w14:val="none"/>
        </w:rPr>
        <w:t xml:space="preserve"> : </w:t>
      </w:r>
      <w:r w:rsidR="009E09CD" w:rsidRPr="00405C55">
        <w:rPr>
          <w:rFonts w:ascii="Arial" w:eastAsia="Calibri" w:hAnsi="Arial" w:cs="Arial"/>
          <w:kern w:val="0"/>
          <w:sz w:val="32"/>
          <w:szCs w:val="32"/>
          <w14:ligatures w14:val="none"/>
        </w:rPr>
        <w:t>p</w:t>
      </w:r>
      <w:r w:rsidR="00AA04CF" w:rsidRPr="006973A0">
        <w:rPr>
          <w:rFonts w:ascii="Arial" w:eastAsia="Calibri" w:hAnsi="Arial" w:cs="Arial"/>
          <w:kern w:val="0"/>
          <w:sz w:val="32"/>
          <w:szCs w:val="32"/>
          <w14:ligatures w14:val="none"/>
        </w:rPr>
        <w:t xml:space="preserve">anneau </w:t>
      </w:r>
      <w:r w:rsidR="00CB0477" w:rsidRPr="006973A0">
        <w:rPr>
          <w:rFonts w:ascii="Arial" w:eastAsia="Calibri" w:hAnsi="Arial" w:cs="Arial"/>
          <w:kern w:val="0"/>
          <w:sz w:val="32"/>
          <w:szCs w:val="32"/>
          <w14:ligatures w14:val="none"/>
        </w:rPr>
        <w:t>dynamique</w:t>
      </w:r>
      <w:r w:rsidR="00AA04CF" w:rsidRPr="006973A0">
        <w:rPr>
          <w:rFonts w:ascii="Arial" w:eastAsia="Calibri" w:hAnsi="Arial" w:cs="Arial"/>
          <w:kern w:val="0"/>
          <w:sz w:val="32"/>
          <w:szCs w:val="32"/>
          <w14:ligatures w14:val="none"/>
        </w:rPr>
        <w:t xml:space="preserve"> </w:t>
      </w:r>
      <w:r w:rsidR="009E09CD">
        <w:rPr>
          <w:rFonts w:ascii="Arial" w:eastAsia="Calibri" w:hAnsi="Arial" w:cs="Arial"/>
          <w:kern w:val="0"/>
          <w:sz w:val="32"/>
          <w:szCs w:val="32"/>
          <w14:ligatures w14:val="none"/>
        </w:rPr>
        <w:t>s</w:t>
      </w:r>
      <w:r w:rsidR="00AA04CF" w:rsidRPr="006973A0">
        <w:rPr>
          <w:rFonts w:ascii="Arial" w:eastAsia="Calibri" w:hAnsi="Arial" w:cs="Arial"/>
          <w:kern w:val="0"/>
          <w:sz w:val="32"/>
          <w:szCs w:val="32"/>
          <w14:ligatures w14:val="none"/>
        </w:rPr>
        <w:t xml:space="preserve">top </w:t>
      </w:r>
    </w:p>
    <w:p w14:paraId="040B4572" w14:textId="124E25BD" w:rsidR="006973A0" w:rsidRPr="00FC0234" w:rsidRDefault="006973A0" w:rsidP="006973A0">
      <w:pPr>
        <w:pStyle w:val="Paragraphedeliste"/>
        <w:numPr>
          <w:ilvl w:val="0"/>
          <w:numId w:val="29"/>
        </w:numPr>
        <w:rPr>
          <w:rFonts w:ascii="Arial" w:eastAsia="Calibri" w:hAnsi="Arial" w:cs="Times New Roman"/>
          <w:kern w:val="0"/>
          <w:sz w:val="28"/>
          <w:szCs w:val="28"/>
          <w14:ligatures w14:val="none"/>
        </w:rPr>
      </w:pPr>
      <w:r w:rsidRPr="00FC0234">
        <w:rPr>
          <w:rFonts w:ascii="Arial" w:hAnsi="Arial" w:cs="Arial"/>
          <w:sz w:val="28"/>
          <w:szCs w:val="28"/>
        </w:rPr>
        <w:t>Découverte de la problématique technique et du support de l’épreuve</w:t>
      </w:r>
    </w:p>
    <w:bookmarkEnd w:id="0"/>
    <w:bookmarkEnd w:id="1"/>
    <w:p w14:paraId="4CAD72B0" w14:textId="181E530C" w:rsidR="00DD0E66" w:rsidRPr="00DD0E66" w:rsidRDefault="00DD0E66" w:rsidP="00C779F5">
      <w:pPr>
        <w:jc w:val="both"/>
      </w:pPr>
      <w:r w:rsidRPr="00DD0E66">
        <w:rPr>
          <w:rFonts w:eastAsiaTheme="minorHAnsi" w:cs="Arial"/>
          <w:noProof/>
          <w:kern w:val="2"/>
          <w:szCs w:val="24"/>
          <w14:ligatures w14:val="standardContextual"/>
        </w:rPr>
        <w:t>Il s'agit de rendre autonome énergétiquement un panneau stop clignotant, conçu pour être installé dans la région des Hauts-de-</w:t>
      </w:r>
      <w:r w:rsidR="00C779F5">
        <w:rPr>
          <w:rFonts w:eastAsiaTheme="minorHAnsi" w:cs="Arial"/>
          <w:noProof/>
          <w:kern w:val="2"/>
          <w:szCs w:val="24"/>
          <w14:ligatures w14:val="standardContextual"/>
        </w:rPr>
        <w:t xml:space="preserve">France, contribuant à réduire </w:t>
      </w:r>
      <w:r w:rsidR="00C779F5" w:rsidRPr="00C779F5">
        <w:rPr>
          <w:rFonts w:eastAsiaTheme="minorHAnsi" w:cs="Arial"/>
          <w:noProof/>
          <w:kern w:val="2"/>
          <w:szCs w:val="24"/>
          <w14:ligatures w14:val="standardContextual"/>
        </w:rPr>
        <w:t>la dépendance aux systèmes énergétiques centralisés</w:t>
      </w:r>
      <w:r w:rsidR="00C779F5">
        <w:rPr>
          <w:rFonts w:eastAsiaTheme="minorHAnsi" w:cs="Arial"/>
          <w:noProof/>
          <w:kern w:val="2"/>
          <w:szCs w:val="24"/>
          <w14:ligatures w14:val="standardContextual"/>
        </w:rPr>
        <w:t>.</w:t>
      </w:r>
    </w:p>
    <w:p w14:paraId="5B99B1C1" w14:textId="6727DC88" w:rsidR="009D4849" w:rsidRPr="009D4849" w:rsidRDefault="009D4849" w:rsidP="009D4849">
      <w:pPr>
        <w:spacing w:after="0"/>
      </w:pPr>
      <w:r w:rsidRPr="00486FD8">
        <w:rPr>
          <w:rFonts w:cs="Arial"/>
          <w:noProof/>
          <w:szCs w:val="24"/>
          <w14:ligatures w14:val="standardContextual"/>
        </w:rPr>
        <w:drawing>
          <wp:anchor distT="0" distB="0" distL="114300" distR="114300" simplePos="0" relativeHeight="251849728" behindDoc="0" locked="0" layoutInCell="1" allowOverlap="1" wp14:anchorId="20DF0680" wp14:editId="5F8DF731">
            <wp:simplePos x="0" y="0"/>
            <wp:positionH relativeFrom="column">
              <wp:posOffset>1936115</wp:posOffset>
            </wp:positionH>
            <wp:positionV relativeFrom="paragraph">
              <wp:posOffset>43180</wp:posOffset>
            </wp:positionV>
            <wp:extent cx="2501900" cy="2501900"/>
            <wp:effectExtent l="0" t="0" r="0" b="0"/>
            <wp:wrapThrough wrapText="bothSides">
              <wp:wrapPolygon edited="0">
                <wp:start x="0" y="0"/>
                <wp:lineTo x="0" y="21381"/>
                <wp:lineTo x="21381" y="21381"/>
                <wp:lineTo x="21381" y="0"/>
                <wp:lineTo x="0" y="0"/>
              </wp:wrapPolygon>
            </wp:wrapThrough>
            <wp:docPr id="2" name="Image 11" descr="Une image contenant plein air, Panneau de signalisation, texte, s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52581" name="Image 11" descr="Une image contenant plein air, Panneau de signalisation, texte, signe&#10;&#10;Le contenu généré par l’IA peut êtr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38ED5D" w14:textId="54EEC5D2" w:rsidR="009D4849" w:rsidRDefault="009D4849" w:rsidP="009D4849">
      <w:pPr>
        <w:pStyle w:val="Sous-titre"/>
        <w:numPr>
          <w:ilvl w:val="0"/>
          <w:numId w:val="0"/>
        </w:numPr>
        <w:spacing w:line="276" w:lineRule="auto"/>
        <w:ind w:hanging="11"/>
        <w:jc w:val="center"/>
        <w:rPr>
          <w:b w:val="0"/>
          <w:bCs w:val="0"/>
        </w:rPr>
      </w:pPr>
    </w:p>
    <w:p w14:paraId="793FD867" w14:textId="77777777" w:rsidR="009D4849" w:rsidRDefault="009D4849" w:rsidP="009D4849"/>
    <w:p w14:paraId="299FDB1D" w14:textId="77777777" w:rsidR="009D4849" w:rsidRDefault="009D4849" w:rsidP="009D4849"/>
    <w:p w14:paraId="15D8B2F9" w14:textId="77777777" w:rsidR="009D4849" w:rsidRDefault="009D4849" w:rsidP="009D4849"/>
    <w:p w14:paraId="5A58701D" w14:textId="77777777" w:rsidR="009D4849" w:rsidRDefault="009D4849" w:rsidP="009D4849"/>
    <w:p w14:paraId="4AF9EB1C" w14:textId="77777777" w:rsidR="009D4849" w:rsidRDefault="009D4849" w:rsidP="009D4849"/>
    <w:p w14:paraId="30EF7F09" w14:textId="77777777" w:rsidR="009D4849" w:rsidRPr="009D4849" w:rsidRDefault="009D4849" w:rsidP="009D4849"/>
    <w:p w14:paraId="0CC550A6" w14:textId="77777777" w:rsidR="009D4849" w:rsidRDefault="009D4849" w:rsidP="009D4849">
      <w:pPr>
        <w:pStyle w:val="Lgende"/>
        <w:jc w:val="center"/>
      </w:pPr>
    </w:p>
    <w:p w14:paraId="6E2BBF34" w14:textId="526DAAD2" w:rsidR="009D4849" w:rsidRDefault="009D4849" w:rsidP="009D4849">
      <w:pPr>
        <w:pStyle w:val="Lgende"/>
        <w:jc w:val="center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 xml:space="preserve">: </w:t>
      </w:r>
      <w:r w:rsidR="00993891">
        <w:t>p</w:t>
      </w:r>
      <w:r>
        <w:t>anneau AB4 dynamique en situation</w:t>
      </w:r>
    </w:p>
    <w:p w14:paraId="1DF6FB49" w14:textId="5574A9A9" w:rsidR="006A44F0" w:rsidRDefault="006A44F0" w:rsidP="00FC0234">
      <w:pPr>
        <w:pStyle w:val="Sous-titre"/>
        <w:numPr>
          <w:ilvl w:val="0"/>
          <w:numId w:val="0"/>
        </w:numPr>
        <w:spacing w:before="240" w:line="276" w:lineRule="auto"/>
        <w:ind w:hanging="11"/>
        <w:jc w:val="both"/>
        <w:rPr>
          <w:b w:val="0"/>
          <w:bCs w:val="0"/>
        </w:rPr>
      </w:pPr>
      <w:r>
        <w:rPr>
          <w:b w:val="0"/>
          <w:bCs w:val="0"/>
        </w:rPr>
        <w:t>Pour ré</w:t>
      </w:r>
      <w:r w:rsidR="00960ACC">
        <w:rPr>
          <w:b w:val="0"/>
          <w:bCs w:val="0"/>
        </w:rPr>
        <w:t xml:space="preserve">pondre à </w:t>
      </w:r>
      <w:r w:rsidR="009D4849">
        <w:rPr>
          <w:b w:val="0"/>
          <w:bCs w:val="0"/>
        </w:rPr>
        <w:t xml:space="preserve">la </w:t>
      </w:r>
      <w:r w:rsidR="008E1378">
        <w:rPr>
          <w:b w:val="0"/>
          <w:bCs w:val="0"/>
        </w:rPr>
        <w:t>p</w:t>
      </w:r>
      <w:r>
        <w:rPr>
          <w:b w:val="0"/>
          <w:bCs w:val="0"/>
        </w:rPr>
        <w:t>roblématique, l</w:t>
      </w:r>
      <w:r w:rsidR="006D410C">
        <w:rPr>
          <w:b w:val="0"/>
          <w:bCs w:val="0"/>
        </w:rPr>
        <w:t>e</w:t>
      </w:r>
      <w:r>
        <w:rPr>
          <w:b w:val="0"/>
          <w:bCs w:val="0"/>
        </w:rPr>
        <w:t xml:space="preserve"> système photovolta</w:t>
      </w:r>
      <w:r w:rsidR="009D4849">
        <w:rPr>
          <w:b w:val="0"/>
          <w:bCs w:val="0"/>
        </w:rPr>
        <w:t>ïque</w:t>
      </w:r>
      <w:r>
        <w:rPr>
          <w:b w:val="0"/>
          <w:bCs w:val="0"/>
        </w:rPr>
        <w:t xml:space="preserve"> est spécifié</w:t>
      </w:r>
      <w:r w:rsidR="00895AAD">
        <w:rPr>
          <w:b w:val="0"/>
          <w:bCs w:val="0"/>
        </w:rPr>
        <w:t>e</w:t>
      </w:r>
      <w:r>
        <w:rPr>
          <w:b w:val="0"/>
          <w:bCs w:val="0"/>
        </w:rPr>
        <w:t xml:space="preserve"> ci-après.</w:t>
      </w:r>
    </w:p>
    <w:p w14:paraId="0A66962D" w14:textId="3097FA7D" w:rsidR="006A44F0" w:rsidRPr="00FC0234" w:rsidRDefault="006A44F0" w:rsidP="00FC0234">
      <w:pPr>
        <w:jc w:val="both"/>
        <w:rPr>
          <w:u w:val="single"/>
        </w:rPr>
      </w:pPr>
      <w:r w:rsidRPr="00FC0234">
        <w:rPr>
          <w:rFonts w:cs="Arial"/>
          <w:u w:val="single"/>
        </w:rPr>
        <w:t>É</w:t>
      </w:r>
      <w:r w:rsidRPr="00FC0234">
        <w:rPr>
          <w:u w:val="single"/>
        </w:rPr>
        <w:t>léments de spécification du système photovoltaïque</w:t>
      </w:r>
      <w:r w:rsidR="00FC0234">
        <w:rPr>
          <w:u w:val="single"/>
        </w:rPr>
        <w:t> :</w:t>
      </w:r>
    </w:p>
    <w:p w14:paraId="665B5B2B" w14:textId="4ACB3F9D" w:rsidR="006A44F0" w:rsidRDefault="006A44F0" w:rsidP="00635FC0">
      <w:pPr>
        <w:spacing w:after="0"/>
        <w:jc w:val="both"/>
        <w:rPr>
          <w:b/>
          <w:bCs/>
        </w:rPr>
      </w:pPr>
      <w:r>
        <w:rPr>
          <w:b/>
          <w:bCs/>
        </w:rPr>
        <w:sym w:font="Symbol" w:char="F0AE"/>
      </w:r>
      <w:r>
        <w:rPr>
          <w:b/>
          <w:bCs/>
        </w:rPr>
        <w:t xml:space="preserve"> </w:t>
      </w:r>
      <w:r w:rsidRPr="006A44F0">
        <w:t>Composition du système</w:t>
      </w:r>
      <w:r>
        <w:rPr>
          <w:b/>
          <w:bCs/>
        </w:rPr>
        <w:t xml:space="preserve"> </w:t>
      </w:r>
    </w:p>
    <w:p w14:paraId="5F81977A" w14:textId="558779E0" w:rsidR="006A44F0" w:rsidRPr="00911B94" w:rsidRDefault="006A44F0" w:rsidP="00635FC0">
      <w:pPr>
        <w:numPr>
          <w:ilvl w:val="0"/>
          <w:numId w:val="22"/>
        </w:numPr>
        <w:spacing w:after="0"/>
        <w:jc w:val="both"/>
      </w:pPr>
      <w:r>
        <w:t xml:space="preserve">Batterie </w:t>
      </w:r>
    </w:p>
    <w:p w14:paraId="099D1E6E" w14:textId="67161430" w:rsidR="006A44F0" w:rsidRDefault="006A44F0" w:rsidP="00635FC0">
      <w:pPr>
        <w:numPr>
          <w:ilvl w:val="0"/>
          <w:numId w:val="22"/>
        </w:numPr>
        <w:spacing w:after="0"/>
        <w:jc w:val="both"/>
      </w:pPr>
      <w:r>
        <w:t>Panneau photovoltaïque</w:t>
      </w:r>
    </w:p>
    <w:p w14:paraId="596DB596" w14:textId="77777777" w:rsidR="006A44F0" w:rsidRPr="006A44F0" w:rsidRDefault="006A44F0" w:rsidP="00635FC0">
      <w:pPr>
        <w:spacing w:after="0"/>
        <w:jc w:val="both"/>
      </w:pPr>
      <w:r>
        <w:rPr>
          <w:b/>
          <w:bCs/>
        </w:rPr>
        <w:sym w:font="Symbol" w:char="F0AE"/>
      </w:r>
      <w:r>
        <w:rPr>
          <w:b/>
          <w:bCs/>
        </w:rPr>
        <w:t xml:space="preserve"> </w:t>
      </w:r>
      <w:r w:rsidRPr="006A44F0">
        <w:t>Performance à satisfaire</w:t>
      </w:r>
    </w:p>
    <w:p w14:paraId="389F9AC7" w14:textId="77777777" w:rsidR="006A44F0" w:rsidRPr="00D71EA5" w:rsidRDefault="006A44F0" w:rsidP="00635FC0">
      <w:pPr>
        <w:numPr>
          <w:ilvl w:val="0"/>
          <w:numId w:val="25"/>
        </w:numPr>
        <w:spacing w:after="0"/>
        <w:jc w:val="both"/>
      </w:pPr>
      <w:r w:rsidRPr="00D71EA5">
        <w:t>Autonomie requise : 3 jours sans soleil minimum</w:t>
      </w:r>
    </w:p>
    <w:p w14:paraId="590A59CA" w14:textId="2EFDDC1F" w:rsidR="006A44F0" w:rsidRDefault="006A44F0" w:rsidP="00635FC0">
      <w:pPr>
        <w:spacing w:after="0"/>
        <w:jc w:val="both"/>
        <w:rPr>
          <w:b/>
          <w:bCs/>
        </w:rPr>
      </w:pPr>
      <w:r>
        <w:rPr>
          <w:b/>
          <w:bCs/>
        </w:rPr>
        <w:sym w:font="Symbol" w:char="F0AE"/>
      </w:r>
      <w:r>
        <w:rPr>
          <w:b/>
          <w:bCs/>
        </w:rPr>
        <w:t xml:space="preserve"> </w:t>
      </w:r>
      <w:r w:rsidRPr="006A44F0">
        <w:t>Contraintes normatives à respecter</w:t>
      </w:r>
    </w:p>
    <w:p w14:paraId="1EA6D056" w14:textId="77777777" w:rsidR="006A44F0" w:rsidRPr="003B7C22" w:rsidRDefault="006A44F0" w:rsidP="00635FC0">
      <w:pPr>
        <w:numPr>
          <w:ilvl w:val="0"/>
          <w:numId w:val="28"/>
        </w:numPr>
        <w:spacing w:after="0"/>
        <w:jc w:val="both"/>
      </w:pPr>
      <w:r w:rsidRPr="003B7C22">
        <w:t>IEC 61215 : modules photovoltaïques au silicium cristallin</w:t>
      </w:r>
    </w:p>
    <w:p w14:paraId="00933449" w14:textId="77777777" w:rsidR="006A44F0" w:rsidRPr="003B7C22" w:rsidRDefault="006A44F0" w:rsidP="00635FC0">
      <w:pPr>
        <w:numPr>
          <w:ilvl w:val="0"/>
          <w:numId w:val="28"/>
        </w:numPr>
        <w:spacing w:after="0"/>
        <w:jc w:val="both"/>
      </w:pPr>
      <w:r w:rsidRPr="003B7C22">
        <w:t>IEC 61427 : batteries pour systèmes photovoltaïques</w:t>
      </w:r>
    </w:p>
    <w:p w14:paraId="51E04B01" w14:textId="14BCEE75" w:rsidR="00635FC0" w:rsidRDefault="006A44F0" w:rsidP="00635FC0">
      <w:pPr>
        <w:numPr>
          <w:ilvl w:val="0"/>
          <w:numId w:val="28"/>
        </w:numPr>
        <w:spacing w:after="0"/>
        <w:jc w:val="both"/>
      </w:pPr>
      <w:r w:rsidRPr="003B7C22">
        <w:t>IP</w:t>
      </w:r>
      <w:r w:rsidR="008E1378">
        <w:t xml:space="preserve"> </w:t>
      </w:r>
      <w:r w:rsidRPr="003B7C22">
        <w:t>65 : protection contre</w:t>
      </w:r>
      <w:r w:rsidRPr="007D16BC">
        <w:t xml:space="preserve"> poussière et projections d'eau</w:t>
      </w:r>
    </w:p>
    <w:p w14:paraId="2F14BD98" w14:textId="77777777" w:rsidR="00635FC0" w:rsidRDefault="00635FC0" w:rsidP="00635FC0">
      <w:pPr>
        <w:spacing w:after="0"/>
        <w:ind w:left="360"/>
        <w:jc w:val="both"/>
      </w:pPr>
    </w:p>
    <w:p w14:paraId="6FCAB613" w14:textId="2A43C8C8" w:rsidR="00B97D6D" w:rsidRPr="00FC0234" w:rsidRDefault="00B97D6D" w:rsidP="00B97D6D">
      <w:pPr>
        <w:pStyle w:val="Paragraphedeliste"/>
        <w:numPr>
          <w:ilvl w:val="0"/>
          <w:numId w:val="29"/>
        </w:numPr>
        <w:rPr>
          <w:rFonts w:ascii="Arial" w:eastAsia="Calibri" w:hAnsi="Arial" w:cs="Times New Roman"/>
          <w:kern w:val="0"/>
          <w:sz w:val="28"/>
          <w:szCs w:val="28"/>
          <w14:ligatures w14:val="none"/>
        </w:rPr>
      </w:pPr>
      <w:r w:rsidRPr="00FC0234">
        <w:rPr>
          <w:rFonts w:ascii="Arial" w:hAnsi="Arial" w:cs="Arial"/>
          <w:sz w:val="28"/>
          <w:szCs w:val="28"/>
        </w:rPr>
        <w:t>Conception</w:t>
      </w:r>
    </w:p>
    <w:p w14:paraId="5173F277" w14:textId="53AE41FB" w:rsidR="00224D99" w:rsidRPr="00F60C4E" w:rsidRDefault="00083250" w:rsidP="00FC0234">
      <w:pPr>
        <w:jc w:val="both"/>
      </w:pPr>
      <w:r>
        <w:t>D</w:t>
      </w:r>
      <w:r w:rsidR="00F60C4E" w:rsidRPr="00F60C4E">
        <w:t xml:space="preserve">es </w:t>
      </w:r>
      <w:r w:rsidR="006973A0">
        <w:t>caractéristiques</w:t>
      </w:r>
      <w:r w:rsidR="00F60C4E" w:rsidRPr="00F60C4E">
        <w:t xml:space="preserve"> du panneau </w:t>
      </w:r>
      <w:r w:rsidR="000F52CA">
        <w:t xml:space="preserve">stop clignotant </w:t>
      </w:r>
      <w:r w:rsidR="003B7C22">
        <w:t xml:space="preserve">ainsi que </w:t>
      </w:r>
      <w:r w:rsidR="000F52CA">
        <w:t xml:space="preserve">des </w:t>
      </w:r>
      <w:r w:rsidR="006973A0">
        <w:t>spécifications techniques du</w:t>
      </w:r>
      <w:r w:rsidR="000F52CA">
        <w:t xml:space="preserve"> panneau </w:t>
      </w:r>
      <w:r>
        <w:t>d</w:t>
      </w:r>
      <w:r w:rsidR="000F52CA">
        <w:t>u</w:t>
      </w:r>
      <w:r>
        <w:t xml:space="preserve"> système photovoltaïque </w:t>
      </w:r>
      <w:r w:rsidR="00F60C4E" w:rsidRPr="00F60C4E">
        <w:t xml:space="preserve">sont </w:t>
      </w:r>
      <w:r w:rsidR="00911B94">
        <w:t xml:space="preserve">recensées </w:t>
      </w:r>
      <w:r w:rsidR="00F60C4E" w:rsidRPr="00F60C4E">
        <w:t xml:space="preserve">ci-après afin de </w:t>
      </w:r>
      <w:r w:rsidR="000F52CA">
        <w:t>dimensionner la batterie et le panneau</w:t>
      </w:r>
      <w:r w:rsidR="00740E69">
        <w:t xml:space="preserve"> </w:t>
      </w:r>
      <w:r w:rsidR="000F52CA">
        <w:t xml:space="preserve">photovoltaïque </w:t>
      </w:r>
      <w:r w:rsidR="003B7C22">
        <w:t xml:space="preserve">pour </w:t>
      </w:r>
      <w:r w:rsidR="00D71EA5">
        <w:t>garanti</w:t>
      </w:r>
      <w:r w:rsidR="003B7C22">
        <w:t>r</w:t>
      </w:r>
      <w:r w:rsidR="00D71EA5">
        <w:t xml:space="preserve"> l’autonomie </w:t>
      </w:r>
      <w:r w:rsidR="00740E69">
        <w:t xml:space="preserve">requise </w:t>
      </w:r>
      <w:r w:rsidR="00D71EA5">
        <w:t>du panneau stop clignotant.</w:t>
      </w:r>
    </w:p>
    <w:p w14:paraId="4F8EAB83" w14:textId="037C1A7D" w:rsidR="003B7C22" w:rsidRPr="00180100" w:rsidRDefault="006973A0" w:rsidP="00FC0234">
      <w:pPr>
        <w:jc w:val="both"/>
        <w:rPr>
          <w:u w:val="single"/>
        </w:rPr>
      </w:pPr>
      <w:r w:rsidRPr="00180100">
        <w:rPr>
          <w:u w:val="single"/>
        </w:rPr>
        <w:t>Caractéristiques du panneau stop clignotant</w:t>
      </w:r>
      <w:r w:rsidR="00180100">
        <w:rPr>
          <w:u w:val="single"/>
        </w:rPr>
        <w:t> :</w:t>
      </w:r>
    </w:p>
    <w:p w14:paraId="68299B51" w14:textId="543F16DD" w:rsidR="00224D99" w:rsidRPr="003B7C22" w:rsidRDefault="003B7C22" w:rsidP="00993891">
      <w:pPr>
        <w:tabs>
          <w:tab w:val="left" w:pos="8346"/>
        </w:tabs>
        <w:jc w:val="both"/>
      </w:pPr>
      <w:r w:rsidRPr="003B7C22">
        <w:sym w:font="Symbol" w:char="F0AE"/>
      </w:r>
      <w:r w:rsidRPr="003B7C22">
        <w:t xml:space="preserve"> C</w:t>
      </w:r>
      <w:r w:rsidR="00224D99" w:rsidRPr="003B7C22">
        <w:t>aractéristiques générales</w:t>
      </w:r>
      <w:r w:rsidR="00993891">
        <w:tab/>
      </w:r>
    </w:p>
    <w:p w14:paraId="1F385555" w14:textId="17B8D456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lastRenderedPageBreak/>
        <w:t xml:space="preserve">Dimensions : </w:t>
      </w:r>
      <w:r w:rsidR="00911B94">
        <w:t>p</w:t>
      </w:r>
      <w:r w:rsidRPr="00911B94">
        <w:t>anneau octogonal 600 mm</w:t>
      </w:r>
    </w:p>
    <w:p w14:paraId="4F2E6EBA" w14:textId="3BF5FD32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 xml:space="preserve">Matériaux : </w:t>
      </w:r>
      <w:r w:rsidR="00911B94">
        <w:t>c</w:t>
      </w:r>
      <w:r w:rsidRPr="00911B94">
        <w:t xml:space="preserve">aisson aluminium, film rétroréfléchissant </w:t>
      </w:r>
      <w:r w:rsidR="00911B94">
        <w:t>c</w:t>
      </w:r>
      <w:r w:rsidRPr="00911B94">
        <w:t>lasse 2</w:t>
      </w:r>
    </w:p>
    <w:p w14:paraId="435AAF09" w14:textId="6B398057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>LED</w:t>
      </w:r>
      <w:r w:rsidR="00911B94">
        <w:t>s</w:t>
      </w:r>
      <w:r w:rsidRPr="00911B94">
        <w:t xml:space="preserve"> : </w:t>
      </w:r>
      <w:r w:rsidR="00911B94">
        <w:t>h</w:t>
      </w:r>
      <w:r w:rsidRPr="00911B94">
        <w:t>aute intensité intégrée face avant</w:t>
      </w:r>
    </w:p>
    <w:p w14:paraId="08F9C177" w14:textId="58485C95" w:rsidR="00224D99" w:rsidRPr="00911B94" w:rsidRDefault="00911B94" w:rsidP="00FC0234">
      <w:pPr>
        <w:numPr>
          <w:ilvl w:val="1"/>
          <w:numId w:val="22"/>
        </w:numPr>
        <w:spacing w:after="160"/>
        <w:jc w:val="both"/>
      </w:pPr>
      <w:r>
        <w:t xml:space="preserve">24 </w:t>
      </w:r>
      <w:r w:rsidR="00224D99" w:rsidRPr="00911B94">
        <w:t>LED</w:t>
      </w:r>
      <w:r>
        <w:t>s</w:t>
      </w:r>
      <w:r w:rsidR="00224D99" w:rsidRPr="00911B94">
        <w:t xml:space="preserve"> rouge</w:t>
      </w:r>
      <w:r>
        <w:t>s</w:t>
      </w:r>
      <w:r w:rsidR="00224D99" w:rsidRPr="00911B94">
        <w:t xml:space="preserve"> </w:t>
      </w:r>
      <w:r w:rsidR="006973A0">
        <w:t>pour le c</w:t>
      </w:r>
      <w:r w:rsidR="00224D99" w:rsidRPr="00911B94">
        <w:t>ontour du panneau</w:t>
      </w:r>
    </w:p>
    <w:p w14:paraId="707FB9DC" w14:textId="5B8C21BE" w:rsidR="00224D99" w:rsidRPr="00911B94" w:rsidRDefault="00911B94" w:rsidP="00FC0234">
      <w:pPr>
        <w:numPr>
          <w:ilvl w:val="1"/>
          <w:numId w:val="22"/>
        </w:numPr>
        <w:spacing w:after="160"/>
        <w:jc w:val="both"/>
        <w:rPr>
          <w:lang w:val="en-US"/>
        </w:rPr>
      </w:pPr>
      <w:r>
        <w:rPr>
          <w:lang w:val="en-US"/>
        </w:rPr>
        <w:t xml:space="preserve">16 </w:t>
      </w:r>
      <w:r w:rsidR="00224D99" w:rsidRPr="00911B94">
        <w:rPr>
          <w:lang w:val="en-US"/>
        </w:rPr>
        <w:t>LED</w:t>
      </w:r>
      <w:r>
        <w:rPr>
          <w:lang w:val="en-US"/>
        </w:rPr>
        <w:t>s</w:t>
      </w:r>
      <w:r w:rsidR="00224D99" w:rsidRPr="00911B94">
        <w:rPr>
          <w:lang w:val="en-US"/>
        </w:rPr>
        <w:t xml:space="preserve"> blanc</w:t>
      </w:r>
      <w:r>
        <w:rPr>
          <w:lang w:val="en-US"/>
        </w:rPr>
        <w:t>s</w:t>
      </w:r>
      <w:r w:rsidR="00224D99" w:rsidRPr="00911B94">
        <w:rPr>
          <w:lang w:val="en-US"/>
        </w:rPr>
        <w:t xml:space="preserve"> </w:t>
      </w:r>
      <w:r w:rsidR="006973A0">
        <w:rPr>
          <w:lang w:val="en-US"/>
        </w:rPr>
        <w:t xml:space="preserve">pour le </w:t>
      </w:r>
      <w:r w:rsidR="00224D99" w:rsidRPr="00911B94">
        <w:rPr>
          <w:lang w:val="en-US"/>
        </w:rPr>
        <w:t>texte "STOP"</w:t>
      </w:r>
    </w:p>
    <w:p w14:paraId="6F0A1FA2" w14:textId="71218282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>Alimentation : 12</w:t>
      </w:r>
      <w:r w:rsidR="00505DBD" w:rsidRPr="00911B94">
        <w:t xml:space="preserve"> </w:t>
      </w:r>
      <w:r w:rsidRPr="00911B94">
        <w:t>V DC</w:t>
      </w:r>
    </w:p>
    <w:p w14:paraId="726C8DA6" w14:textId="77777777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>Protection : IP65 (étanche poussière et projections d'eau)</w:t>
      </w:r>
    </w:p>
    <w:p w14:paraId="7C7335D9" w14:textId="4A1B473C" w:rsidR="00224D99" w:rsidRPr="007D16BC" w:rsidRDefault="003B7C22" w:rsidP="00FC0234">
      <w:pPr>
        <w:jc w:val="both"/>
        <w:rPr>
          <w:b/>
          <w:bCs/>
        </w:rPr>
      </w:pPr>
      <w:r>
        <w:rPr>
          <w:b/>
          <w:bCs/>
        </w:rPr>
        <w:sym w:font="Symbol" w:char="F0AE"/>
      </w:r>
      <w:r>
        <w:rPr>
          <w:b/>
          <w:bCs/>
        </w:rPr>
        <w:t xml:space="preserve"> </w:t>
      </w:r>
      <w:r w:rsidR="00911B94" w:rsidRPr="003B7C22">
        <w:t>Puissance électrique consommée</w:t>
      </w:r>
    </w:p>
    <w:tbl>
      <w:tblPr>
        <w:tblW w:w="0" w:type="auto"/>
        <w:jc w:val="center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AF9F5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7"/>
        <w:gridCol w:w="1439"/>
        <w:gridCol w:w="1439"/>
      </w:tblGrid>
      <w:tr w:rsidR="00224D99" w:rsidRPr="007D16BC" w14:paraId="62434CD0" w14:textId="77777777" w:rsidTr="006973A0">
        <w:trPr>
          <w:tblHeader/>
          <w:tblCellSpacing w:w="15" w:type="dxa"/>
          <w:jc w:val="center"/>
        </w:trPr>
        <w:tc>
          <w:tcPr>
            <w:tcW w:w="4162" w:type="dxa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6AE5B3A3" w14:textId="70AF172A" w:rsidR="00224D99" w:rsidRPr="00895AAD" w:rsidRDefault="00911B94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 xml:space="preserve">Période </w:t>
            </w:r>
            <w:r w:rsidR="00224D99" w:rsidRPr="00895AAD">
              <w:rPr>
                <w:sz w:val="20"/>
                <w:szCs w:val="18"/>
              </w:rPr>
              <w:t>de fonctionnement</w:t>
            </w:r>
          </w:p>
        </w:tc>
        <w:tc>
          <w:tcPr>
            <w:tcW w:w="1409" w:type="dxa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18D3E0C0" w14:textId="0C86C2B5" w:rsidR="00911B94" w:rsidRPr="00895AAD" w:rsidRDefault="00224D99" w:rsidP="00911B94">
            <w:pPr>
              <w:spacing w:after="0"/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Puissance</w:t>
            </w:r>
          </w:p>
          <w:p w14:paraId="092968BB" w14:textId="71A9C412" w:rsidR="00224D99" w:rsidRPr="00895AAD" w:rsidRDefault="00224D99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(W)</w:t>
            </w:r>
          </w:p>
        </w:tc>
        <w:tc>
          <w:tcPr>
            <w:tcW w:w="1394" w:type="dxa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2D52C6AC" w14:textId="28E843F1" w:rsidR="00911B94" w:rsidRPr="00895AAD" w:rsidRDefault="00224D99" w:rsidP="00911B94">
            <w:pPr>
              <w:spacing w:after="0"/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Durée</w:t>
            </w:r>
          </w:p>
          <w:p w14:paraId="14A392CC" w14:textId="121080FF" w:rsidR="00224D99" w:rsidRPr="00895AAD" w:rsidRDefault="00505DBD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(</w:t>
            </w:r>
            <w:proofErr w:type="gramStart"/>
            <w:r w:rsidRPr="00895AAD">
              <w:rPr>
                <w:sz w:val="20"/>
                <w:szCs w:val="18"/>
              </w:rPr>
              <w:t>h</w:t>
            </w:r>
            <w:proofErr w:type="gramEnd"/>
            <w:r w:rsidRPr="00895AAD">
              <w:rPr>
                <w:sz w:val="20"/>
                <w:szCs w:val="18"/>
              </w:rPr>
              <w:t>)</w:t>
            </w:r>
          </w:p>
        </w:tc>
      </w:tr>
      <w:tr w:rsidR="00224D99" w:rsidRPr="007D16BC" w14:paraId="46CE8181" w14:textId="77777777" w:rsidTr="006973A0">
        <w:trPr>
          <w:tblCellSpacing w:w="15" w:type="dxa"/>
          <w:jc w:val="center"/>
        </w:trPr>
        <w:tc>
          <w:tcPr>
            <w:tcW w:w="4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4AE6A3F3" w14:textId="1AA9A418" w:rsidR="00224D99" w:rsidRPr="00895AAD" w:rsidRDefault="00224D99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Diurne (6</w:t>
            </w:r>
            <w:r w:rsidR="00505DBD" w:rsidRPr="00895AAD">
              <w:rPr>
                <w:sz w:val="20"/>
                <w:szCs w:val="18"/>
              </w:rPr>
              <w:t xml:space="preserve"> </w:t>
            </w:r>
            <w:r w:rsidRPr="00895AAD">
              <w:rPr>
                <w:sz w:val="20"/>
                <w:szCs w:val="18"/>
              </w:rPr>
              <w:t>h</w:t>
            </w:r>
            <w:r w:rsidR="00505DBD" w:rsidRPr="00895AAD">
              <w:rPr>
                <w:sz w:val="20"/>
                <w:szCs w:val="18"/>
              </w:rPr>
              <w:t xml:space="preserve"> </w:t>
            </w:r>
            <w:r w:rsidR="008622DE" w:rsidRPr="00895AAD">
              <w:rPr>
                <w:sz w:val="20"/>
                <w:szCs w:val="18"/>
              </w:rPr>
              <w:t>-</w:t>
            </w:r>
            <w:r w:rsidR="00505DBD" w:rsidRPr="00895AAD">
              <w:rPr>
                <w:sz w:val="20"/>
                <w:szCs w:val="18"/>
              </w:rPr>
              <w:t xml:space="preserve"> </w:t>
            </w:r>
            <w:r w:rsidRPr="00895AAD">
              <w:rPr>
                <w:sz w:val="20"/>
                <w:szCs w:val="18"/>
              </w:rPr>
              <w:t>22</w:t>
            </w:r>
            <w:r w:rsidR="00505DBD" w:rsidRPr="00895AAD">
              <w:rPr>
                <w:sz w:val="20"/>
                <w:szCs w:val="18"/>
              </w:rPr>
              <w:t xml:space="preserve"> </w:t>
            </w:r>
            <w:r w:rsidRPr="00895AAD">
              <w:rPr>
                <w:sz w:val="20"/>
                <w:szCs w:val="18"/>
              </w:rPr>
              <w:t>h)</w:t>
            </w:r>
          </w:p>
        </w:tc>
        <w:tc>
          <w:tcPr>
            <w:tcW w:w="1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0D2C79B2" w14:textId="3EAB3193" w:rsidR="00224D99" w:rsidRPr="00895AAD" w:rsidRDefault="00224D99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8</w:t>
            </w: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7E456206" w14:textId="34D8664E" w:rsidR="00224D99" w:rsidRPr="00895AAD" w:rsidRDefault="00224D99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16</w:t>
            </w:r>
          </w:p>
        </w:tc>
      </w:tr>
      <w:tr w:rsidR="00224D99" w:rsidRPr="007D16BC" w14:paraId="5BDD8B63" w14:textId="77777777" w:rsidTr="006973A0">
        <w:trPr>
          <w:tblCellSpacing w:w="15" w:type="dxa"/>
          <w:jc w:val="center"/>
        </w:trPr>
        <w:tc>
          <w:tcPr>
            <w:tcW w:w="41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7B4B1F7B" w14:textId="20722C3E" w:rsidR="00224D99" w:rsidRPr="00895AAD" w:rsidRDefault="00224D99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Nocturne (22</w:t>
            </w:r>
            <w:r w:rsidR="00505DBD" w:rsidRPr="00895AAD">
              <w:rPr>
                <w:sz w:val="20"/>
                <w:szCs w:val="18"/>
              </w:rPr>
              <w:t xml:space="preserve"> </w:t>
            </w:r>
            <w:r w:rsidRPr="00895AAD">
              <w:rPr>
                <w:sz w:val="20"/>
                <w:szCs w:val="18"/>
              </w:rPr>
              <w:t>h</w:t>
            </w:r>
            <w:r w:rsidR="00505DBD" w:rsidRPr="00895AAD">
              <w:rPr>
                <w:sz w:val="20"/>
                <w:szCs w:val="18"/>
              </w:rPr>
              <w:t xml:space="preserve"> </w:t>
            </w:r>
            <w:r w:rsidRPr="00895AAD">
              <w:rPr>
                <w:sz w:val="20"/>
                <w:szCs w:val="18"/>
              </w:rPr>
              <w:t>-</w:t>
            </w:r>
            <w:r w:rsidR="00505DBD" w:rsidRPr="00895AAD">
              <w:rPr>
                <w:sz w:val="20"/>
                <w:szCs w:val="18"/>
              </w:rPr>
              <w:t xml:space="preserve"> </w:t>
            </w:r>
            <w:r w:rsidRPr="00895AAD">
              <w:rPr>
                <w:sz w:val="20"/>
                <w:szCs w:val="18"/>
              </w:rPr>
              <w:t>6</w:t>
            </w:r>
            <w:r w:rsidR="00505DBD" w:rsidRPr="00895AAD">
              <w:rPr>
                <w:sz w:val="20"/>
                <w:szCs w:val="18"/>
              </w:rPr>
              <w:t xml:space="preserve"> </w:t>
            </w:r>
            <w:r w:rsidRPr="00895AAD">
              <w:rPr>
                <w:sz w:val="20"/>
                <w:szCs w:val="18"/>
              </w:rPr>
              <w:t>h) avec atténuation</w:t>
            </w:r>
          </w:p>
        </w:tc>
        <w:tc>
          <w:tcPr>
            <w:tcW w:w="14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0C03A7ED" w14:textId="4C92DD1D" w:rsidR="00224D99" w:rsidRPr="00895AAD" w:rsidRDefault="00224D99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4</w:t>
            </w:r>
          </w:p>
        </w:tc>
        <w:tc>
          <w:tcPr>
            <w:tcW w:w="1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034DD47E" w14:textId="6FFF23DC" w:rsidR="00224D99" w:rsidRPr="00895AAD" w:rsidRDefault="00224D99" w:rsidP="00911B94">
            <w:pPr>
              <w:jc w:val="center"/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8</w:t>
            </w:r>
          </w:p>
        </w:tc>
      </w:tr>
    </w:tbl>
    <w:p w14:paraId="3231698E" w14:textId="79F12E9C" w:rsidR="00224D99" w:rsidRPr="003B7C22" w:rsidRDefault="003B7C22" w:rsidP="00FC0234">
      <w:pPr>
        <w:spacing w:before="240"/>
        <w:jc w:val="both"/>
      </w:pPr>
      <w:r w:rsidRPr="003B7C22">
        <w:sym w:font="Symbol" w:char="F0AE"/>
      </w:r>
      <w:r w:rsidRPr="003B7C22">
        <w:t xml:space="preserve"> </w:t>
      </w:r>
      <w:r w:rsidR="00224D99" w:rsidRPr="003B7C22">
        <w:t>Profil de clignotement</w:t>
      </w:r>
    </w:p>
    <w:p w14:paraId="2CAB3CFC" w14:textId="77777777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>Fréquence : 1 Hz (1 flash/seconde)</w:t>
      </w:r>
    </w:p>
    <w:p w14:paraId="404F6591" w14:textId="2FA03B11" w:rsidR="00224D99" w:rsidRPr="00911B94" w:rsidRDefault="00224D99" w:rsidP="00FC0234">
      <w:pPr>
        <w:numPr>
          <w:ilvl w:val="0"/>
          <w:numId w:val="22"/>
        </w:numPr>
        <w:spacing w:after="160"/>
        <w:jc w:val="both"/>
        <w:rPr>
          <w:lang w:val="en-US"/>
        </w:rPr>
      </w:pPr>
      <w:r w:rsidRPr="00911B94">
        <w:rPr>
          <w:lang w:val="en-US"/>
        </w:rPr>
        <w:t>Rapport cyclique</w:t>
      </w:r>
      <w:r w:rsidR="006973A0">
        <w:rPr>
          <w:lang w:val="en-US"/>
        </w:rPr>
        <w:t xml:space="preserve"> </w:t>
      </w:r>
      <w:r w:rsidRPr="00911B94">
        <w:rPr>
          <w:lang w:val="en-US"/>
        </w:rPr>
        <w:t>: 50</w:t>
      </w:r>
      <w:r w:rsidR="00505DBD" w:rsidRPr="00911B94">
        <w:rPr>
          <w:lang w:val="en-US"/>
        </w:rPr>
        <w:t xml:space="preserve"> </w:t>
      </w:r>
      <w:r w:rsidRPr="00911B94">
        <w:rPr>
          <w:lang w:val="en-US"/>
        </w:rPr>
        <w:t>% (0,5</w:t>
      </w:r>
      <w:r w:rsidR="00505DBD" w:rsidRPr="00911B94">
        <w:rPr>
          <w:lang w:val="en-US"/>
        </w:rPr>
        <w:t xml:space="preserve"> </w:t>
      </w:r>
      <w:r w:rsidRPr="00911B94">
        <w:rPr>
          <w:lang w:val="en-US"/>
        </w:rPr>
        <w:t>s ON / 0,5</w:t>
      </w:r>
      <w:r w:rsidR="00505DBD" w:rsidRPr="00911B94">
        <w:rPr>
          <w:lang w:val="en-US"/>
        </w:rPr>
        <w:t xml:space="preserve"> </w:t>
      </w:r>
      <w:r w:rsidRPr="00911B94">
        <w:rPr>
          <w:lang w:val="en-US"/>
        </w:rPr>
        <w:t>s OFF)</w:t>
      </w:r>
    </w:p>
    <w:p w14:paraId="1FD7DCF3" w14:textId="205ACE63" w:rsidR="00F60C4E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 xml:space="preserve">Atténuation nocturne : </w:t>
      </w:r>
      <w:r w:rsidR="0003545E">
        <w:rPr>
          <w:rFonts w:cs="Arial"/>
        </w:rPr>
        <w:t>−</w:t>
      </w:r>
      <w:r w:rsidR="00911B94" w:rsidRPr="00911B94">
        <w:t xml:space="preserve"> </w:t>
      </w:r>
      <w:r w:rsidRPr="00911B94">
        <w:t>50</w:t>
      </w:r>
      <w:r w:rsidR="00505DBD" w:rsidRPr="00911B94">
        <w:t xml:space="preserve"> </w:t>
      </w:r>
      <w:r w:rsidRPr="00911B94">
        <w:t>% de luminosité automatique</w:t>
      </w:r>
    </w:p>
    <w:p w14:paraId="37D3F6D2" w14:textId="77777777" w:rsidR="00405C55" w:rsidRDefault="00405C55" w:rsidP="00FC0234">
      <w:pPr>
        <w:jc w:val="both"/>
        <w:rPr>
          <w:b/>
          <w:bCs/>
        </w:rPr>
      </w:pPr>
      <w:r w:rsidRPr="003B7C22">
        <w:sym w:font="Symbol" w:char="F0AE"/>
      </w:r>
      <w:r>
        <w:t xml:space="preserve"> </w:t>
      </w:r>
      <w:r w:rsidRPr="006A44F0">
        <w:t>Contraintes normatives</w:t>
      </w:r>
    </w:p>
    <w:p w14:paraId="59B0A689" w14:textId="77777777" w:rsidR="00405C55" w:rsidRPr="003B7C22" w:rsidRDefault="00405C55" w:rsidP="00FC0234">
      <w:pPr>
        <w:numPr>
          <w:ilvl w:val="0"/>
          <w:numId w:val="28"/>
        </w:numPr>
        <w:spacing w:after="160" w:line="240" w:lineRule="auto"/>
        <w:jc w:val="both"/>
      </w:pPr>
      <w:r w:rsidRPr="003B7C22">
        <w:t>NF EN 12899-1 : signalisation routière verticale</w:t>
      </w:r>
    </w:p>
    <w:p w14:paraId="68F1C436" w14:textId="77777777" w:rsidR="00405C55" w:rsidRPr="003B7C22" w:rsidRDefault="00405C55" w:rsidP="00FC0234">
      <w:pPr>
        <w:numPr>
          <w:ilvl w:val="0"/>
          <w:numId w:val="28"/>
        </w:numPr>
        <w:spacing w:after="160"/>
        <w:jc w:val="both"/>
      </w:pPr>
      <w:r w:rsidRPr="003B7C22">
        <w:t>NF P 98-520 : implantation des panneaux de signalisation</w:t>
      </w:r>
    </w:p>
    <w:p w14:paraId="3F9A11D3" w14:textId="49442937" w:rsidR="00224D99" w:rsidRPr="00FC0234" w:rsidRDefault="00224D99" w:rsidP="00FC0234">
      <w:pPr>
        <w:jc w:val="both"/>
        <w:rPr>
          <w:u w:val="single"/>
        </w:rPr>
      </w:pPr>
      <w:r w:rsidRPr="00FC0234">
        <w:rPr>
          <w:u w:val="single"/>
        </w:rPr>
        <w:t>Conditions climatiques (région Hauts-de-France)</w:t>
      </w:r>
      <w:r w:rsidR="00FC0234" w:rsidRPr="00FC0234">
        <w:rPr>
          <w:u w:val="single"/>
        </w:rPr>
        <w:t> :</w:t>
      </w:r>
    </w:p>
    <w:p w14:paraId="14AAACD6" w14:textId="0CA7A664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 xml:space="preserve">Température : </w:t>
      </w:r>
      <w:r w:rsidR="0003545E">
        <w:rPr>
          <w:rFonts w:cs="Arial"/>
        </w:rPr>
        <w:t xml:space="preserve">− </w:t>
      </w:r>
      <w:r w:rsidRPr="00911B94">
        <w:t>15</w:t>
      </w:r>
      <w:r w:rsidR="00505DBD" w:rsidRPr="00911B94">
        <w:t xml:space="preserve"> </w:t>
      </w:r>
      <w:r w:rsidRPr="00911B94">
        <w:t>°C à +</w:t>
      </w:r>
      <w:r w:rsidR="00911B94">
        <w:t xml:space="preserve"> </w:t>
      </w:r>
      <w:r w:rsidRPr="00911B94">
        <w:t>50</w:t>
      </w:r>
      <w:r w:rsidR="00505DBD" w:rsidRPr="00911B94">
        <w:t xml:space="preserve"> </w:t>
      </w:r>
      <w:r w:rsidRPr="00911B94">
        <w:t>°C</w:t>
      </w:r>
    </w:p>
    <w:p w14:paraId="72B557C5" w14:textId="38BB0876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>Humidité : 0 à 100</w:t>
      </w:r>
      <w:r w:rsidR="00505DBD" w:rsidRPr="00911B94">
        <w:t xml:space="preserve"> </w:t>
      </w:r>
      <w:r w:rsidRPr="00911B94">
        <w:t>% HR</w:t>
      </w:r>
    </w:p>
    <w:p w14:paraId="31F50C17" w14:textId="77777777" w:rsidR="00224D99" w:rsidRPr="00911B94" w:rsidRDefault="00224D99" w:rsidP="00FC0234">
      <w:pPr>
        <w:numPr>
          <w:ilvl w:val="0"/>
          <w:numId w:val="22"/>
        </w:numPr>
        <w:spacing w:after="160"/>
        <w:jc w:val="both"/>
      </w:pPr>
      <w:r w:rsidRPr="00911B94">
        <w:t>Ensoleillement moyen :</w:t>
      </w:r>
    </w:p>
    <w:p w14:paraId="018151E1" w14:textId="3F763C99" w:rsidR="00224D99" w:rsidRPr="007D16BC" w:rsidRDefault="00224D99" w:rsidP="00FC0234">
      <w:pPr>
        <w:numPr>
          <w:ilvl w:val="1"/>
          <w:numId w:val="24"/>
        </w:numPr>
        <w:spacing w:after="160"/>
        <w:jc w:val="both"/>
      </w:pPr>
      <w:r w:rsidRPr="007D16BC">
        <w:t xml:space="preserve">Été : 5,5 </w:t>
      </w:r>
      <w:r w:rsidR="000F52CA" w:rsidRPr="00ED7E12">
        <w:rPr>
          <w:rFonts w:cs="Arial"/>
          <w:szCs w:val="24"/>
        </w:rPr>
        <w:t>kW·h·m</w:t>
      </w:r>
      <w:r w:rsidR="000F52CA" w:rsidRPr="00ED7E12">
        <w:rPr>
          <w:rFonts w:cs="Arial"/>
          <w:szCs w:val="24"/>
          <w:vertAlign w:val="superscript"/>
        </w:rPr>
        <w:t>−2</w:t>
      </w:r>
      <w:r w:rsidR="000F52CA" w:rsidRPr="00ED7E12">
        <w:rPr>
          <w:rFonts w:cs="Arial"/>
          <w:szCs w:val="24"/>
        </w:rPr>
        <w:t>·j</w:t>
      </w:r>
      <w:r w:rsidR="000F52CA" w:rsidRPr="00ED7E12">
        <w:rPr>
          <w:rFonts w:cs="Arial"/>
          <w:szCs w:val="24"/>
          <w:vertAlign w:val="superscript"/>
        </w:rPr>
        <w:t>−1</w:t>
      </w:r>
    </w:p>
    <w:p w14:paraId="08E3766E" w14:textId="0C5D36B1" w:rsidR="000F52CA" w:rsidRPr="000F52CA" w:rsidRDefault="00224D99" w:rsidP="00FC0234">
      <w:pPr>
        <w:numPr>
          <w:ilvl w:val="1"/>
          <w:numId w:val="24"/>
        </w:numPr>
        <w:spacing w:after="160"/>
        <w:jc w:val="both"/>
      </w:pPr>
      <w:proofErr w:type="gramStart"/>
      <w:r w:rsidRPr="000F52CA">
        <w:rPr>
          <w:lang w:val="nl-NL"/>
        </w:rPr>
        <w:t>Hiver</w:t>
      </w:r>
      <w:r w:rsidR="000F52CA">
        <w:rPr>
          <w:lang w:val="nl-NL"/>
        </w:rPr>
        <w:t xml:space="preserve"> </w:t>
      </w:r>
      <w:r w:rsidRPr="000F52CA">
        <w:rPr>
          <w:lang w:val="nl-NL"/>
        </w:rPr>
        <w:t>:</w:t>
      </w:r>
      <w:proofErr w:type="gramEnd"/>
      <w:r w:rsidRPr="000F52CA">
        <w:rPr>
          <w:lang w:val="nl-NL"/>
        </w:rPr>
        <w:t xml:space="preserve"> 1,2 </w:t>
      </w:r>
      <w:r w:rsidR="000F52CA" w:rsidRPr="00ED7E12">
        <w:rPr>
          <w:rFonts w:cs="Arial"/>
          <w:szCs w:val="24"/>
        </w:rPr>
        <w:t>kW·h·m</w:t>
      </w:r>
      <w:r w:rsidR="000F52CA" w:rsidRPr="00ED7E12">
        <w:rPr>
          <w:rFonts w:cs="Arial"/>
          <w:szCs w:val="24"/>
          <w:vertAlign w:val="superscript"/>
        </w:rPr>
        <w:t>−2</w:t>
      </w:r>
      <w:r w:rsidR="000F52CA" w:rsidRPr="00ED7E12">
        <w:rPr>
          <w:rFonts w:cs="Arial"/>
          <w:szCs w:val="24"/>
        </w:rPr>
        <w:t>·j</w:t>
      </w:r>
      <w:r w:rsidR="000F52CA" w:rsidRPr="00ED7E12">
        <w:rPr>
          <w:rFonts w:cs="Arial"/>
          <w:szCs w:val="24"/>
          <w:vertAlign w:val="superscript"/>
        </w:rPr>
        <w:t>−1</w:t>
      </w:r>
    </w:p>
    <w:p w14:paraId="33ED1FE0" w14:textId="01058A3F" w:rsidR="00D71EA5" w:rsidRPr="000F52CA" w:rsidRDefault="00224D99" w:rsidP="00FC0234">
      <w:pPr>
        <w:numPr>
          <w:ilvl w:val="1"/>
          <w:numId w:val="24"/>
        </w:numPr>
        <w:spacing w:after="160"/>
        <w:jc w:val="both"/>
        <w:rPr>
          <w:b/>
          <w:bCs/>
        </w:rPr>
      </w:pPr>
      <w:r w:rsidRPr="007D16BC">
        <w:t>Moyenne annuelle : 3,</w:t>
      </w:r>
      <w:r w:rsidR="00AE0E13">
        <w:t>2</w:t>
      </w:r>
      <w:r w:rsidRPr="007D16BC">
        <w:t xml:space="preserve"> </w:t>
      </w:r>
      <w:r w:rsidR="000F52CA" w:rsidRPr="00ED7E12">
        <w:rPr>
          <w:rFonts w:cs="Arial"/>
          <w:szCs w:val="24"/>
        </w:rPr>
        <w:t>kW·h·m</w:t>
      </w:r>
      <w:r w:rsidR="000F52CA" w:rsidRPr="00ED7E12">
        <w:rPr>
          <w:rFonts w:cs="Arial"/>
          <w:szCs w:val="24"/>
          <w:vertAlign w:val="superscript"/>
        </w:rPr>
        <w:t>−2</w:t>
      </w:r>
      <w:r w:rsidR="000F52CA" w:rsidRPr="00ED7E12">
        <w:rPr>
          <w:rFonts w:cs="Arial"/>
          <w:szCs w:val="24"/>
        </w:rPr>
        <w:t>·j</w:t>
      </w:r>
      <w:r w:rsidR="000F52CA" w:rsidRPr="00ED7E12">
        <w:rPr>
          <w:rFonts w:cs="Arial"/>
          <w:szCs w:val="24"/>
          <w:vertAlign w:val="superscript"/>
        </w:rPr>
        <w:t>−1</w:t>
      </w:r>
    </w:p>
    <w:p w14:paraId="6952C3BC" w14:textId="79002DD6" w:rsidR="006973A0" w:rsidRPr="00FC0234" w:rsidRDefault="006973A0" w:rsidP="00FC0234">
      <w:pPr>
        <w:jc w:val="both"/>
        <w:rPr>
          <w:u w:val="single"/>
        </w:rPr>
      </w:pPr>
      <w:r w:rsidRPr="00FC0234">
        <w:rPr>
          <w:u w:val="single"/>
        </w:rPr>
        <w:t xml:space="preserve">Spécifications techniques du panneau </w:t>
      </w:r>
      <w:r w:rsidR="00DF7F01" w:rsidRPr="00FC0234">
        <w:rPr>
          <w:u w:val="single"/>
        </w:rPr>
        <w:t>photovoltaïque</w:t>
      </w:r>
      <w:r w:rsidR="00FC0234">
        <w:rPr>
          <w:u w:val="single"/>
        </w:rPr>
        <w:t> :</w:t>
      </w:r>
    </w:p>
    <w:p w14:paraId="1BEE14BF" w14:textId="65DE78DD" w:rsidR="00224D99" w:rsidRPr="006973A0" w:rsidRDefault="006973A0" w:rsidP="00FC0234">
      <w:pPr>
        <w:jc w:val="both"/>
      </w:pPr>
      <w:r>
        <w:rPr>
          <w:b/>
          <w:bCs/>
        </w:rPr>
        <w:sym w:font="Symbol" w:char="F0AE"/>
      </w:r>
      <w:r>
        <w:rPr>
          <w:b/>
          <w:bCs/>
        </w:rPr>
        <w:t xml:space="preserve"> </w:t>
      </w:r>
      <w:r w:rsidR="00224D99" w:rsidRPr="006973A0">
        <w:t>Contraintes d'installation</w:t>
      </w:r>
      <w:r w:rsidR="00F60C4E" w:rsidRPr="006973A0">
        <w:t xml:space="preserve"> et de fonctionnement</w:t>
      </w:r>
    </w:p>
    <w:p w14:paraId="179EB270" w14:textId="77777777" w:rsidR="00224D99" w:rsidRPr="00D71EA5" w:rsidRDefault="00224D99" w:rsidP="00FC0234">
      <w:pPr>
        <w:numPr>
          <w:ilvl w:val="0"/>
          <w:numId w:val="25"/>
        </w:numPr>
        <w:spacing w:after="160"/>
        <w:jc w:val="both"/>
      </w:pPr>
      <w:r w:rsidRPr="00D71EA5">
        <w:t>Hauteur de pose : 2,2 m (norme NF P 98-520)</w:t>
      </w:r>
    </w:p>
    <w:p w14:paraId="3E303E5E" w14:textId="7AA1E51B" w:rsidR="00224D99" w:rsidRPr="00D71EA5" w:rsidRDefault="00224D99" w:rsidP="00FC0234">
      <w:pPr>
        <w:numPr>
          <w:ilvl w:val="0"/>
          <w:numId w:val="25"/>
        </w:numPr>
        <w:spacing w:after="160"/>
        <w:jc w:val="both"/>
      </w:pPr>
      <w:r w:rsidRPr="00D71EA5">
        <w:lastRenderedPageBreak/>
        <w:t xml:space="preserve">Orientation panneau solaire : </w:t>
      </w:r>
      <w:r w:rsidR="00083250">
        <w:t>s</w:t>
      </w:r>
      <w:r w:rsidRPr="00D71EA5">
        <w:t>ud</w:t>
      </w:r>
      <w:r w:rsidR="00486FD8" w:rsidRPr="00D71EA5">
        <w:t xml:space="preserve">, </w:t>
      </w:r>
      <w:r w:rsidRPr="00D71EA5">
        <w:t>inclinaison 30</w:t>
      </w:r>
      <w:r w:rsidR="00505DBD" w:rsidRPr="00D71EA5">
        <w:t xml:space="preserve"> </w:t>
      </w:r>
      <w:r w:rsidRPr="00D71EA5">
        <w:t>°</w:t>
      </w:r>
    </w:p>
    <w:p w14:paraId="7655D8DA" w14:textId="77777777" w:rsidR="00486FD8" w:rsidRPr="00D71EA5" w:rsidRDefault="00224D99" w:rsidP="00FC0234">
      <w:pPr>
        <w:numPr>
          <w:ilvl w:val="0"/>
          <w:numId w:val="25"/>
        </w:numPr>
        <w:spacing w:after="160"/>
        <w:jc w:val="both"/>
      </w:pPr>
      <w:r w:rsidRPr="00D71EA5">
        <w:t>Durée de vie : 15 ans minimum</w:t>
      </w:r>
    </w:p>
    <w:p w14:paraId="5145F69F" w14:textId="6A771B0E" w:rsidR="00486FD8" w:rsidRPr="00D71EA5" w:rsidRDefault="00486FD8" w:rsidP="00FC0234">
      <w:pPr>
        <w:numPr>
          <w:ilvl w:val="0"/>
          <w:numId w:val="25"/>
        </w:numPr>
        <w:spacing w:after="160"/>
        <w:jc w:val="both"/>
      </w:pPr>
      <w:r w:rsidRPr="00D71EA5">
        <w:t>Ratio de performance d’un panneau fonction de son orientation et de son inclinaison :</w:t>
      </w:r>
    </w:p>
    <w:p w14:paraId="509723D1" w14:textId="566D0B32" w:rsidR="00486FD8" w:rsidRDefault="00486FD8" w:rsidP="00486FD8">
      <w:pPr>
        <w:spacing w:after="160" w:line="278" w:lineRule="auto"/>
        <w:jc w:val="center"/>
      </w:pPr>
      <w:r>
        <w:rPr>
          <w:noProof/>
        </w:rPr>
        <w:drawing>
          <wp:inline distT="0" distB="0" distL="0" distR="0" wp14:anchorId="693DE9CA" wp14:editId="005114B5">
            <wp:extent cx="3765550" cy="2457022"/>
            <wp:effectExtent l="0" t="0" r="6350" b="635"/>
            <wp:docPr id="256398200" name="Image 12" descr="Simulateur de kit solaire pour site isol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imulateur de kit solaire pour site isol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688" cy="2467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7B938" w14:textId="7A4C320E" w:rsidR="00B97D6D" w:rsidRPr="00FC0234" w:rsidRDefault="00B97D6D" w:rsidP="00B97D6D">
      <w:pPr>
        <w:pStyle w:val="Paragraphedeliste"/>
        <w:numPr>
          <w:ilvl w:val="0"/>
          <w:numId w:val="29"/>
        </w:numPr>
        <w:rPr>
          <w:rFonts w:ascii="Arial" w:hAnsi="Arial" w:cs="Arial"/>
          <w:sz w:val="28"/>
          <w:szCs w:val="28"/>
        </w:rPr>
      </w:pPr>
      <w:r w:rsidRPr="00FC0234">
        <w:rPr>
          <w:rFonts w:ascii="Arial" w:hAnsi="Arial" w:cs="Arial"/>
          <w:sz w:val="28"/>
          <w:szCs w:val="28"/>
        </w:rPr>
        <w:t>Simulation</w:t>
      </w:r>
    </w:p>
    <w:p w14:paraId="6238068B" w14:textId="24D5856B" w:rsidR="00FA25A4" w:rsidRPr="00FC0234" w:rsidRDefault="00FA25A4" w:rsidP="00594C5C">
      <w:pPr>
        <w:rPr>
          <w:rFonts w:cs="Arial"/>
          <w:szCs w:val="24"/>
          <w:u w:val="single"/>
        </w:rPr>
      </w:pPr>
      <w:r w:rsidRPr="00FC0234">
        <w:rPr>
          <w:rFonts w:cs="Arial"/>
          <w:szCs w:val="24"/>
          <w:u w:val="single"/>
        </w:rPr>
        <w:t>Protocole de simulation</w:t>
      </w:r>
      <w:r w:rsidR="00FC0234">
        <w:rPr>
          <w:rFonts w:cs="Arial"/>
          <w:szCs w:val="24"/>
          <w:u w:val="single"/>
        </w:rPr>
        <w:t> :</w:t>
      </w:r>
    </w:p>
    <w:p w14:paraId="32E3DDEA" w14:textId="3E9456AB" w:rsidR="00FA25A4" w:rsidRDefault="00FA25A4" w:rsidP="00594C5C">
      <w:pPr>
        <w:rPr>
          <w:rFonts w:cs="Arial"/>
          <w:szCs w:val="24"/>
        </w:rPr>
      </w:pPr>
      <w:r>
        <w:rPr>
          <w:rFonts w:cs="Arial"/>
          <w:szCs w:val="24"/>
        </w:rPr>
        <w:t>- Ouvrir le logiciel Matlab puis le fichier « </w:t>
      </w:r>
      <w:proofErr w:type="spellStart"/>
      <w:r>
        <w:rPr>
          <w:rFonts w:cs="Arial"/>
          <w:szCs w:val="24"/>
        </w:rPr>
        <w:t>simulation_batterie</w:t>
      </w:r>
      <w:proofErr w:type="spellEnd"/>
      <w:r>
        <w:rPr>
          <w:rFonts w:cs="Arial"/>
          <w:szCs w:val="24"/>
        </w:rPr>
        <w:t> » :</w:t>
      </w:r>
    </w:p>
    <w:p w14:paraId="4EB25FE4" w14:textId="5C1FAC12" w:rsidR="00FA25A4" w:rsidRDefault="000566E2" w:rsidP="00594C5C">
      <w:pPr>
        <w:jc w:val="center"/>
        <w:rPr>
          <w:rFonts w:cs="Arial"/>
          <w:szCs w:val="24"/>
        </w:rPr>
      </w:pPr>
      <w:r w:rsidRPr="000566E2">
        <w:rPr>
          <w:rFonts w:cs="Arial"/>
          <w:noProof/>
          <w:szCs w:val="24"/>
        </w:rPr>
        <w:drawing>
          <wp:inline distT="0" distB="0" distL="0" distR="0" wp14:anchorId="461923CD" wp14:editId="63235E2C">
            <wp:extent cx="3952875" cy="3154205"/>
            <wp:effectExtent l="0" t="0" r="0" b="8255"/>
            <wp:docPr id="1537525935" name="Image 1" descr="Une image contenant texte, diagramme, capture d’écran, Pl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525935" name="Image 1" descr="Une image contenant texte, diagramme, capture d’écran, Plan&#10;&#10;Le contenu généré par l’IA peut êtr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58500" cy="315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28C13" w14:textId="174F34FA" w:rsidR="000566E2" w:rsidRDefault="000566E2" w:rsidP="00FC0234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Le modèle simule le fonctionnement de trois panneaux STOP alimentés par trois batteries de technologies différentes.</w:t>
      </w:r>
    </w:p>
    <w:p w14:paraId="7E732998" w14:textId="6B8B1640" w:rsidR="00FA25A4" w:rsidRDefault="00BD0F6B" w:rsidP="00FC0234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- </w:t>
      </w:r>
      <w:r w:rsidR="000566E2">
        <w:rPr>
          <w:rFonts w:cs="Arial"/>
          <w:szCs w:val="24"/>
        </w:rPr>
        <w:t>Dans l’onglet « Simulation », v</w:t>
      </w:r>
      <w:r>
        <w:rPr>
          <w:rFonts w:cs="Arial"/>
          <w:szCs w:val="24"/>
        </w:rPr>
        <w:t>érifier que le temps de simulation est</w:t>
      </w:r>
      <w:r w:rsidR="000566E2">
        <w:rPr>
          <w:rFonts w:cs="Arial"/>
          <w:szCs w:val="24"/>
        </w:rPr>
        <w:t xml:space="preserve"> de 280</w:t>
      </w:r>
      <w:r w:rsidR="00EC4AE2">
        <w:rPr>
          <w:rFonts w:cs="Arial"/>
          <w:szCs w:val="24"/>
        </w:rPr>
        <w:t xml:space="preserve"> </w:t>
      </w:r>
      <w:r w:rsidR="000566E2">
        <w:rPr>
          <w:rFonts w:cs="Arial"/>
          <w:szCs w:val="24"/>
        </w:rPr>
        <w:t>000</w:t>
      </w:r>
      <w:r w:rsidR="00505DBD">
        <w:rPr>
          <w:rFonts w:cs="Arial"/>
          <w:szCs w:val="24"/>
        </w:rPr>
        <w:t xml:space="preserve"> </w:t>
      </w:r>
      <w:r w:rsidR="000566E2">
        <w:rPr>
          <w:rFonts w:cs="Arial"/>
          <w:szCs w:val="24"/>
        </w:rPr>
        <w:t>s</w:t>
      </w:r>
      <w:r>
        <w:rPr>
          <w:rFonts w:cs="Arial"/>
          <w:szCs w:val="24"/>
        </w:rPr>
        <w:t xml:space="preserve"> puis lancer la simulation en cliquant sur « Run »</w:t>
      </w:r>
      <w:r w:rsidR="00EC4AE2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:</w:t>
      </w:r>
    </w:p>
    <w:p w14:paraId="0194F64F" w14:textId="12553524" w:rsidR="00BD0F6B" w:rsidRDefault="000566E2" w:rsidP="00594C5C">
      <w:pPr>
        <w:jc w:val="center"/>
        <w:rPr>
          <w:rFonts w:cs="Arial"/>
          <w:szCs w:val="24"/>
        </w:rPr>
      </w:pPr>
      <w:r w:rsidRPr="000566E2">
        <w:rPr>
          <w:rFonts w:cs="Arial"/>
          <w:noProof/>
          <w:szCs w:val="24"/>
        </w:rPr>
        <w:lastRenderedPageBreak/>
        <w:drawing>
          <wp:inline distT="0" distB="0" distL="0" distR="0" wp14:anchorId="69E469BC" wp14:editId="32980BC0">
            <wp:extent cx="3534268" cy="962159"/>
            <wp:effectExtent l="0" t="0" r="9525" b="9525"/>
            <wp:docPr id="673043305" name="Image 1" descr="Une image contenant texte, capture d’écran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043305" name="Image 1" descr="Une image contenant texte, capture d’écran, Police&#10;&#10;Le contenu généré par l’IA peut êtr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34268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400FB" w14:textId="6FF9D88F" w:rsidR="00FA25A4" w:rsidRDefault="000566E2" w:rsidP="00FC0234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- Double cliquer sur « Graphe Comparaison » à droite des panneaux Stop. Une fois la simulation terminée, relever les temps de décharge des trois batteries en déplaçant le curseur</w:t>
      </w:r>
      <w:r w:rsidR="00A14800">
        <w:rPr>
          <w:rFonts w:cs="Arial"/>
          <w:szCs w:val="24"/>
        </w:rPr>
        <w:t xml:space="preserve"> « 2 »</w:t>
      </w:r>
      <w:r>
        <w:rPr>
          <w:rFonts w:cs="Arial"/>
          <w:szCs w:val="24"/>
        </w:rPr>
        <w:t> :</w:t>
      </w:r>
    </w:p>
    <w:p w14:paraId="79DEA191" w14:textId="58AB4BAD" w:rsidR="000566E2" w:rsidRDefault="00A14800" w:rsidP="00594C5C">
      <w:pPr>
        <w:jc w:val="center"/>
        <w:rPr>
          <w:rFonts w:cs="Arial"/>
          <w:szCs w:val="24"/>
        </w:rPr>
      </w:pPr>
      <w:r w:rsidRPr="00A14800">
        <w:rPr>
          <w:rFonts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3E831F50" wp14:editId="086B746B">
                <wp:simplePos x="0" y="0"/>
                <wp:positionH relativeFrom="column">
                  <wp:posOffset>304165</wp:posOffset>
                </wp:positionH>
                <wp:positionV relativeFrom="paragraph">
                  <wp:posOffset>399415</wp:posOffset>
                </wp:positionV>
                <wp:extent cx="1057275" cy="857250"/>
                <wp:effectExtent l="0" t="0" r="0" b="0"/>
                <wp:wrapNone/>
                <wp:docPr id="9725044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224D2" w14:textId="2E33024E" w:rsidR="00A14800" w:rsidRDefault="00A14800" w:rsidP="00A14800">
                            <w:r>
                              <w:t>Curseur 2 à déplacer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31F5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3.95pt;margin-top:31.45pt;width:83.25pt;height:67.5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FUEgIAAP8DAAAOAAAAZHJzL2Uyb0RvYy54bWysU01vGyEQvVfqf0Dc612vvHWy8jpKk6aq&#10;lH5IaS69YWC9qMBQwN51f30G1nGs5lZ1Dwh2mDfz3jxWV6PRZC99UGBbOp+VlEjLQSi7benjj7t3&#10;F5SEyKxgGqxs6UEGerV++2Y1uEZW0IMW0hMEsaEZXEv7GF1TFIH30rAwAyctBjvwhkU8+m0hPBsQ&#10;3eiiKsv3xQBeOA9choB/b6cgXWf8rpM8fuu6ICPRLcXeYl59XjdpLdYr1mw9c73ixzbYP3RhmLJY&#10;9AR1yyIjO69eQRnFPQTo4oyDKaDrFJeZA7KZl3+xeeiZk5kLihPcSabw/2D51/13T5Ro6eWyqsvF&#10;YokqWWZwVD9xYERIEuUYJamSVIMLDWY8OMyJ4wcYceSZdnD3wH8FYuGmZ3Yrr72HoZdMYKvzlFmc&#10;pU44IYFshi8gsBbbRchAY+dN0hGVIYiOzRxOY8I+CE8ly3pZLWtKOMYucF/nORasec52PsRPEgxJ&#10;m5Z6tEFGZ/v7EFM3rHm+kopZuFNaZytoSwbUoq7qnHAWMSqiU7UyWLNM3+SdRPKjFTk5MqWnPRbQ&#10;9sg6EZ0ox3Ez4sUkxQbEAfl7mByJLwg3Pfg/lAzoxpaG3zvmJSX6s0UNL+eLRbJvPiyQMh78eWRz&#10;HmGWI1RLIyXT9iZmy09cr1HrTmUZXjo59oouy+ocX0Sy8fk533p5t+snAAAA//8DAFBLAwQUAAYA&#10;CAAAACEAKi1gct0AAAAJAQAADwAAAGRycy9kb3ducmV2LnhtbEyPwU7DMAyG70i8Q+RJ3Fiyqoy1&#10;NJ0QiCuIsU3iljVeW61xqiZby9tjTuxkWd+v35+L9eQ6ccEhtJ40LOYKBFLlbUu1hu3X2/0KRIiG&#10;rOk8oYYfDLAub28Kk1s/0ideNrEWXEIhNxqaGPtcylA16EyY+x6J2dEPzkReh1rawYxc7jqZKLWU&#10;zrTEFxrT40uD1Wlzdhp278fvfao+6lf30I9+UpJcJrW+m03PTyAiTvE/DH/6rA4lOx38mWwQnYb0&#10;MeOkhmXCk3mySFMQBw5mTGRZyOsPyl8AAAD//wMAUEsBAi0AFAAGAAgAAAAhALaDOJL+AAAA4QEA&#10;ABMAAAAAAAAAAAAAAAAAAAAAAFtDb250ZW50X1R5cGVzXS54bWxQSwECLQAUAAYACAAAACEAOP0h&#10;/9YAAACUAQAACwAAAAAAAAAAAAAAAAAvAQAAX3JlbHMvLnJlbHNQSwECLQAUAAYACAAAACEAp0xh&#10;VBICAAD/AwAADgAAAAAAAAAAAAAAAAAuAgAAZHJzL2Uyb0RvYy54bWxQSwECLQAUAAYACAAAACEA&#10;Ki1gct0AAAAJAQAADwAAAAAAAAAAAAAAAABsBAAAZHJzL2Rvd25yZXYueG1sUEsFBgAAAAAEAAQA&#10;8wAAAHYFAAAAAA==&#10;" filled="f" stroked="f">
                <v:textbox>
                  <w:txbxContent>
                    <w:p w14:paraId="22E224D2" w14:textId="2E33024E" w:rsidR="00A14800" w:rsidRDefault="00A14800" w:rsidP="00A14800">
                      <w:r>
                        <w:t>Curseur 2 à déplacer</w:t>
                      </w:r>
                    </w:p>
                  </w:txbxContent>
                </v:textbox>
              </v:shape>
            </w:pict>
          </mc:Fallback>
        </mc:AlternateContent>
      </w:r>
      <w:r w:rsidRPr="00A14800">
        <w:rPr>
          <w:rFonts w:cs="Arial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39A114D7" wp14:editId="15186A23">
                <wp:simplePos x="0" y="0"/>
                <wp:positionH relativeFrom="column">
                  <wp:posOffset>5047615</wp:posOffset>
                </wp:positionH>
                <wp:positionV relativeFrom="paragraph">
                  <wp:posOffset>1266190</wp:posOffset>
                </wp:positionV>
                <wp:extent cx="1057275" cy="857250"/>
                <wp:effectExtent l="0" t="0" r="0" b="0"/>
                <wp:wrapNone/>
                <wp:docPr id="12428170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59625" w14:textId="1C7110EC" w:rsidR="00A14800" w:rsidRDefault="00A14800">
                            <w:r>
                              <w:t>Temps en seconde au curseur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114D7" id="_x0000_s1027" type="#_x0000_t202" style="position:absolute;left:0;text-align:left;margin-left:397.45pt;margin-top:99.7pt;width:83.25pt;height:67.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pPSFAIAAAcEAAAOAAAAZHJzL2Uyb0RvYy54bWysU02P0zAQvSPxHyzfaT7U0m7UdLXssghp&#10;+ZAWLtxc22ksbI+x3Sbl1zN22lLBDdGDNe5k3sx787y+HY0mB+mDAtvSalZSIi0HoeyupV+/PL5a&#10;URIis4JpsLKlRxno7ebli/XgGllDD1pITxDEhmZwLe1jdE1RBN5Lw8IMnLSY7MAbFvHqd4XwbEB0&#10;o4u6LF8XA3jhPHAZAv77MCXpJuN3neTxU9cFGYluKc4W8+nzuU1nsVmzZueZ6xU/jcH+YQrDlMWm&#10;F6gHFhnZe/UXlFHcQ4AuzjiYArpOcZk5IJuq/IPNc8+czFxQnOAuMoX/B8s/Hj57ogTurp7Xq2pZ&#10;VktKLDO4q2+4MSIkiXKMktRJq8GFBkueHRbF8Q2MWJd5B/cE/HsgFu57ZnfyznsYeskEzlqlyuKq&#10;dMIJCWQ7fACBvdg+QgYaO2+SkCgNQXTc2fGyJ5yD8NSyXCzr5YISjrkVxou8yII152rnQ3wnwZAU&#10;tNSjDzI6OzyFmKZhzfmT1MzCo9I6e0FbMrT0ZlEvcsFVxqiIVtXKYM8y/SbzJJJvrcjFkSk9xdhA&#10;2xPrRHSiHMftOIl9FnML4ogyeJiciS8Jgx78T0oGdGVLw48985IS/d6ilDfVfJ5snC9zZI4Xf53Z&#10;XmeY5QjV0kjJFN7HbP2J8h1K3qmsRtrNNMlpZHRbFun0MpKdr+/5q9/vd/MLAAD//wMAUEsDBBQA&#10;BgAIAAAAIQAXrYN53gAAAAsBAAAPAAAAZHJzL2Rvd25yZXYueG1sTI9NT8MwDIbvSPyHyEjcWDIW&#10;BilNJwTiCmJ8SNyyxmsrGqdqsrX8e8wJbrbeR68fl5s59OKIY+oiWVguFAikOvqOGgtvr48XNyBS&#10;duRdHwktfGOCTXV6UrrCx4le8LjNjeASSoWz0OY8FFKmusXg0iIOSJzt4xhc5nVspB/dxOWhl5dK&#10;rWVwHfGF1g1432L9tT0EC+9P+88PrZ6bh3A1THFWkoKR1p6fzXe3IDLO+Q+GX31Wh4qddvFAPone&#10;wrXRhlEOjNEgmDDrJQ87C6uV1iCrUv7/ofoBAAD//wMAUEsBAi0AFAAGAAgAAAAhALaDOJL+AAAA&#10;4QEAABMAAAAAAAAAAAAAAAAAAAAAAFtDb250ZW50X1R5cGVzXS54bWxQSwECLQAUAAYACAAAACEA&#10;OP0h/9YAAACUAQAACwAAAAAAAAAAAAAAAAAvAQAAX3JlbHMvLnJlbHNQSwECLQAUAAYACAAAACEA&#10;SpaT0hQCAAAHBAAADgAAAAAAAAAAAAAAAAAuAgAAZHJzL2Uyb0RvYy54bWxQSwECLQAUAAYACAAA&#10;ACEAF62Ded4AAAALAQAADwAAAAAAAAAAAAAAAABuBAAAZHJzL2Rvd25yZXYueG1sUEsFBgAAAAAE&#10;AAQA8wAAAHkFAAAAAA==&#10;" filled="f" stroked="f">
                <v:textbox>
                  <w:txbxContent>
                    <w:p w14:paraId="05359625" w14:textId="1C7110EC" w:rsidR="00A14800" w:rsidRDefault="00A14800">
                      <w:r>
                        <w:t>Temps en seconde au curseur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E02E6E3" wp14:editId="333285EF">
                <wp:simplePos x="0" y="0"/>
                <wp:positionH relativeFrom="margin">
                  <wp:posOffset>4399914</wp:posOffset>
                </wp:positionH>
                <wp:positionV relativeFrom="paragraph">
                  <wp:posOffset>1180465</wp:posOffset>
                </wp:positionV>
                <wp:extent cx="619125" cy="228600"/>
                <wp:effectExtent l="0" t="57150" r="9525" b="19050"/>
                <wp:wrapNone/>
                <wp:docPr id="1910534053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9125" cy="2286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A57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0" o:spid="_x0000_s1026" type="#_x0000_t32" style="position:absolute;margin-left:346.45pt;margin-top:92.95pt;width:48.75pt;height:18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1lT6gEAACEEAAAOAAAAZHJzL2Uyb0RvYy54bWysU8GO0zAQvSPxD5bvNEkRVama7qHbhQOC&#10;FQt7d51xYsmxrbFp0r9n7LRZFrQHEDlYnnjemzfP4+3N2Bt2Agza2ZpXi5IzsNI12rY1//7t7s2a&#10;sxCFbYRxFmp+hsBvdq9fbQe/gaXrnGkAGZHYsBl8zbsY/aYoguygF2HhPFg6VA57ESnEtmhQDMTe&#10;m2JZlqticNh4dBJCoL+30yHfZX6lQMYvSgWIzNSctMW8Yl6PaS12W7FpUfhOy4sM8Q8qeqEtFZ2p&#10;bkUU7AfqP6h6LdEFp+JCur5wSmkJuQfqpip/6+ahEx5yL2RO8LNN4f/Rys+nvb1HsmHwYRP8PaYu&#10;RoU9U0b7j3SnPO8e0y6dkWY2ZgPPs4EwRibp56p6Xy3fcSbpaLlcr8pscDERJrDHED+A61na1DxE&#10;FLrt4t5ZS1flcCohTp9CJEkEvAIS2Fg21PztuiLaFAdndHOnjckBtse9QXYSdNOHQ0lfulyieJYW&#10;hTYH27B49jSNEbWwrYFLprEEePIh7+LZwFT8KyimG+pyEplHFOaSQkqwsZqZKDvBFMmbgRfZabZf&#10;Al7yExTy+P4NeEbkys7GGdxr63Ay7Xn1OF4lqyn/6sDUd7Lg6JpznpBsDc1hdvXyZtKg/xpn+NPL&#10;3v0EAAD//wMAUEsDBBQABgAIAAAAIQAKX/7Q4QAAAAsBAAAPAAAAZHJzL2Rvd25yZXYueG1sTI/B&#10;SsQwEIbvgu8QRvDmJlt0d1ubLiIIIghuV/CaNmMTbZLaZLtdn97xpLcZ/o9/vim3s+vZhGO0wUtY&#10;LgQw9G3Q1ncSXvcPVxtgMSmvVR88SjhhhG11flaqQoej3+FUp45RiY+FkmBSGgrOY2vQqbgIA3rK&#10;3sPoVKJ17Lge1ZHKXc8zIVbcKevpglED3htsP+uDk7BvPrLvx+f4gmvxdgpPU/1lrJXy8mK+uwWW&#10;cE5/MPzqkzpU5NSEg9eR9RJWeZYTSsHmhgYi1rm4BtZIyLJlDrwq+f8fqh8AAAD//wMAUEsBAi0A&#10;FAAGAAgAAAAhALaDOJL+AAAA4QEAABMAAAAAAAAAAAAAAAAAAAAAAFtDb250ZW50X1R5cGVzXS54&#10;bWxQSwECLQAUAAYACAAAACEAOP0h/9YAAACUAQAACwAAAAAAAAAAAAAAAAAvAQAAX3JlbHMvLnJl&#10;bHNQSwECLQAUAAYACAAAACEAB/9ZU+oBAAAhBAAADgAAAAAAAAAAAAAAAAAuAgAAZHJzL2Uyb0Rv&#10;Yy54bWxQSwECLQAUAAYACAAAACEACl/+0OEAAAALAQAADwAAAAAAAAAAAAAAAABEBAAAZHJzL2Rv&#10;d25yZXYueG1sUEsFBgAAAAAEAAQA8wAAAFIFAAAAAA==&#10;" strokecolor="#e00" strokeweight="3pt">
                <v:stroke endarrow="block" joinstyle="miter"/>
                <w10:wrap anchorx="margin"/>
              </v:shape>
            </w:pict>
          </mc:Fallback>
        </mc:AlternateContent>
      </w:r>
      <w:r>
        <w:rPr>
          <w:rFonts w:cs="Arial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90151D1" wp14:editId="2435F14F">
                <wp:simplePos x="0" y="0"/>
                <wp:positionH relativeFrom="column">
                  <wp:posOffset>1304289</wp:posOffset>
                </wp:positionH>
                <wp:positionV relativeFrom="paragraph">
                  <wp:posOffset>485140</wp:posOffset>
                </wp:positionV>
                <wp:extent cx="1266825" cy="161925"/>
                <wp:effectExtent l="19050" t="76200" r="0" b="28575"/>
                <wp:wrapNone/>
                <wp:docPr id="1793404833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66825" cy="1619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5202AF" id="Connecteur droit avec flèche 10" o:spid="_x0000_s1026" type="#_x0000_t32" style="position:absolute;margin-left:102.7pt;margin-top:38.2pt;width:99.75pt;height:12.75pt;flip:y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0kS4AEAABgEAAAOAAAAZHJzL2Uyb0RvYy54bWysU02P2yAQvVfqf0DcG9upGqVWnD1ks71U&#10;7apfd4LBRsKAhmmc/PsO2PH2S5Va1QcEnnlv3huG3d1lsOysIBrvGl6tSs6Uk741rmv4508PL7ac&#10;RRSuFdY71fCrivxu//zZbgy1Wvve21YBIxIX6zE0vEcMdVFE2atBxJUPylFQexgE0hG6ogUxEvtg&#10;i3VZborRQxvASxUj/b2fgnyf+bVWEt9rHRUy23DShnmFvJ7SWux3ou5AhN7IWYb4BxWDMI6KLlT3&#10;AgX7CuYXqsFI8NFrXEk/FF5rI1X2QG6q8ic3H3sRVPZCzYlhaVP8f7Ty3fngHoHaMIZYx/AIycVF&#10;w8C0NeEL3Wn2RUrZJbfturRNXZBJ+lmtN5vt+hVnkmLVpnpNeyIsJp7EFyDiG+UHljYNjwjCdD0e&#10;vHN0Qx6mGuL8NuIEvAES2Do2NvzltirLLCV6a9oHY20KRuhOBwvsLOiCj8eSvrn2D2kojD26luE1&#10;0BAiGOE6q+ZM60jsk/28w6tVU/EPSjPTJptT9TSZaikppFQOq4WJshNMk7wFOMv+E3DOT1CVp/Zv&#10;wAsiV/YOF/BgnIffycbLTbKe8m8dmHynFpx8e82DkVtD45dvdH4qab6/P2f404PefwMAAP//AwBQ&#10;SwMEFAAGAAgAAAAhADBVlC3fAAAACgEAAA8AAABkcnMvZG93bnJldi54bWxMj1FLwzAQx98Fv0M4&#10;wZfhko66udp0qCAIgrBN8DVrzrbYXEqSbt2393xyT8dxv/vf78rN5HpxxBA7TxqyuQKBVHvbUaPh&#10;c/969wAiJkPW9J5QwxkjbKrrq9IU1p9oi8ddagSHUCyMhjaloZAy1i06E+d+QOLZtw/OJG5DI20w&#10;Jw53vVwotZTOdMQXWjPgS4v1z250rIHTm332cWzkezbb7j/C7Ou80vr2Znp6BJFwSv8w/OnzDlTs&#10;dPAj2Sh6DQt1nzOqYbXkykCu8jWIA5MqW4OsSnn5QvULAAD//wMAUEsBAi0AFAAGAAgAAAAhALaD&#10;OJL+AAAA4QEAABMAAAAAAAAAAAAAAAAAAAAAAFtDb250ZW50X1R5cGVzXS54bWxQSwECLQAUAAYA&#10;CAAAACEAOP0h/9YAAACUAQAACwAAAAAAAAAAAAAAAAAvAQAAX3JlbHMvLnJlbHNQSwECLQAUAAYA&#10;CAAAACEA2HdJEuABAAAYBAAADgAAAAAAAAAAAAAAAAAuAgAAZHJzL2Uyb0RvYy54bWxQSwECLQAU&#10;AAYACAAAACEAMFWULd8AAAAKAQAADwAAAAAAAAAAAAAAAAA6BAAAZHJzL2Rvd25yZXYueG1sUEsF&#10;BgAAAAAEAAQA8wAAAEYFAAAAAA==&#10;" strokecolor="#e00" strokeweight="3pt">
                <v:stroke endarrow="block" joinstyle="miter"/>
              </v:shape>
            </w:pict>
          </mc:Fallback>
        </mc:AlternateContent>
      </w:r>
      <w:r>
        <w:rPr>
          <w:rFonts w:cs="Arial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B741708" wp14:editId="75459FD4">
                <wp:simplePos x="0" y="0"/>
                <wp:positionH relativeFrom="column">
                  <wp:posOffset>2609215</wp:posOffset>
                </wp:positionH>
                <wp:positionV relativeFrom="paragraph">
                  <wp:posOffset>294640</wp:posOffset>
                </wp:positionV>
                <wp:extent cx="304800" cy="304800"/>
                <wp:effectExtent l="19050" t="19050" r="19050" b="19050"/>
                <wp:wrapNone/>
                <wp:docPr id="549953450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048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AB0420" id="Ellipse 9" o:spid="_x0000_s1026" style="position:absolute;margin-left:205.45pt;margin-top:23.2pt;width:24pt;height:24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d6OfwIAAGsFAAAOAAAAZHJzL2Uyb0RvYy54bWysVEtv2zAMvg/YfxB0X21n6ZYFcYogbYcB&#10;RVusHXpWZCkWIIuapMTJfv0o+ZFgLXYY5oNMiuRH8bm4OjSa7IXzCkxJi4ucEmE4VMpsS/rj+fbD&#10;jBIfmKmYBiNKehSeXi3fv1u0di4mUIOuhCMIYvy8tSWtQ7DzLPO8Fg3zF2CFQaEE17CArNtmlWMt&#10;ojc6m+T5p6wFV1kHXHiPt9edkC4TvpSChwcpvQhElxTfFtLp0rmJZ7ZcsPnWMVsr3j+D/cMrGqYM&#10;Oh2hrllgZOfUK6hGcQceZLjg0GQgpeIixYDRFPkf0TzVzIoUCybH2zFN/v/B8vv9k310mIbW+rlH&#10;MkZxkK6Jf3wfOaRkHcdkiUMgHC8/5tNZjinlKOppRMlOxtb58FVAQyJRUqG1sj6Gw+Zsf+dDpz1o&#10;xWsDt0rrVBJtSIu4swJdRJEHraooTYzbbtbakT3Dqt7c5PjFQqLvMzXktMHLU1yJCkctIoY234Uk&#10;qsJIJp2H2HJihGWcCxOKTlSzSnTeisszZ4NFcp0AI7LEV47YPcCg2YEM2N2be/1oKlLHjsZ96H8z&#10;Hi2SZzBhNG6UAfdWZBqj6j13+kOSutTELG2gOj464qCbF2/5rcIi3jEfHpnDAcG649CHBzykBqwU&#10;9BQlNbhfb91HfexblFLS4sCV1P/cMSco0d8MdvSXYjqNE5qY6eXnCTLuXLI5l5hdswasfoHrxfJE&#10;Rv2gB1I6aF5wN6yiVxQxw9F3SXlwA7MO3SLA7cLFapXUcCotC3fmyfIIHrMaO/T58MKc7Ts54Ajc&#10;wzCcr7q5042WBla7AFKlVj/ltc83TnRqnH77xJVxziet045c/gYAAP//AwBQSwMEFAAGAAgAAAAh&#10;AEkfp07gAAAACQEAAA8AAABkcnMvZG93bnJldi54bWxMj01PwzAMhu9I/IfISFwQS4fCtJWmE0Ig&#10;wQmxAWK3tDFtIXGqJt26f485wc0fj14/LtaTd2KPQ+wCaZjPMhBIdbAdNRpetw+XSxAxGbLGBUIN&#10;R4ywLk9PCpPbcKAX3G9SIziEYm40tCn1uZSxbtGbOAs9Eu8+w+BN4nZopB3MgcO9k1dZtpDedMQX&#10;WtPjXYv192b0Gur7i/entx1tp8fquHNfZqyeP1Dr87Pp9gZEwin9wfCrz+pQslMVRrJROA1qnq0Y&#10;5WKhQDCgrpc8qDSslAJZFvL/B+UPAAAA//8DAFBLAQItABQABgAIAAAAIQC2gziS/gAAAOEBAAAT&#10;AAAAAAAAAAAAAAAAAAAAAABbQ29udGVudF9UeXBlc10ueG1sUEsBAi0AFAAGAAgAAAAhADj9If/W&#10;AAAAlAEAAAsAAAAAAAAAAAAAAAAALwEAAF9yZWxzLy5yZWxzUEsBAi0AFAAGAAgAAAAhAGkh3o5/&#10;AgAAawUAAA4AAAAAAAAAAAAAAAAALgIAAGRycy9lMm9Eb2MueG1sUEsBAi0AFAAGAAgAAAAhAEkf&#10;p07gAAAACQEAAA8AAAAAAAAAAAAAAAAA2QQAAGRycy9kb3ducmV2LnhtbFBLBQYAAAAABAAEAPMA&#10;AADmBQAAAAA=&#10;" filled="f" strokecolor="#e00" strokeweight="3pt">
                <v:stroke joinstyle="miter"/>
              </v:oval>
            </w:pict>
          </mc:Fallback>
        </mc:AlternateContent>
      </w:r>
      <w:r>
        <w:rPr>
          <w:rFonts w:cs="Arial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17A2751" wp14:editId="58AF4A55">
                <wp:simplePos x="0" y="0"/>
                <wp:positionH relativeFrom="column">
                  <wp:posOffset>3704590</wp:posOffset>
                </wp:positionH>
                <wp:positionV relativeFrom="paragraph">
                  <wp:posOffset>1018540</wp:posOffset>
                </wp:positionV>
                <wp:extent cx="647700" cy="200025"/>
                <wp:effectExtent l="19050" t="19050" r="19050" b="28575"/>
                <wp:wrapNone/>
                <wp:docPr id="1984357009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2000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0D91965" id="Ellipse 9" o:spid="_x0000_s1026" style="position:absolute;margin-left:291.7pt;margin-top:80.2pt;width:51pt;height:15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UZxhAIAAGsFAAAOAAAAZHJzL2Uyb0RvYy54bWysVEtv2zAMvg/YfxB0Xx1n6WNBnCJIm2FA&#10;0BZrh54VWYoFyKImKXGyXz9KfiRYix2GXWxRJD+KHx+z20OtyV44r8AUNL8YUSIMh1KZbUF/vKw+&#10;3VDiAzMl02BEQY/C09v5xw+zxk7FGCrQpXAEQYyfNragVQh2mmWeV6Jm/gKsMKiU4GoWUHTbrHSs&#10;QfRaZ+PR6CprwJXWARfe4+1dq6TzhC+l4OFRSi8C0QXFt4X0dem7id9sPmPTrWO2Urx7BvuHV9RM&#10;GQw6QN2xwMjOqTdQteIOPMhwwaHOQErFRcoBs8lHf2TzXDErUi5IjrcDTf7/wfKH/bN9ckhDY/3U&#10;4zFmcZCujn98Hzkkso4DWeIQCMfLq8n19Qgp5ajCSozGl5HM7ORsnQ9fBdQkHgoqtFbWx3TYlO3X&#10;PrTWvVW8NrBSWqeSaEOagn6+yTFEVHnQqozaJLjtZqkd2TOs6v09Bk+FxNhnZihpgw865ZVO4ahF&#10;xNDmu5BElZjJuI0QW04MsIxzYULeqipWijZafnkWrPdIaSfAiCzxlQN2B9BbtiA9dstAZx9dRerY&#10;wblL/W/Og0eKDCYMzrUy4N7LTGNWXeTWvieppSaytIHy+OSIg3ZevOUrhUVcMx+emMMBwbrj0IdH&#10;/EgNWCnoTpRU4H69dx/tsW9RS0mDA1dQ/3PHnKBEfzPY0V/yySROaBIml9djFNy5ZnOuMbt6CVj9&#10;HNeL5ekY7YPuj9JB/Yq7YRGjoooZjrELyoPrhWVoFwFuFy4Wi2SGU2lZWJtnyyN4ZDV26MvhlTnb&#10;dXLAEXiAfjjfdHNrGz0NLHYBpEqtfuK14xsnOjVOt33iyjiXk9VpR85/AwAA//8DAFBLAwQUAAYA&#10;CAAAACEA/Ta3yuEAAAALAQAADwAAAGRycy9kb3ducmV2LnhtbEyPQU/DMAyF70j8h8hIXBBLB6zq&#10;StMJIZDgNLEBYre0MW0hcaom3bp/jznB7dnv6flzsZqcFXscQudJwXyWgECqvemoUfC6fbzMQISo&#10;yWjrCRUcMcCqPD0pdG78gV5wv4mN4BIKuVbQxtjnUoa6RafDzPdI7H36wenI49BIM+gDlzsrr5Ik&#10;lU53xBda3eN9i/X3ZnQK6oeL9+e3HW2np+q4s196rNYfqNT52XR3CyLiFP/C8IvP6FAyU+VHMkFY&#10;BYvs+oajbKQJC06k2YJFxZvlfAmyLOT/H8ofAAAA//8DAFBLAQItABQABgAIAAAAIQC2gziS/gAA&#10;AOEBAAATAAAAAAAAAAAAAAAAAAAAAABbQ29udGVudF9UeXBlc10ueG1sUEsBAi0AFAAGAAgAAAAh&#10;ADj9If/WAAAAlAEAAAsAAAAAAAAAAAAAAAAALwEAAF9yZWxzLy5yZWxzUEsBAi0AFAAGAAgAAAAh&#10;ANIlRnGEAgAAawUAAA4AAAAAAAAAAAAAAAAALgIAAGRycy9lMm9Eb2MueG1sUEsBAi0AFAAGAAgA&#10;AAAhAP02t8rhAAAACwEAAA8AAAAAAAAAAAAAAAAA3gQAAGRycy9kb3ducmV2LnhtbFBLBQYAAAAA&#10;BAAEAPMAAADsBQAAAAA=&#10;" filled="f" strokecolor="#e00" strokeweight="3pt">
                <v:stroke joinstyle="miter"/>
              </v:oval>
            </w:pict>
          </mc:Fallback>
        </mc:AlternateContent>
      </w:r>
      <w:r w:rsidRPr="00A14800">
        <w:rPr>
          <w:rFonts w:cs="Arial"/>
          <w:noProof/>
          <w:szCs w:val="24"/>
        </w:rPr>
        <w:drawing>
          <wp:inline distT="0" distB="0" distL="0" distR="0" wp14:anchorId="23428DF7" wp14:editId="43893817">
            <wp:extent cx="3371850" cy="2630070"/>
            <wp:effectExtent l="0" t="0" r="0" b="0"/>
            <wp:docPr id="518408766" name="Image 1" descr="Une image contenant texte, capture d’écran, logiciel, Logiciel multimédia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408766" name="Image 1" descr="Une image contenant texte, capture d’écran, logiciel, Logiciel multimédia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7982" cy="2634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97A20" w14:textId="13646B6B" w:rsidR="00FA25A4" w:rsidRDefault="00A14800" w:rsidP="00FC0234">
      <w:pPr>
        <w:jc w:val="both"/>
        <w:rPr>
          <w:b/>
          <w:bCs/>
        </w:rPr>
      </w:pPr>
      <w:r>
        <w:rPr>
          <w:rFonts w:cs="Arial"/>
          <w:szCs w:val="24"/>
        </w:rPr>
        <w:t>Lorsque la batterie atteint sa profondeur de décharge, une protection interrompt son fonctionnement et son état de charge (SOC) devient alors constant.</w:t>
      </w:r>
    </w:p>
    <w:p w14:paraId="15E684A6" w14:textId="495B0E0C" w:rsidR="00594C5C" w:rsidRPr="00FC0234" w:rsidRDefault="00594C5C" w:rsidP="00FC0234">
      <w:pPr>
        <w:pStyle w:val="Sous-titre"/>
        <w:numPr>
          <w:ilvl w:val="0"/>
          <w:numId w:val="0"/>
        </w:numPr>
        <w:spacing w:line="276" w:lineRule="auto"/>
        <w:jc w:val="both"/>
        <w:rPr>
          <w:b w:val="0"/>
          <w:bCs w:val="0"/>
          <w:u w:val="single"/>
        </w:rPr>
      </w:pPr>
      <w:r w:rsidRPr="00FC0234">
        <w:rPr>
          <w:b w:val="0"/>
          <w:bCs w:val="0"/>
          <w:u w:val="single"/>
        </w:rPr>
        <w:t>Paramètres des batterie</w:t>
      </w:r>
      <w:r w:rsidR="0050044F" w:rsidRPr="00FC0234">
        <w:rPr>
          <w:b w:val="0"/>
          <w:bCs w:val="0"/>
          <w:u w:val="single"/>
        </w:rPr>
        <w:t>s</w:t>
      </w:r>
      <w:r w:rsidRPr="00FC0234">
        <w:rPr>
          <w:b w:val="0"/>
          <w:bCs w:val="0"/>
          <w:u w:val="single"/>
        </w:rPr>
        <w:t xml:space="preserve"> compatibles avec le panneau AB4</w:t>
      </w:r>
      <w:r w:rsidR="00FC0234">
        <w:rPr>
          <w:b w:val="0"/>
          <w:bCs w:val="0"/>
          <w:u w:val="single"/>
        </w:rPr>
        <w:t> :</w:t>
      </w:r>
    </w:p>
    <w:p w14:paraId="477BA095" w14:textId="414740AB" w:rsidR="00594C5C" w:rsidRPr="00187F17" w:rsidRDefault="00775209" w:rsidP="00FC0234">
      <w:pPr>
        <w:jc w:val="both"/>
      </w:pPr>
      <w:r w:rsidRPr="00187F17">
        <w:rPr>
          <w:noProof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0BFADEC0" wp14:editId="35CD0763">
                <wp:simplePos x="0" y="0"/>
                <wp:positionH relativeFrom="column">
                  <wp:posOffset>3961765</wp:posOffset>
                </wp:positionH>
                <wp:positionV relativeFrom="paragraph">
                  <wp:posOffset>1501140</wp:posOffset>
                </wp:positionV>
                <wp:extent cx="2360930" cy="1404620"/>
                <wp:effectExtent l="0" t="0" r="27940" b="24765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9CDE9" w14:textId="77777777" w:rsidR="00594C5C" w:rsidRDefault="00594C5C" w:rsidP="00594C5C">
                            <w:pPr>
                              <w:jc w:val="center"/>
                            </w:pPr>
                            <w:r>
                              <w:rPr>
                                <w:rFonts w:ascii="Aptos Narrow" w:eastAsia="Times New Roman" w:hAnsi="Aptos Narrow"/>
                                <w:noProof/>
                                <w:color w:val="000000"/>
                                <w:sz w:val="22"/>
                                <w:lang w:eastAsia="fr-FR"/>
                                <w14:ligatures w14:val="standardContextual"/>
                              </w:rPr>
                              <w:drawing>
                                <wp:inline distT="0" distB="0" distL="0" distR="0" wp14:anchorId="6CCD463F" wp14:editId="1A0CE097">
                                  <wp:extent cx="1689789" cy="903767"/>
                                  <wp:effectExtent l="0" t="0" r="5715" b="0"/>
                                  <wp:docPr id="16" name="Image 35" descr="Une image contenant texte, batteri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22504720" name="Image 35" descr="Une image contenant texte, batterie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96480" cy="9073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FADEC0" id="_x0000_s1028" type="#_x0000_t202" style="position:absolute;left:0;text-align:left;margin-left:311.95pt;margin-top:118.2pt;width:185.9pt;height:110.6pt;z-index:2518466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nAKKwIAAFE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6TYmG&#10;DiX6ikIRLkgQQxCkiBT11pcY+WgxNgyvzYBSp3K9fTDsmyfabFrQO3HnnOlbARxTnMab2cXVEcdH&#10;kLp/bzi+BftgEtDQuC7yh4wQREepjmd5MA/C8LC4WuTLK3Qx9E1n+WxRJAEzKJ+uW+fDW2E6EjcV&#10;dah/gofDgw8xHSifQuJr3ijJt1KpZLhdvVGOHAB7ZZu+VMGzMKVJX9HlvJiPDPwVIk/fnyA6GbDp&#10;lewqenMOgjLy9kbz1JIBpBr3mLLSJyIjdyOLYaiHJNtZn9rwIzLrzNjjOJO4aY37QUmP/V1R/30P&#10;TlCi3mlUZzmdzeJAJGM2v0Yqibv01Jce0AyhKhooGbebkIYo8WbvUMWtTPxGucdMTilj3ybaTzMW&#10;B+PSTlG//gTrnwAAAP//AwBQSwMEFAAGAAgAAAAhAP7IZ07gAAAACwEAAA8AAABkcnMvZG93bnJl&#10;di54bWxMj8FOwzAQRO9I/IO1SNyoQ5q6JI1TVRFcK7VF4rqN3SQQr0PspOHvMadyXM3TzNt8O5uO&#10;TXpwrSUJz4sImKbKqpZqCe+nt6cXYM4jKewsaQk/2sG2uL/LMVP2Sgc9HX3NQgm5DCU03vcZ565q&#10;tEG3sL2mkF3sYNCHc6i5GvAayk3H4ygS3GBLYaHBXpeNrr6Oo5EwnsrddCjjz49pr5K9eEWD3beU&#10;jw/zbgPM69nfYPjTD+pQBKezHUk51kkQ8TINqIR4KRJggUjT1RrYWUKyWgvgRc7//1D8AgAA//8D&#10;AFBLAQItABQABgAIAAAAIQC2gziS/gAAAOEBAAATAAAAAAAAAAAAAAAAAAAAAABbQ29udGVudF9U&#10;eXBlc10ueG1sUEsBAi0AFAAGAAgAAAAhADj9If/WAAAAlAEAAAsAAAAAAAAAAAAAAAAALwEAAF9y&#10;ZWxzLy5yZWxzUEsBAi0AFAAGAAgAAAAhAFWGcAorAgAAUQQAAA4AAAAAAAAAAAAAAAAALgIAAGRy&#10;cy9lMm9Eb2MueG1sUEsBAi0AFAAGAAgAAAAhAP7IZ07gAAAACwEAAA8AAAAAAAAAAAAAAAAAhQQA&#10;AGRycy9kb3ducmV2LnhtbFBLBQYAAAAABAAEAPMAAACSBQAAAAA=&#10;">
                <v:textbox style="mso-fit-shape-to-text:t">
                  <w:txbxContent>
                    <w:p w14:paraId="6629CDE9" w14:textId="77777777" w:rsidR="00594C5C" w:rsidRDefault="00594C5C" w:rsidP="00594C5C">
                      <w:pPr>
                        <w:jc w:val="center"/>
                      </w:pPr>
                      <w:r>
                        <w:rPr>
                          <w:rFonts w:ascii="Aptos Narrow" w:eastAsia="Times New Roman" w:hAnsi="Aptos Narrow"/>
                          <w:noProof/>
                          <w:color w:val="000000"/>
                          <w:sz w:val="22"/>
                          <w:lang w:eastAsia="fr-FR"/>
                          <w14:ligatures w14:val="standardContextual"/>
                        </w:rPr>
                        <w:drawing>
                          <wp:inline distT="0" distB="0" distL="0" distR="0" wp14:anchorId="6CCD463F" wp14:editId="1A0CE097">
                            <wp:extent cx="1689789" cy="903767"/>
                            <wp:effectExtent l="0" t="0" r="5715" b="0"/>
                            <wp:docPr id="16" name="Image 35" descr="Une image contenant texte, batteri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22504720" name="Image 35" descr="Une image contenant texte, batterie&#10;&#10;Le contenu généré par l’IA peut être incorrect.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96480" cy="9073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044F">
        <w:sym w:font="Symbol" w:char="F0AE"/>
      </w:r>
      <w:r w:rsidR="0050044F">
        <w:t xml:space="preserve"> </w:t>
      </w:r>
      <w:r w:rsidR="00594C5C" w:rsidRPr="00187F17">
        <w:t>Batterie Plomb-Acide (AGM)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AF9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2"/>
        <w:gridCol w:w="2450"/>
      </w:tblGrid>
      <w:tr w:rsidR="00594C5C" w:rsidRPr="007D16BC" w14:paraId="4B2ED59F" w14:textId="77777777" w:rsidTr="000D27E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6CCC4A85" w14:textId="77777777" w:rsidR="00594C5C" w:rsidRPr="00895AAD" w:rsidRDefault="00594C5C" w:rsidP="000D27E5">
            <w:pPr>
              <w:rPr>
                <w:b/>
                <w:bCs/>
                <w:sz w:val="20"/>
                <w:szCs w:val="18"/>
              </w:rPr>
            </w:pPr>
            <w:r w:rsidRPr="00895AAD">
              <w:rPr>
                <w:b/>
                <w:bCs/>
                <w:sz w:val="20"/>
                <w:szCs w:val="18"/>
              </w:rPr>
              <w:t>Paramètre</w:t>
            </w:r>
          </w:p>
        </w:tc>
        <w:tc>
          <w:tcPr>
            <w:tcW w:w="2405" w:type="dxa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7453BAB6" w14:textId="77777777" w:rsidR="00594C5C" w:rsidRPr="00895AAD" w:rsidRDefault="00594C5C" w:rsidP="000D27E5">
            <w:pPr>
              <w:rPr>
                <w:b/>
                <w:bCs/>
                <w:sz w:val="20"/>
                <w:szCs w:val="18"/>
              </w:rPr>
            </w:pPr>
            <w:r w:rsidRPr="00895AAD">
              <w:rPr>
                <w:b/>
                <w:bCs/>
                <w:sz w:val="20"/>
                <w:szCs w:val="18"/>
              </w:rPr>
              <w:t>Valeur</w:t>
            </w:r>
          </w:p>
        </w:tc>
      </w:tr>
      <w:tr w:rsidR="00594C5C" w:rsidRPr="007D16BC" w14:paraId="0238A7CC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5EC61831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Tension nominale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709AEB10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12 V</w:t>
            </w:r>
          </w:p>
        </w:tc>
      </w:tr>
      <w:tr w:rsidR="00594C5C" w:rsidRPr="007D16BC" w14:paraId="3584867E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5289EEA3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Densité énergétique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1094BF88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35 W·h·kg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</w:p>
        </w:tc>
      </w:tr>
      <w:tr w:rsidR="00594C5C" w:rsidRPr="007D16BC" w14:paraId="49D33A8E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828718E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 xml:space="preserve">Cycles de vie 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02993001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1 200 cycles</w:t>
            </w:r>
          </w:p>
        </w:tc>
      </w:tr>
      <w:tr w:rsidR="00594C5C" w:rsidRPr="007D16BC" w14:paraId="2BD533BC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477A2929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Autodécharge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489F6FE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3 - 5 % par mois</w:t>
            </w:r>
          </w:p>
        </w:tc>
      </w:tr>
      <w:tr w:rsidR="00594C5C" w:rsidRPr="007D16BC" w14:paraId="1C801504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2D2E7563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Température de fonctionnement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6A5A1261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rFonts w:cs="Arial"/>
                <w:sz w:val="20"/>
                <w:szCs w:val="18"/>
              </w:rPr>
              <w:t>−</w:t>
            </w:r>
            <w:r w:rsidRPr="00895AAD">
              <w:rPr>
                <w:sz w:val="20"/>
                <w:szCs w:val="18"/>
              </w:rPr>
              <w:t xml:space="preserve"> 20 °C à + 50 °C</w:t>
            </w:r>
          </w:p>
        </w:tc>
      </w:tr>
      <w:tr w:rsidR="00594C5C" w:rsidRPr="007D16BC" w14:paraId="0B437938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78B30501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Coût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06D3ED4E" w14:textId="77777777" w:rsidR="00594C5C" w:rsidRPr="00895AAD" w:rsidRDefault="00594C5C" w:rsidP="000D27E5">
            <w:pPr>
              <w:rPr>
                <w:sz w:val="20"/>
                <w:szCs w:val="18"/>
                <w:vertAlign w:val="superscript"/>
              </w:rPr>
            </w:pPr>
            <w:r w:rsidRPr="00895AAD">
              <w:rPr>
                <w:sz w:val="20"/>
                <w:szCs w:val="18"/>
              </w:rPr>
              <w:t>0,15 €·W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  <w:r w:rsidRPr="00895AAD">
              <w:rPr>
                <w:sz w:val="20"/>
                <w:szCs w:val="18"/>
              </w:rPr>
              <w:t>·h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</w:p>
        </w:tc>
      </w:tr>
      <w:tr w:rsidR="00594C5C" w:rsidRPr="007D16BC" w14:paraId="492221EE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68E0F71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Rendement charge/décharge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02F34170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85 %</w:t>
            </w:r>
          </w:p>
        </w:tc>
      </w:tr>
      <w:tr w:rsidR="00594C5C" w:rsidRPr="007D16BC" w14:paraId="2271A971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</w:tcPr>
          <w:p w14:paraId="3D7C82CD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Profondeur de décharge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</w:tcPr>
          <w:p w14:paraId="6CB2CD0F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50 %</w:t>
            </w:r>
          </w:p>
        </w:tc>
      </w:tr>
    </w:tbl>
    <w:p w14:paraId="534EC7A1" w14:textId="77777777" w:rsidR="00895AAD" w:rsidRDefault="00895AAD" w:rsidP="00594C5C">
      <w:pPr>
        <w:spacing w:after="0"/>
      </w:pPr>
    </w:p>
    <w:p w14:paraId="6C34DB30" w14:textId="6703216F" w:rsidR="00594C5C" w:rsidRPr="00187F17" w:rsidRDefault="0050044F" w:rsidP="00FC0234">
      <w:pPr>
        <w:jc w:val="both"/>
      </w:pPr>
      <w:r>
        <w:lastRenderedPageBreak/>
        <w:sym w:font="Symbol" w:char="F0AE"/>
      </w:r>
      <w:r>
        <w:t xml:space="preserve"> </w:t>
      </w:r>
      <w:r w:rsidR="00594C5C" w:rsidRPr="00187F17">
        <w:t>Batterie Lithium-Ion (LiFePO4)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AF9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2"/>
        <w:gridCol w:w="2450"/>
      </w:tblGrid>
      <w:tr w:rsidR="00594C5C" w:rsidRPr="007D16BC" w14:paraId="20393142" w14:textId="77777777" w:rsidTr="000D27E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42C9B5DA" w14:textId="77777777" w:rsidR="00594C5C" w:rsidRPr="00895AAD" w:rsidRDefault="00594C5C" w:rsidP="000D27E5">
            <w:pPr>
              <w:rPr>
                <w:b/>
                <w:bCs/>
                <w:sz w:val="20"/>
                <w:szCs w:val="18"/>
              </w:rPr>
            </w:pPr>
            <w:r w:rsidRPr="00895AAD">
              <w:rPr>
                <w:b/>
                <w:bCs/>
                <w:sz w:val="20"/>
                <w:szCs w:val="18"/>
              </w:rPr>
              <w:t>Paramètre</w:t>
            </w:r>
          </w:p>
        </w:tc>
        <w:tc>
          <w:tcPr>
            <w:tcW w:w="2405" w:type="dxa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4F5237F2" w14:textId="77777777" w:rsidR="00594C5C" w:rsidRPr="00895AAD" w:rsidRDefault="00594C5C" w:rsidP="000D27E5">
            <w:pPr>
              <w:rPr>
                <w:b/>
                <w:bCs/>
                <w:sz w:val="20"/>
                <w:szCs w:val="18"/>
              </w:rPr>
            </w:pPr>
            <w:r w:rsidRPr="00895AAD">
              <w:rPr>
                <w:b/>
                <w:bCs/>
                <w:sz w:val="20"/>
                <w:szCs w:val="18"/>
              </w:rPr>
              <w:t>Valeur</w:t>
            </w:r>
          </w:p>
        </w:tc>
      </w:tr>
      <w:tr w:rsidR="00594C5C" w:rsidRPr="007D16BC" w14:paraId="3C2EF1AD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4D236B7F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Tension nominale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62DFBBA7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12 V</w:t>
            </w:r>
          </w:p>
        </w:tc>
      </w:tr>
      <w:tr w:rsidR="00594C5C" w:rsidRPr="007D16BC" w14:paraId="1549B5AE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6FFA44EC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Densité énergétique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6F331216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120 W·h·kg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</w:p>
        </w:tc>
      </w:tr>
      <w:tr w:rsidR="00594C5C" w:rsidRPr="007D16BC" w14:paraId="2A11EC78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47CB860A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 xml:space="preserve">Cycles de vie 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65E1FF74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5 000 cycles</w:t>
            </w:r>
          </w:p>
        </w:tc>
      </w:tr>
      <w:tr w:rsidR="00594C5C" w:rsidRPr="007D16BC" w14:paraId="7D4412FF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0CA97D95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Autodécharge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5D436344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1 - 2 % par mois</w:t>
            </w:r>
          </w:p>
        </w:tc>
      </w:tr>
      <w:tr w:rsidR="00594C5C" w:rsidRPr="007D16BC" w14:paraId="33BEBA6E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799C509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Température de fonctionnement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2128C29D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rFonts w:cs="Arial"/>
                <w:sz w:val="20"/>
                <w:szCs w:val="18"/>
              </w:rPr>
              <w:t>−</w:t>
            </w:r>
            <w:r w:rsidRPr="00895AAD">
              <w:rPr>
                <w:sz w:val="20"/>
                <w:szCs w:val="18"/>
              </w:rPr>
              <w:t xml:space="preserve"> 10 °C à + 60 °C</w:t>
            </w:r>
          </w:p>
        </w:tc>
      </w:tr>
      <w:tr w:rsidR="00594C5C" w:rsidRPr="007D16BC" w14:paraId="4672DA2D" w14:textId="77777777" w:rsidTr="000D27E5">
        <w:trPr>
          <w:trHeight w:val="406"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702ED0C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Coût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064CAC18" w14:textId="77777777" w:rsidR="00594C5C" w:rsidRPr="00895AAD" w:rsidRDefault="00594C5C" w:rsidP="000D27E5">
            <w:pPr>
              <w:rPr>
                <w:sz w:val="20"/>
                <w:szCs w:val="18"/>
                <w:vertAlign w:val="superscript"/>
              </w:rPr>
            </w:pPr>
            <w:r w:rsidRPr="00895AAD">
              <w:rPr>
                <w:sz w:val="20"/>
                <w:szCs w:val="18"/>
              </w:rPr>
              <w:t>0,50 €·W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  <w:r w:rsidRPr="00895AAD">
              <w:rPr>
                <w:sz w:val="20"/>
                <w:szCs w:val="18"/>
              </w:rPr>
              <w:t>·h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</w:p>
        </w:tc>
      </w:tr>
      <w:tr w:rsidR="00594C5C" w:rsidRPr="007D16BC" w14:paraId="5393653D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F28D8CC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Rendement charge/décharge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1D11EBE5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95 %</w:t>
            </w:r>
          </w:p>
        </w:tc>
      </w:tr>
      <w:tr w:rsidR="00594C5C" w:rsidRPr="007D16BC" w14:paraId="0D1F5A34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</w:tcPr>
          <w:p w14:paraId="589FC613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Profondeur de décharge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</w:tcPr>
          <w:p w14:paraId="047EBCD8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80 %</w:t>
            </w:r>
          </w:p>
        </w:tc>
      </w:tr>
    </w:tbl>
    <w:p w14:paraId="11924ED2" w14:textId="45B2C73B" w:rsidR="00594C5C" w:rsidRPr="00187F17" w:rsidRDefault="00405C55" w:rsidP="00594C5C">
      <w:pPr>
        <w:spacing w:before="240"/>
      </w:pPr>
      <w:r w:rsidRPr="00187F17">
        <w:rPr>
          <w:noProof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47FFF58F" wp14:editId="490F0379">
                <wp:simplePos x="0" y="0"/>
                <wp:positionH relativeFrom="column">
                  <wp:posOffset>3930015</wp:posOffset>
                </wp:positionH>
                <wp:positionV relativeFrom="paragraph">
                  <wp:posOffset>1071880</wp:posOffset>
                </wp:positionV>
                <wp:extent cx="2501900" cy="1367790"/>
                <wp:effectExtent l="0" t="0" r="12700" b="22860"/>
                <wp:wrapSquare wrapText="bothSides"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900" cy="136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B94CD" w14:textId="77777777" w:rsidR="00594C5C" w:rsidRDefault="00594C5C" w:rsidP="00594C5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E84693" wp14:editId="5A4D8D14">
                                  <wp:extent cx="1978429" cy="1318770"/>
                                  <wp:effectExtent l="0" t="0" r="3175" b="0"/>
                                  <wp:docPr id="18" name="Image 40" descr="Batterie gel Intact GEL12-12-B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Batterie gel Intact GEL12-12-B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80950" cy="13204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FF58F" id="_x0000_s1029" type="#_x0000_t202" style="position:absolute;margin-left:309.45pt;margin-top:84.4pt;width:197pt;height:107.7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45RKwIAAFEEAAAOAAAAZHJzL2Uyb0RvYy54bWysVE2P0zAQvSPxHyzfadJsu91GTVdLlyKk&#10;5UNauHBzbKexcDzGdpssv56x05ZqgQsiB8vjGT/PvDeT1e3QaXKQziswFZ1Ockqk4SCU2VX0y+ft&#10;qxtKfGBGMA1GVvRJenq7fvli1dtSFtCCFtIRBDG+7G1F2xBsmWWet7JjfgJWGnQ24DoW0HS7TDjW&#10;I3qnsyLPr7MenLAOuPQeT+9HJ10n/KaRPHxsGi8D0RXF3EJaXVrruGbrFSt3jtlW8WMa7B+y6Jgy&#10;+OgZ6p4FRvZO/QbVKe7AQxMmHLoMmkZxmWrAaqb5s2oeW2ZlqgXJ8fZMk/9/sPzD4ZMjSlR0SYlh&#10;HUr0FYUiQpIghyBJESnqrS8x8tFibBhew4BSp3K9fQD+zRMDm5aZnbxzDvpWMoEpTuPN7OLqiOMj&#10;SN2/B4FvsX2ABDQ0rov8ISME0VGqp7M8mAfheFjM8+kyRxdH3/TqerFYJgEzVp6uW+fDWwkdiZuK&#10;OtQ/wbPDgw8xHVaeQuJrHrQSW6V1Mtyu3mhHDgx7ZZu+VMGzMG1Ij2zNi/nIwF8h8vT9CaJTAZte&#10;q66iN+cgVkbe3hiRWjIwpcc9pqzNkcjI3chiGOohyXZ10qcG8YTMOhh7HGcSNy24H5T02N8V9d/3&#10;zElK9DuD6iyns1kciGTM5osCDXfpqS89zHCEqmigZNxuQhqiyJuBO1SxUYnfKPeYyTFl7NtE+3HG&#10;4mBc2inq159g/RMAAP//AwBQSwMEFAAGAAgAAAAhAJvLptXgAAAADAEAAA8AAABkcnMvZG93bnJl&#10;di54bWxMj8FOwzAQRO9I/IO1SFwQdZJWwQ1xKoQEghsUBFc3dpMIex1sNw1/z/YEx515mp2pN7Oz&#10;bDIhDh4l5IsMmMHW6wE7Ce9vD9cCWEwKtbIejYQfE2HTnJ/VqtL+iK9m2qaOUQjGSknoUxorzmPb&#10;G6fiwo8Gydv74FSiM3RcB3WkcGd5kWUld2pA+tCr0dz3pv3aHpwEsXqaPuPz8uWjLfd2na5upsfv&#10;IOXlxXx3CyyZOf3BcKpP1aGhTjt/QB2ZlVDmYk0oGaWgDSciywuSdhKWYlUAb2r+f0TzCwAA//8D&#10;AFBLAQItABQABgAIAAAAIQC2gziS/gAAAOEBAAATAAAAAAAAAAAAAAAAAAAAAABbQ29udGVudF9U&#10;eXBlc10ueG1sUEsBAi0AFAAGAAgAAAAhADj9If/WAAAAlAEAAAsAAAAAAAAAAAAAAAAALwEAAF9y&#10;ZWxzLy5yZWxzUEsBAi0AFAAGAAgAAAAhAJdbjlErAgAAUQQAAA4AAAAAAAAAAAAAAAAALgIAAGRy&#10;cy9lMm9Eb2MueG1sUEsBAi0AFAAGAAgAAAAhAJvLptXgAAAADAEAAA8AAAAAAAAAAAAAAAAAhQQA&#10;AGRycy9kb3ducmV2LnhtbFBLBQYAAAAABAAEAPMAAACSBQAAAAA=&#10;">
                <v:textbox>
                  <w:txbxContent>
                    <w:p w14:paraId="30DB94CD" w14:textId="77777777" w:rsidR="00594C5C" w:rsidRDefault="00594C5C" w:rsidP="00594C5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2E84693" wp14:editId="5A4D8D14">
                            <wp:extent cx="1978429" cy="1318770"/>
                            <wp:effectExtent l="0" t="0" r="3175" b="0"/>
                            <wp:docPr id="18" name="Image 40" descr="Batterie gel Intact GEL12-12-B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Batterie gel Intact GEL12-12-B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80950" cy="13204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87F17">
        <w:rPr>
          <w:noProof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63846883" wp14:editId="1A3EA633">
                <wp:simplePos x="0" y="0"/>
                <wp:positionH relativeFrom="column">
                  <wp:posOffset>3930015</wp:posOffset>
                </wp:positionH>
                <wp:positionV relativeFrom="paragraph">
                  <wp:posOffset>-1886585</wp:posOffset>
                </wp:positionV>
                <wp:extent cx="2432050" cy="1404620"/>
                <wp:effectExtent l="0" t="0" r="25400" b="13970"/>
                <wp:wrapSquare wrapText="bothSides"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0C483" w14:textId="77777777" w:rsidR="00594C5C" w:rsidRDefault="00594C5C" w:rsidP="00594C5C">
                            <w:pPr>
                              <w:jc w:val="center"/>
                            </w:pPr>
                            <w:r>
                              <w:rPr>
                                <w:rFonts w:ascii="Aptos Narrow" w:eastAsia="Times New Roman" w:hAnsi="Aptos Narrow"/>
                                <w:noProof/>
                                <w:color w:val="000000"/>
                                <w:sz w:val="22"/>
                                <w:lang w:eastAsia="fr-FR"/>
                                <w14:ligatures w14:val="standardContextual"/>
                              </w:rPr>
                              <w:drawing>
                                <wp:inline distT="0" distB="0" distL="0" distR="0" wp14:anchorId="4D4FD69E" wp14:editId="0AE93D26">
                                  <wp:extent cx="1254155" cy="970661"/>
                                  <wp:effectExtent l="0" t="0" r="3175" b="1270"/>
                                  <wp:docPr id="17" name="Image 36" descr="Une image contenant texte, batteri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0697390" name="Image 36" descr="Une image contenant texte, batterie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67916" cy="9813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846883" id="Zone de texte 8" o:spid="_x0000_s1030" type="#_x0000_t202" style="position:absolute;margin-left:309.45pt;margin-top:-148.55pt;width:191.5pt;height:110.6pt;z-index:2518476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RUzKgIAAFEEAAAOAAAAZHJzL2Uyb0RvYy54bWysVE2P0zAQvSPxHyzfadKQLrtR09XSpQhp&#10;+ZAWLtwcx2ksbI+x3Sbl1zN22lItcEHkYHk84+eZ92ayvB21InvhvART0/ksp0QYDq0025p++bx5&#10;cU2JD8y0TIERNT0IT29Xz58tB1uJAnpQrXAEQYyvBlvTPgRbZZnnvdDMz8AKg84OnGYBTbfNWscG&#10;RNcqK/L8KhvAtdYBF97j6f3kpKuE33WCh49d50UgqqaYW0irS2sT12y1ZNXWMdtLfkyD/UMWmkmD&#10;j56h7llgZOfkb1BacgceujDjoDPoOslFqgGrmedPqnnsmRWpFiTH2zNN/v/B8g/7T47ItqYolGEa&#10;JfqKQpFWkCDGIMh1pGiwvsLIR4uxYXwNI0qdyvX2Afg3Twyse2a24s45GHrBWkxxHm9mF1cnHB9B&#10;muE9tPgW2wVIQGPndOQPGSGIjlIdzvJgHoTjYVG+LPIFujj65mVeXhVJwIxVp+vW+fBWgCZxU1OH&#10;+id4tn/wIabDqlNIfM2Dku1GKpUMt23WypE9w17ZpC9V8CRMGTLU9GZRLCYG/gqRp+9PEFoGbHol&#10;NbJ+DmJV5O2NaVNLBibVtMeUlTkSGbmbWAxjMybZypM+DbQHZNbB1OM4k7jpwf2gZMD+rqn/vmNO&#10;UKLeGVTnZl6WcSCSUS5eIZXEXXqaSw8zHKFqGiiZtuuQhijxZu9QxY1M/Ea5p0yOKWPfJtqPMxYH&#10;49JOUb/+BKufAAAA//8DAFBLAwQUAAYACAAAACEAqOXfv98AAAANAQAADwAAAGRycy9kb3ducmV2&#10;LnhtbEyPwW7CMAyG75P2DpEn7YIgKVOBlqZoQ+K0Ex27hya01RqnSwKUt585jaN///r8udiMtmcX&#10;40PnUEIyE8AM1k532Eg4fO2mK2AhKtSqd2gk3EyATfn8VKhcuyvuzaWKDSMIhlxJaGMccs5D3Rqr&#10;wswNBml3ct6qSKNvuPbqSnDb87kQC25Vh3ShVYPZtqb+qc5WwuK3ept8fusJ7m+7D1/bVG8PqZSv&#10;L+P7Glg0Y/wvw12f1KEkp6M7ow6sJ0ayyqgqYTrPlgmwe0WIhLIjZcs0A14W/PGL8g8AAP//AwBQ&#10;SwECLQAUAAYACAAAACEAtoM4kv4AAADhAQAAEwAAAAAAAAAAAAAAAAAAAAAAW0NvbnRlbnRfVHlw&#10;ZXNdLnhtbFBLAQItABQABgAIAAAAIQA4/SH/1gAAAJQBAAALAAAAAAAAAAAAAAAAAC8BAABfcmVs&#10;cy8ucmVsc1BLAQItABQABgAIAAAAIQA3KRUzKgIAAFEEAAAOAAAAAAAAAAAAAAAAAC4CAABkcnMv&#10;ZTJvRG9jLnhtbFBLAQItABQABgAIAAAAIQCo5d+/3wAAAA0BAAAPAAAAAAAAAAAAAAAAAIQEAABk&#10;cnMvZG93bnJldi54bWxQSwUGAAAAAAQABADzAAAAkAUAAAAA&#10;">
                <v:textbox style="mso-fit-shape-to-text:t">
                  <w:txbxContent>
                    <w:p w14:paraId="7B10C483" w14:textId="77777777" w:rsidR="00594C5C" w:rsidRDefault="00594C5C" w:rsidP="00594C5C">
                      <w:pPr>
                        <w:jc w:val="center"/>
                      </w:pPr>
                      <w:r>
                        <w:rPr>
                          <w:rFonts w:ascii="Aptos Narrow" w:eastAsia="Times New Roman" w:hAnsi="Aptos Narrow"/>
                          <w:noProof/>
                          <w:color w:val="000000"/>
                          <w:sz w:val="22"/>
                          <w:lang w:eastAsia="fr-FR"/>
                          <w14:ligatures w14:val="standardContextual"/>
                        </w:rPr>
                        <w:drawing>
                          <wp:inline distT="0" distB="0" distL="0" distR="0" wp14:anchorId="4D4FD69E" wp14:editId="0AE93D26">
                            <wp:extent cx="1254155" cy="970661"/>
                            <wp:effectExtent l="0" t="0" r="3175" b="1270"/>
                            <wp:docPr id="17" name="Image 36" descr="Une image contenant texte, batteri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0697390" name="Image 36" descr="Une image contenant texte, batterie&#10;&#10;Le contenu généré par l’IA peut être incorrect."/>
                                    <pic:cNvPicPr/>
                                  </pic:nvPicPr>
                                  <pic:blipFill>
                                    <a:blip r:embed="rId1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67916" cy="9813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044F">
        <w:sym w:font="Symbol" w:char="F0AE"/>
      </w:r>
      <w:r w:rsidR="0050044F">
        <w:t xml:space="preserve"> </w:t>
      </w:r>
      <w:r w:rsidR="00594C5C" w:rsidRPr="00187F17">
        <w:t>Batterie Gel</w:t>
      </w:r>
    </w:p>
    <w:tbl>
      <w:tblPr>
        <w:tblW w:w="0" w:type="auto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AF9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2"/>
        <w:gridCol w:w="2450"/>
      </w:tblGrid>
      <w:tr w:rsidR="00594C5C" w:rsidRPr="007D16BC" w14:paraId="2D70CA1B" w14:textId="77777777" w:rsidTr="000D27E5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34E694B9" w14:textId="77777777" w:rsidR="00594C5C" w:rsidRPr="00895AAD" w:rsidRDefault="00594C5C" w:rsidP="000D27E5">
            <w:pPr>
              <w:rPr>
                <w:b/>
                <w:bCs/>
                <w:sz w:val="20"/>
                <w:szCs w:val="18"/>
              </w:rPr>
            </w:pPr>
            <w:r w:rsidRPr="00895AAD">
              <w:rPr>
                <w:b/>
                <w:bCs/>
                <w:sz w:val="20"/>
                <w:szCs w:val="18"/>
              </w:rPr>
              <w:t>Paramètre</w:t>
            </w:r>
          </w:p>
        </w:tc>
        <w:tc>
          <w:tcPr>
            <w:tcW w:w="2405" w:type="dxa"/>
            <w:tcBorders>
              <w:top w:val="single" w:sz="2" w:space="0" w:color="1F1E1D"/>
              <w:left w:val="single" w:sz="2" w:space="0" w:color="1F1E1D"/>
              <w:bottom w:val="single" w:sz="2" w:space="0" w:color="1F1E1D"/>
              <w:right w:val="single" w:sz="2" w:space="0" w:color="1F1E1D"/>
            </w:tcBorders>
            <w:shd w:val="clear" w:color="auto" w:fill="FAF9F5"/>
            <w:vAlign w:val="center"/>
            <w:hideMark/>
          </w:tcPr>
          <w:p w14:paraId="0CE44D29" w14:textId="77777777" w:rsidR="00594C5C" w:rsidRPr="00895AAD" w:rsidRDefault="00594C5C" w:rsidP="000D27E5">
            <w:pPr>
              <w:rPr>
                <w:b/>
                <w:bCs/>
                <w:sz w:val="20"/>
                <w:szCs w:val="18"/>
              </w:rPr>
            </w:pPr>
            <w:r w:rsidRPr="00895AAD">
              <w:rPr>
                <w:b/>
                <w:bCs/>
                <w:sz w:val="20"/>
                <w:szCs w:val="18"/>
              </w:rPr>
              <w:t>Valeur</w:t>
            </w:r>
          </w:p>
        </w:tc>
      </w:tr>
      <w:tr w:rsidR="00594C5C" w:rsidRPr="007D16BC" w14:paraId="225626CA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5B0627BA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Tension nominale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162EF412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12 V</w:t>
            </w:r>
          </w:p>
        </w:tc>
      </w:tr>
      <w:tr w:rsidR="00594C5C" w:rsidRPr="007D16BC" w14:paraId="1D72DB8B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5E1ADB76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Densité énergétique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47623407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40 W·h·kg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</w:p>
        </w:tc>
      </w:tr>
      <w:tr w:rsidR="00594C5C" w:rsidRPr="007D16BC" w14:paraId="71917DF2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5A5D25A8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 xml:space="preserve">Cycles de vie 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427A86C8" w14:textId="55115D4A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1</w:t>
            </w:r>
            <w:r w:rsidR="00740E69">
              <w:rPr>
                <w:sz w:val="20"/>
                <w:szCs w:val="18"/>
              </w:rPr>
              <w:t xml:space="preserve"> </w:t>
            </w:r>
            <w:r w:rsidRPr="00895AAD">
              <w:rPr>
                <w:sz w:val="20"/>
                <w:szCs w:val="18"/>
              </w:rPr>
              <w:t>500 cycles</w:t>
            </w:r>
          </w:p>
        </w:tc>
      </w:tr>
      <w:tr w:rsidR="00594C5C" w:rsidRPr="007D16BC" w14:paraId="26F24F43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75999E34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Autodécharge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2157234F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2 - 3 % par mois</w:t>
            </w:r>
          </w:p>
        </w:tc>
      </w:tr>
      <w:tr w:rsidR="00594C5C" w:rsidRPr="007D16BC" w14:paraId="1BF58F9A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8D794B5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Température de fonctionnement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4170B5A7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rFonts w:cs="Arial"/>
                <w:sz w:val="20"/>
                <w:szCs w:val="18"/>
              </w:rPr>
              <w:t>−</w:t>
            </w:r>
            <w:r w:rsidRPr="00895AAD">
              <w:rPr>
                <w:sz w:val="20"/>
                <w:szCs w:val="18"/>
              </w:rPr>
              <w:t xml:space="preserve"> 25 °C à + 55 °C</w:t>
            </w:r>
          </w:p>
        </w:tc>
      </w:tr>
      <w:tr w:rsidR="00594C5C" w:rsidRPr="007D16BC" w14:paraId="6A0E12AD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692C8CF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Coût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82E7A14" w14:textId="77777777" w:rsidR="00594C5C" w:rsidRPr="00895AAD" w:rsidRDefault="00594C5C" w:rsidP="000D27E5">
            <w:pPr>
              <w:rPr>
                <w:sz w:val="20"/>
                <w:szCs w:val="18"/>
                <w:vertAlign w:val="superscript"/>
              </w:rPr>
            </w:pPr>
            <w:r w:rsidRPr="00895AAD">
              <w:rPr>
                <w:sz w:val="20"/>
                <w:szCs w:val="18"/>
              </w:rPr>
              <w:t>0,20 €·W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  <w:r w:rsidRPr="00895AAD">
              <w:rPr>
                <w:sz w:val="20"/>
                <w:szCs w:val="18"/>
              </w:rPr>
              <w:t>·h</w:t>
            </w:r>
            <w:r w:rsidRPr="00895AAD">
              <w:rPr>
                <w:sz w:val="20"/>
                <w:szCs w:val="18"/>
                <w:vertAlign w:val="superscript"/>
              </w:rPr>
              <w:t>-1</w:t>
            </w:r>
          </w:p>
        </w:tc>
      </w:tr>
      <w:tr w:rsidR="00594C5C" w:rsidRPr="007D16BC" w14:paraId="12340907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38EF66A4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Rendement charge/décharge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  <w:hideMark/>
          </w:tcPr>
          <w:p w14:paraId="53417BB7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88 %</w:t>
            </w:r>
          </w:p>
        </w:tc>
      </w:tr>
      <w:tr w:rsidR="00594C5C" w:rsidRPr="007D16BC" w14:paraId="36D57B88" w14:textId="77777777" w:rsidTr="000D27E5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</w:tcPr>
          <w:p w14:paraId="714B1A72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 xml:space="preserve">Profondeur de décharge </w:t>
            </w:r>
          </w:p>
        </w:tc>
        <w:tc>
          <w:tcPr>
            <w:tcW w:w="24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AF9F5"/>
            <w:vAlign w:val="center"/>
          </w:tcPr>
          <w:p w14:paraId="69427D80" w14:textId="77777777" w:rsidR="00594C5C" w:rsidRPr="00895AAD" w:rsidRDefault="00594C5C" w:rsidP="000D27E5">
            <w:pPr>
              <w:rPr>
                <w:sz w:val="20"/>
                <w:szCs w:val="18"/>
              </w:rPr>
            </w:pPr>
            <w:r w:rsidRPr="00895AAD">
              <w:rPr>
                <w:sz w:val="20"/>
                <w:szCs w:val="18"/>
              </w:rPr>
              <w:t>60 %</w:t>
            </w:r>
          </w:p>
        </w:tc>
      </w:tr>
    </w:tbl>
    <w:p w14:paraId="0E901B14" w14:textId="77777777" w:rsidR="00FC0234" w:rsidRDefault="00FC0234" w:rsidP="00594C5C">
      <w:pPr>
        <w:pStyle w:val="Sansinterligne"/>
      </w:pPr>
    </w:p>
    <w:p w14:paraId="11467085" w14:textId="6E6719C0" w:rsidR="00E27061" w:rsidRPr="00FC0234" w:rsidRDefault="003724C0" w:rsidP="00FC0234">
      <w:pPr>
        <w:pStyle w:val="Paragraphedeliste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C55249">
        <w:rPr>
          <w:rFonts w:cs="Arial"/>
          <w:noProof/>
          <w:szCs w:val="24"/>
        </w:rPr>
        <w:drawing>
          <wp:anchor distT="0" distB="0" distL="114300" distR="114300" simplePos="0" relativeHeight="251789312" behindDoc="0" locked="0" layoutInCell="1" allowOverlap="1" wp14:anchorId="65852588" wp14:editId="1E8B0542">
            <wp:simplePos x="0" y="0"/>
            <wp:positionH relativeFrom="column">
              <wp:posOffset>3238500</wp:posOffset>
            </wp:positionH>
            <wp:positionV relativeFrom="paragraph">
              <wp:posOffset>229235</wp:posOffset>
            </wp:positionV>
            <wp:extent cx="1476375" cy="328348"/>
            <wp:effectExtent l="0" t="0" r="0" b="0"/>
            <wp:wrapNone/>
            <wp:docPr id="518833124" name="Image 1" descr="Une image contenant texte, Appareils électroniques, Police, nombr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833124" name="Image 1" descr="Une image contenant texte, Appareils électroniques, Police, nombre&#10;&#10;Le contenu généré par l’IA peut êtr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28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FC0" w:rsidRPr="00FC0234">
        <w:rPr>
          <w:rFonts w:cs="Arial"/>
          <w:noProof/>
          <w:szCs w:val="24"/>
          <w:u w:val="single"/>
        </w:rPr>
        <w:drawing>
          <wp:anchor distT="0" distB="0" distL="114300" distR="114300" simplePos="0" relativeHeight="251801600" behindDoc="0" locked="0" layoutInCell="1" allowOverlap="1" wp14:anchorId="30358FED" wp14:editId="5CE1A4E7">
            <wp:simplePos x="0" y="0"/>
            <wp:positionH relativeFrom="column">
              <wp:posOffset>4780915</wp:posOffset>
            </wp:positionH>
            <wp:positionV relativeFrom="paragraph">
              <wp:posOffset>204470</wp:posOffset>
            </wp:positionV>
            <wp:extent cx="859174" cy="1144905"/>
            <wp:effectExtent l="0" t="0" r="0" b="0"/>
            <wp:wrapNone/>
            <wp:docPr id="89856525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565253" name="Image 89856525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74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061" w:rsidRPr="00FC0234">
        <w:rPr>
          <w:rFonts w:ascii="Arial" w:hAnsi="Arial" w:cs="Arial"/>
          <w:sz w:val="28"/>
          <w:szCs w:val="28"/>
        </w:rPr>
        <w:t>Expérimentation</w:t>
      </w:r>
    </w:p>
    <w:p w14:paraId="05E833CE" w14:textId="0453D124" w:rsidR="00EB6B8E" w:rsidRPr="00FC0234" w:rsidRDefault="003D1407" w:rsidP="00635FC0">
      <w:pPr>
        <w:spacing w:line="240" w:lineRule="auto"/>
        <w:jc w:val="both"/>
        <w:rPr>
          <w:rFonts w:cs="Arial"/>
          <w:szCs w:val="24"/>
          <w:u w:val="single"/>
        </w:rPr>
      </w:pPr>
      <w:bookmarkStart w:id="2" w:name="_Hlk210228603"/>
      <w:r w:rsidRPr="00FC0234">
        <w:rPr>
          <w:rFonts w:cs="Arial"/>
          <w:noProof/>
          <w:szCs w:val="24"/>
          <w:u w:val="single"/>
        </w:rPr>
        <w:drawing>
          <wp:anchor distT="0" distB="0" distL="114300" distR="114300" simplePos="0" relativeHeight="251800576" behindDoc="0" locked="0" layoutInCell="1" allowOverlap="1" wp14:anchorId="657C0F9C" wp14:editId="6171D1B3">
            <wp:simplePos x="0" y="0"/>
            <wp:positionH relativeFrom="margin">
              <wp:align>right</wp:align>
            </wp:positionH>
            <wp:positionV relativeFrom="paragraph">
              <wp:posOffset>101283</wp:posOffset>
            </wp:positionV>
            <wp:extent cx="985520" cy="499110"/>
            <wp:effectExtent l="0" t="4445" r="635" b="635"/>
            <wp:wrapNone/>
            <wp:docPr id="1535469492" name="Image 1" descr="Une image contenant Appareils électroniques, Appareil électronique, Ingénierie électronique, compt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306046" name="Image 1" descr="Une image contenant Appareils électroniques, Appareil électronique, Ingénierie électronique, compteur&#10;&#10;Le contenu généré par l’IA peut être incorrect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85520" cy="499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4849" w:rsidRPr="00FC0234">
        <w:rPr>
          <w:rFonts w:cs="Arial"/>
          <w:szCs w:val="24"/>
          <w:u w:val="single"/>
        </w:rPr>
        <w:t>Matériels</w:t>
      </w:r>
      <w:r w:rsidR="0050044F" w:rsidRPr="00FC0234">
        <w:rPr>
          <w:rFonts w:cs="Arial"/>
          <w:szCs w:val="24"/>
          <w:u w:val="single"/>
        </w:rPr>
        <w:t xml:space="preserve"> </w:t>
      </w:r>
      <w:r w:rsidR="00DE0EE1" w:rsidRPr="00FC0234">
        <w:rPr>
          <w:rFonts w:cs="Arial"/>
          <w:szCs w:val="24"/>
          <w:u w:val="single"/>
        </w:rPr>
        <w:t>à disposition</w:t>
      </w:r>
      <w:r w:rsidR="00FC0234">
        <w:rPr>
          <w:rFonts w:cs="Arial"/>
          <w:szCs w:val="24"/>
          <w:u w:val="single"/>
        </w:rPr>
        <w:t> :</w:t>
      </w:r>
    </w:p>
    <w:p w14:paraId="6972BBB0" w14:textId="1E8D7771" w:rsidR="002D06BB" w:rsidRPr="00C55249" w:rsidRDefault="002D06BB" w:rsidP="00635FC0">
      <w:pPr>
        <w:spacing w:after="0" w:line="240" w:lineRule="auto"/>
        <w:jc w:val="both"/>
        <w:rPr>
          <w:rFonts w:cs="Arial"/>
          <w:szCs w:val="24"/>
        </w:rPr>
      </w:pPr>
      <w:r w:rsidRPr="00C55249">
        <w:rPr>
          <w:rFonts w:cs="Arial"/>
          <w:szCs w:val="24"/>
        </w:rPr>
        <w:t xml:space="preserve">- </w:t>
      </w:r>
      <w:r w:rsidR="00CA0E09" w:rsidRPr="00C55249">
        <w:rPr>
          <w:rFonts w:cs="Arial"/>
          <w:szCs w:val="24"/>
        </w:rPr>
        <w:t>Boite</w:t>
      </w:r>
      <w:r w:rsidR="007021AF">
        <w:rPr>
          <w:rFonts w:cs="Arial"/>
          <w:szCs w:val="24"/>
        </w:rPr>
        <w:t>s</w:t>
      </w:r>
      <w:r w:rsidR="00CA0E09" w:rsidRPr="00C55249">
        <w:rPr>
          <w:rFonts w:cs="Arial"/>
          <w:szCs w:val="24"/>
        </w:rPr>
        <w:t xml:space="preserve"> à décades </w:t>
      </w:r>
      <w:r w:rsidR="007021AF">
        <w:rPr>
          <w:rFonts w:cs="Arial"/>
          <w:szCs w:val="24"/>
        </w:rPr>
        <w:t xml:space="preserve">ou rhéostat </w:t>
      </w:r>
      <w:r w:rsidR="00CA0E09" w:rsidRPr="00C55249">
        <w:rPr>
          <w:rFonts w:cs="Arial"/>
          <w:szCs w:val="24"/>
        </w:rPr>
        <w:t>(résistance</w:t>
      </w:r>
      <w:r w:rsidR="0059457F" w:rsidRPr="00C55249">
        <w:rPr>
          <w:rFonts w:cs="Arial"/>
          <w:szCs w:val="24"/>
        </w:rPr>
        <w:t xml:space="preserve"> </w:t>
      </w:r>
      <w:r w:rsidR="00E27061" w:rsidRPr="00C55249">
        <w:rPr>
          <w:rFonts w:cs="Arial"/>
          <w:szCs w:val="24"/>
        </w:rPr>
        <w:t>v</w:t>
      </w:r>
      <w:r w:rsidR="0059457F" w:rsidRPr="00C55249">
        <w:rPr>
          <w:rFonts w:cs="Arial"/>
          <w:szCs w:val="24"/>
        </w:rPr>
        <w:t>ariable</w:t>
      </w:r>
      <w:r w:rsidR="00CA0E09" w:rsidRPr="00C55249">
        <w:rPr>
          <w:rFonts w:cs="Arial"/>
          <w:szCs w:val="24"/>
        </w:rPr>
        <w:t>)</w:t>
      </w:r>
    </w:p>
    <w:p w14:paraId="71972B79" w14:textId="442C8F65" w:rsidR="002D06BB" w:rsidRPr="00C55249" w:rsidRDefault="00635FC0" w:rsidP="00635FC0">
      <w:pPr>
        <w:spacing w:after="0" w:line="240" w:lineRule="auto"/>
        <w:jc w:val="both"/>
        <w:rPr>
          <w:rFonts w:cs="Arial"/>
          <w:szCs w:val="24"/>
        </w:rPr>
      </w:pPr>
      <w:r w:rsidRPr="00C55249">
        <w:rPr>
          <w:rFonts w:cs="Arial"/>
          <w:noProof/>
          <w:szCs w:val="24"/>
          <w14:ligatures w14:val="standardContextual"/>
        </w:rPr>
        <w:drawing>
          <wp:anchor distT="0" distB="0" distL="114300" distR="114300" simplePos="0" relativeHeight="251822080" behindDoc="0" locked="0" layoutInCell="1" allowOverlap="1" wp14:anchorId="2CD7B579" wp14:editId="6F54D915">
            <wp:simplePos x="0" y="0"/>
            <wp:positionH relativeFrom="column">
              <wp:posOffset>3466465</wp:posOffset>
            </wp:positionH>
            <wp:positionV relativeFrom="paragraph">
              <wp:posOffset>71755</wp:posOffset>
            </wp:positionV>
            <wp:extent cx="1200150" cy="1000125"/>
            <wp:effectExtent l="0" t="0" r="0" b="9525"/>
            <wp:wrapNone/>
            <wp:docPr id="278026164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026164" name="Image 278026164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1" b="7935"/>
                    <a:stretch/>
                  </pic:blipFill>
                  <pic:spPr bwMode="auto"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E09" w:rsidRPr="00C55249">
        <w:rPr>
          <w:rFonts w:cs="Arial"/>
          <w:szCs w:val="24"/>
        </w:rPr>
        <w:t xml:space="preserve">- Deux multimètres </w:t>
      </w:r>
    </w:p>
    <w:p w14:paraId="447FE6D2" w14:textId="28637ABC" w:rsidR="00CA0E09" w:rsidRPr="00C55249" w:rsidRDefault="00CA0E09" w:rsidP="00635FC0">
      <w:pPr>
        <w:spacing w:after="0" w:line="240" w:lineRule="auto"/>
        <w:jc w:val="both"/>
        <w:rPr>
          <w:rFonts w:cs="Arial"/>
          <w:szCs w:val="24"/>
        </w:rPr>
      </w:pPr>
      <w:r w:rsidRPr="00C55249">
        <w:rPr>
          <w:rFonts w:cs="Arial"/>
          <w:szCs w:val="24"/>
        </w:rPr>
        <w:t xml:space="preserve">- </w:t>
      </w:r>
      <w:r w:rsidR="007021AF">
        <w:rPr>
          <w:rFonts w:cs="Arial"/>
          <w:szCs w:val="24"/>
        </w:rPr>
        <w:t>1</w:t>
      </w:r>
      <w:r w:rsidR="00445A86" w:rsidRPr="00C55249">
        <w:rPr>
          <w:rFonts w:cs="Arial"/>
          <w:szCs w:val="24"/>
        </w:rPr>
        <w:t xml:space="preserve"> </w:t>
      </w:r>
      <w:r w:rsidRPr="00C55249">
        <w:rPr>
          <w:rFonts w:cs="Arial"/>
          <w:szCs w:val="24"/>
        </w:rPr>
        <w:t>Panneau</w:t>
      </w:r>
      <w:r w:rsidR="0059457F" w:rsidRPr="00C55249">
        <w:rPr>
          <w:rFonts w:cs="Arial"/>
          <w:szCs w:val="24"/>
        </w:rPr>
        <w:t>x</w:t>
      </w:r>
      <w:r w:rsidRPr="00C55249">
        <w:rPr>
          <w:rFonts w:cs="Arial"/>
          <w:szCs w:val="24"/>
        </w:rPr>
        <w:t xml:space="preserve"> </w:t>
      </w:r>
      <w:bookmarkEnd w:id="2"/>
      <w:r w:rsidRPr="00C55249">
        <w:rPr>
          <w:rFonts w:cs="Arial"/>
          <w:szCs w:val="24"/>
        </w:rPr>
        <w:t xml:space="preserve">solaire </w:t>
      </w:r>
      <w:r w:rsidR="007021AF">
        <w:rPr>
          <w:rFonts w:cs="Arial"/>
          <w:szCs w:val="24"/>
        </w:rPr>
        <w:t>10</w:t>
      </w:r>
      <w:r w:rsidR="00696680">
        <w:rPr>
          <w:rFonts w:cs="Arial"/>
          <w:szCs w:val="24"/>
        </w:rPr>
        <w:t xml:space="preserve"> </w:t>
      </w:r>
      <w:r w:rsidR="007021AF">
        <w:rPr>
          <w:rFonts w:cs="Arial"/>
          <w:szCs w:val="24"/>
        </w:rPr>
        <w:t>Wc</w:t>
      </w:r>
    </w:p>
    <w:p w14:paraId="1BBB52EF" w14:textId="0B6858E4" w:rsidR="00CA0E09" w:rsidRPr="00C55249" w:rsidRDefault="003724C0" w:rsidP="00635FC0">
      <w:pPr>
        <w:spacing w:after="0" w:line="240" w:lineRule="auto"/>
        <w:jc w:val="both"/>
        <w:rPr>
          <w:rFonts w:cs="Arial"/>
          <w:szCs w:val="24"/>
        </w:rPr>
      </w:pPr>
      <w:r w:rsidRPr="00C55249">
        <w:rPr>
          <w:rFonts w:cs="Arial"/>
          <w:noProof/>
          <w:szCs w:val="24"/>
          <w:u w:val="single"/>
          <w14:ligatures w14:val="standardContextual"/>
        </w:rPr>
        <w:drawing>
          <wp:anchor distT="0" distB="0" distL="114300" distR="114300" simplePos="0" relativeHeight="251798528" behindDoc="0" locked="0" layoutInCell="1" allowOverlap="1" wp14:anchorId="7C39BAF3" wp14:editId="4048673C">
            <wp:simplePos x="0" y="0"/>
            <wp:positionH relativeFrom="margin">
              <wp:posOffset>4914265</wp:posOffset>
            </wp:positionH>
            <wp:positionV relativeFrom="paragraph">
              <wp:posOffset>112395</wp:posOffset>
            </wp:positionV>
            <wp:extent cx="1143000" cy="704850"/>
            <wp:effectExtent l="0" t="0" r="0" b="0"/>
            <wp:wrapNone/>
            <wp:docPr id="321826057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826057" name="Image 321826057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66" b="19167"/>
                    <a:stretch/>
                  </pic:blipFill>
                  <pic:spPr bwMode="auto"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716" w:rsidRPr="00C55249">
        <w:rPr>
          <w:rFonts w:cs="Arial"/>
          <w:szCs w:val="24"/>
        </w:rPr>
        <w:t xml:space="preserve">- </w:t>
      </w:r>
      <w:r w:rsidR="007021AF">
        <w:rPr>
          <w:rFonts w:cs="Arial"/>
          <w:szCs w:val="24"/>
        </w:rPr>
        <w:t>1 S</w:t>
      </w:r>
      <w:r w:rsidR="00936716" w:rsidRPr="00C55249">
        <w:rPr>
          <w:rFonts w:cs="Arial"/>
          <w:szCs w:val="24"/>
        </w:rPr>
        <w:t>ource de lumière arti</w:t>
      </w:r>
      <w:r w:rsidR="00E02212" w:rsidRPr="00C55249">
        <w:rPr>
          <w:rFonts w:cs="Arial"/>
          <w:szCs w:val="24"/>
        </w:rPr>
        <w:t>fi</w:t>
      </w:r>
      <w:r w:rsidR="00936716" w:rsidRPr="00C55249">
        <w:rPr>
          <w:rFonts w:cs="Arial"/>
          <w:szCs w:val="24"/>
        </w:rPr>
        <w:t>cielle</w:t>
      </w:r>
    </w:p>
    <w:p w14:paraId="1D9BF5B8" w14:textId="13880134" w:rsidR="002D06BB" w:rsidRPr="00C55249" w:rsidRDefault="006E0CEE" w:rsidP="00635FC0">
      <w:pPr>
        <w:spacing w:after="0" w:line="240" w:lineRule="auto"/>
        <w:jc w:val="both"/>
        <w:rPr>
          <w:rFonts w:cs="Arial"/>
          <w:szCs w:val="24"/>
        </w:rPr>
      </w:pPr>
      <w:r w:rsidRPr="00C55249">
        <w:rPr>
          <w:rFonts w:cs="Arial"/>
          <w:szCs w:val="24"/>
        </w:rPr>
        <w:t xml:space="preserve">- </w:t>
      </w:r>
      <w:r w:rsidR="007021AF">
        <w:rPr>
          <w:rFonts w:cs="Arial"/>
          <w:szCs w:val="24"/>
        </w:rPr>
        <w:t xml:space="preserve">1 </w:t>
      </w:r>
      <w:r w:rsidRPr="00C55249">
        <w:rPr>
          <w:rFonts w:cs="Arial"/>
          <w:szCs w:val="24"/>
        </w:rPr>
        <w:t xml:space="preserve">Solarimètre </w:t>
      </w:r>
    </w:p>
    <w:p w14:paraId="34F92D47" w14:textId="1F30F079" w:rsidR="00F44D88" w:rsidRDefault="00904519" w:rsidP="00635FC0">
      <w:pPr>
        <w:spacing w:after="0" w:line="240" w:lineRule="auto"/>
        <w:jc w:val="both"/>
        <w:rPr>
          <w:rFonts w:cs="Arial"/>
          <w:szCs w:val="24"/>
        </w:rPr>
      </w:pPr>
      <w:r w:rsidRPr="00C55249">
        <w:rPr>
          <w:rFonts w:cs="Arial"/>
          <w:szCs w:val="24"/>
        </w:rPr>
        <w:t xml:space="preserve">- </w:t>
      </w:r>
      <w:r w:rsidR="007021AF">
        <w:rPr>
          <w:rFonts w:cs="Arial"/>
          <w:szCs w:val="24"/>
        </w:rPr>
        <w:t>Tableau Excel « </w:t>
      </w:r>
      <w:proofErr w:type="spellStart"/>
      <w:r w:rsidR="007021AF">
        <w:rPr>
          <w:rFonts w:cs="Arial"/>
          <w:szCs w:val="24"/>
        </w:rPr>
        <w:t>TP_Panneau_STOP_Eleve</w:t>
      </w:r>
      <w:proofErr w:type="spellEnd"/>
      <w:r w:rsidR="007021AF">
        <w:rPr>
          <w:rFonts w:cs="Arial"/>
          <w:szCs w:val="24"/>
        </w:rPr>
        <w:t xml:space="preserve"> » </w:t>
      </w:r>
    </w:p>
    <w:p w14:paraId="33860BA7" w14:textId="77777777" w:rsidR="00635FC0" w:rsidRPr="00C55249" w:rsidRDefault="00635FC0" w:rsidP="00635FC0">
      <w:pPr>
        <w:spacing w:after="0" w:line="240" w:lineRule="auto"/>
        <w:jc w:val="both"/>
        <w:rPr>
          <w:rFonts w:cs="Arial"/>
          <w:szCs w:val="24"/>
        </w:rPr>
      </w:pPr>
    </w:p>
    <w:p w14:paraId="088A9FEA" w14:textId="70303B65" w:rsidR="00933F77" w:rsidRPr="00180100" w:rsidRDefault="00933F77" w:rsidP="00775209">
      <w:pPr>
        <w:spacing w:before="240"/>
        <w:rPr>
          <w:rFonts w:cs="Arial"/>
          <w:szCs w:val="24"/>
          <w:u w:val="single"/>
        </w:rPr>
      </w:pPr>
      <w:r w:rsidRPr="00180100">
        <w:rPr>
          <w:rFonts w:cs="Arial"/>
          <w:szCs w:val="24"/>
          <w:u w:val="single"/>
        </w:rPr>
        <w:lastRenderedPageBreak/>
        <w:t>Montage à réaliser</w:t>
      </w:r>
      <w:r w:rsidR="00180100" w:rsidRPr="00180100">
        <w:rPr>
          <w:rFonts w:cs="Arial"/>
          <w:szCs w:val="24"/>
          <w:u w:val="single"/>
        </w:rPr>
        <w:t> :</w:t>
      </w:r>
    </w:p>
    <w:p w14:paraId="40470C28" w14:textId="1E017966" w:rsidR="00933F77" w:rsidRPr="00C55249" w:rsidRDefault="00BE4743" w:rsidP="00594C5C">
      <w:pPr>
        <w:jc w:val="center"/>
        <w:rPr>
          <w:rFonts w:cs="Arial"/>
          <w:szCs w:val="24"/>
          <w:u w:val="single"/>
        </w:rPr>
      </w:pPr>
      <w:r w:rsidRPr="00C55249">
        <w:rPr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B17B645" wp14:editId="0EA3272F">
                <wp:simplePos x="0" y="0"/>
                <wp:positionH relativeFrom="margin">
                  <wp:posOffset>0</wp:posOffset>
                </wp:positionH>
                <wp:positionV relativeFrom="paragraph">
                  <wp:posOffset>1835785</wp:posOffset>
                </wp:positionV>
                <wp:extent cx="6241312" cy="386080"/>
                <wp:effectExtent l="0" t="0" r="0" b="0"/>
                <wp:wrapNone/>
                <wp:docPr id="899783282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1312" cy="386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72A34A" w14:textId="1B480722" w:rsidR="00E970C2" w:rsidRPr="00EE32FE" w:rsidRDefault="00E970C2" w:rsidP="00E970C2">
                            <w:pPr>
                              <w:jc w:val="center"/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</w:pP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instrText xml:space="preserve"> SEQ Figure \* ARABIC </w:instrTex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B97D6D">
                              <w:rPr>
                                <w:i/>
                                <w:iCs/>
                                <w:noProof/>
                                <w:color w:val="44546A" w:themeColor="text2"/>
                                <w:sz w:val="18"/>
                                <w:szCs w:val="18"/>
                              </w:rPr>
                              <w:t>2</w:t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EE32FE"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>
                              <w:rPr>
                                <w:i/>
                                <w:iCs/>
                                <w:color w:val="44546A" w:themeColor="text2"/>
                                <w:sz w:val="18"/>
                                <w:szCs w:val="18"/>
                              </w:rPr>
                              <w:t>Schéma de mise en œuvre de l’expérimentation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7B645" id="Zone de texte 33" o:spid="_x0000_s1031" type="#_x0000_t202" style="position:absolute;left:0;text-align:left;margin-left:0;margin-top:144.55pt;width:491.45pt;height:30.4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Z1SPQIAAGYEAAAOAAAAZHJzL2Uyb0RvYy54bWysVFtr2zAUfh/sPwi9L74lqWPilKwlY1Da&#10;QloKe1NkOTbYOpqkxM5+/Y7kOA3dnsZe5COd+/ed4+Vt3zbkKLSpQeY0moSUCMmhqOU+p68vmy8p&#10;JcYyWbAGpMjpSRh6u/r8admpTMRQQVMITTCINFmnclpZq7IgMLwSLTMTUEKisgTdMotXvQ8KzTqM&#10;3jZBHIbzoANdKA1cGIOv94OSrnz8shTcPpWlEZY0OcXarD+1P3fuDFZLlu01U1XNz2Wwf6iiZbXE&#10;pJdQ98wyctD1H6HammswUNoJhzaAsqy58D1gN1H4oZttxZTwvSA4Rl1gMv8vLH88PmtSFzlNF4ub&#10;NInTmBLJWqTqBxJGCkGs6K0gSeKw6pTJ0GWr0Mn2X6FHzsd3g48Ogr7UrfticwT1iPrpgjSGIhwf&#10;5/E0SiJMxVGXpPMw9VQE795KG/tNQEuckFONTHqA2fHBWKwETUcTl0zCpm4az2YjSYcZklnoHS4a&#10;9GgkOroehlqdZPtd7/ufjX3soDhhexqGYTGKb2qs4YEZ+8w0Tgd2hBNvn/AoG8BccJYoqUD/+tu7&#10;s0fSUEtJh9OWU/PzwLSgpPkukc5FNJ268fSX6ewmxou+1uyuNfLQ3gEOdIS7pbgXnb1tRrHU0L7h&#10;YqxdVlQxyTF3Tu0o3tlhB3CxuFivvREOpGL2QW4Vd6Edqg7hl/6NaXWmwc3CI4xzybIPbAy2Ax/r&#10;g4Wy9lQ5nAdUz/DjMHsGz4vntuX67q3efw+r3wAAAP//AwBQSwMEFAAGAAgAAAAhANPrF/DgAAAA&#10;CAEAAA8AAABkcnMvZG93bnJldi54bWxMj81OwzAQhO9IvIO1SNyo0/CjOGRTVZEqJASHll64bWI3&#10;iYjXIXbbwNNjTnAczWjmm2I120GczOR7xwjLRQLCcON0zy3C/m1zk4HwgVjT4NggfBkPq/LyoqBc&#10;uzNvzWkXWhFL2OeE0IUw5lL6pjOW/MKNhqN3cJOlEOXUSj3ROZbbQaZJ8iAt9RwXOhpN1ZnmY3e0&#10;CM/V5pW2dWqz76F6ejmsx8/9+z3i9dW8fgQRzBz+wvCLH9GhjEy1O7L2YkCIRwJCmqkliGirLFUg&#10;aoTbO6VAloX8f6D8AQAA//8DAFBLAQItABQABgAIAAAAIQC2gziS/gAAAOEBAAATAAAAAAAAAAAA&#10;AAAAAAAAAABbQ29udGVudF9UeXBlc10ueG1sUEsBAi0AFAAGAAgAAAAhADj9If/WAAAAlAEAAAsA&#10;AAAAAAAAAAAAAAAALwEAAF9yZWxzLy5yZWxzUEsBAi0AFAAGAAgAAAAhAK6FnVI9AgAAZgQAAA4A&#10;AAAAAAAAAAAAAAAALgIAAGRycy9lMm9Eb2MueG1sUEsBAi0AFAAGAAgAAAAhANPrF/DgAAAACAEA&#10;AA8AAAAAAAAAAAAAAAAAlwQAAGRycy9kb3ducmV2LnhtbFBLBQYAAAAABAAEAPMAAACkBQAAAAA=&#10;" filled="f" stroked="f" strokeweight=".5pt">
                <v:textbox>
                  <w:txbxContent>
                    <w:p w14:paraId="3E72A34A" w14:textId="1B480722" w:rsidR="00E970C2" w:rsidRPr="00EE32FE" w:rsidRDefault="00E970C2" w:rsidP="00E970C2">
                      <w:pPr>
                        <w:jc w:val="center"/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</w:pP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Figure </w: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fldChar w:fldCharType="begin"/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instrText xml:space="preserve"> SEQ Figure \* ARABIC </w:instrTex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fldChar w:fldCharType="separate"/>
                      </w:r>
                      <w:r w:rsidR="00B97D6D">
                        <w:rPr>
                          <w:i/>
                          <w:iCs/>
                          <w:noProof/>
                          <w:color w:val="44546A" w:themeColor="text2"/>
                          <w:sz w:val="18"/>
                          <w:szCs w:val="18"/>
                        </w:rPr>
                        <w:t>2</w:t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fldChar w:fldCharType="end"/>
                      </w:r>
                      <w:r w:rsidRPr="00EE32FE"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 xml:space="preserve"> – </w:t>
                      </w:r>
                      <w:r>
                        <w:rPr>
                          <w:i/>
                          <w:iCs/>
                          <w:color w:val="44546A" w:themeColor="text2"/>
                          <w:sz w:val="18"/>
                          <w:szCs w:val="18"/>
                        </w:rPr>
                        <w:t>Schéma de mise en œuvre de l’expérimentation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7368" w:rsidRPr="00C55249">
        <w:rPr>
          <w:noProof/>
          <w:szCs w:val="24"/>
        </w:rPr>
        <w:drawing>
          <wp:inline distT="0" distB="0" distL="0" distR="0" wp14:anchorId="399B01CA" wp14:editId="055ADB49">
            <wp:extent cx="5346700" cy="1798146"/>
            <wp:effectExtent l="0" t="0" r="6350" b="0"/>
            <wp:docPr id="1610532431" name="Image 9" descr="Une image contenant diagramme, ligne, text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532431" name="Image 9" descr="Une image contenant diagramme, ligne, texte, capture d’écran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8" b="-1858"/>
                    <a:stretch/>
                  </pic:blipFill>
                  <pic:spPr bwMode="auto">
                    <a:xfrm>
                      <a:off x="0" y="0"/>
                      <a:ext cx="5363445" cy="180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6B826" w14:textId="77777777" w:rsidR="00BE4743" w:rsidRPr="00C55249" w:rsidRDefault="00BE4743" w:rsidP="00594C5C">
      <w:pPr>
        <w:rPr>
          <w:rFonts w:cs="Arial"/>
          <w:szCs w:val="24"/>
          <w:u w:val="single"/>
        </w:rPr>
      </w:pPr>
    </w:p>
    <w:p w14:paraId="542F032D" w14:textId="0149013D" w:rsidR="00F44D88" w:rsidRPr="00180100" w:rsidRDefault="00936716" w:rsidP="00180100">
      <w:pPr>
        <w:spacing w:before="240"/>
        <w:jc w:val="both"/>
        <w:rPr>
          <w:rFonts w:cs="Arial"/>
          <w:szCs w:val="24"/>
          <w:u w:val="single"/>
        </w:rPr>
      </w:pPr>
      <w:r w:rsidRPr="00180100">
        <w:rPr>
          <w:rFonts w:cs="Arial"/>
          <w:szCs w:val="24"/>
          <w:u w:val="single"/>
        </w:rPr>
        <w:t xml:space="preserve">Protocole </w:t>
      </w:r>
      <w:r w:rsidR="007021AF" w:rsidRPr="00180100">
        <w:rPr>
          <w:rFonts w:cs="Arial"/>
          <w:szCs w:val="24"/>
          <w:u w:val="single"/>
        </w:rPr>
        <w:t>d’expérimentation</w:t>
      </w:r>
      <w:r w:rsidR="00180100">
        <w:rPr>
          <w:rFonts w:cs="Arial"/>
          <w:szCs w:val="24"/>
          <w:u w:val="single"/>
        </w:rPr>
        <w:t> :</w:t>
      </w:r>
    </w:p>
    <w:p w14:paraId="54317C6D" w14:textId="50DFCA68" w:rsidR="00211945" w:rsidRDefault="007021AF" w:rsidP="00180100">
      <w:pPr>
        <w:jc w:val="both"/>
        <w:rPr>
          <w:szCs w:val="24"/>
        </w:rPr>
      </w:pPr>
      <w:r>
        <w:rPr>
          <w:szCs w:val="24"/>
        </w:rPr>
        <w:t>- Sans allumer les appareils de mesure, réaliser le montage de la figure précédente.</w:t>
      </w:r>
      <w:r w:rsidR="00EB2C2A">
        <w:rPr>
          <w:szCs w:val="24"/>
        </w:rPr>
        <w:t xml:space="preserve"> Positionner la résistance variable à 0.</w:t>
      </w:r>
    </w:p>
    <w:p w14:paraId="58592862" w14:textId="2B586800" w:rsidR="007021AF" w:rsidRPr="0050044F" w:rsidRDefault="007021AF" w:rsidP="00180100">
      <w:pPr>
        <w:jc w:val="both"/>
        <w:rPr>
          <w:szCs w:val="24"/>
        </w:rPr>
      </w:pPr>
      <w:r>
        <w:rPr>
          <w:szCs w:val="24"/>
        </w:rPr>
        <w:t xml:space="preserve">- Allumer la source de lumière artificielle si nécessaire </w:t>
      </w:r>
      <w:r w:rsidRPr="0050044F">
        <w:rPr>
          <w:szCs w:val="24"/>
        </w:rPr>
        <w:t>(uniquement en question 3.4)</w:t>
      </w:r>
      <w:r w:rsidR="0050044F">
        <w:rPr>
          <w:szCs w:val="24"/>
        </w:rPr>
        <w:t>.</w:t>
      </w:r>
    </w:p>
    <w:p w14:paraId="36C5AE3E" w14:textId="39B048F9" w:rsidR="00EB2C2A" w:rsidRDefault="00EB2C2A" w:rsidP="00180100">
      <w:pPr>
        <w:jc w:val="both"/>
        <w:rPr>
          <w:szCs w:val="24"/>
        </w:rPr>
      </w:pPr>
      <w:r>
        <w:rPr>
          <w:szCs w:val="24"/>
        </w:rPr>
        <w:t xml:space="preserve">- Avec le solarimètre, mesurer le rayonnement solaire reçu par le panneau photovoltaïque et noter sa valeur dans le tableau Excel </w:t>
      </w:r>
      <w:r w:rsidRPr="00EB2C2A">
        <w:rPr>
          <w:szCs w:val="24"/>
        </w:rPr>
        <w:t>(case jaune)</w:t>
      </w:r>
      <w:r>
        <w:rPr>
          <w:szCs w:val="24"/>
        </w:rPr>
        <w:t xml:space="preserve">. </w:t>
      </w:r>
    </w:p>
    <w:p w14:paraId="20B6BF75" w14:textId="57831B7E" w:rsidR="00EB2C2A" w:rsidRDefault="00EB2C2A" w:rsidP="00180100">
      <w:pPr>
        <w:jc w:val="both"/>
        <w:rPr>
          <w:szCs w:val="24"/>
        </w:rPr>
      </w:pPr>
      <w:r>
        <w:rPr>
          <w:szCs w:val="24"/>
        </w:rPr>
        <w:t>- Faire vérifier le montage par l’examinateur.</w:t>
      </w:r>
    </w:p>
    <w:p w14:paraId="511E7CC7" w14:textId="3F93ED02" w:rsidR="00EB2C2A" w:rsidRDefault="00EB2C2A" w:rsidP="00180100">
      <w:pPr>
        <w:jc w:val="both"/>
        <w:rPr>
          <w:szCs w:val="24"/>
        </w:rPr>
      </w:pPr>
      <w:r>
        <w:rPr>
          <w:szCs w:val="24"/>
        </w:rPr>
        <w:t>- Allumer les appareils de mesure, puis réaliser la première mesure (la résistance à 0 réalise un court-circuit : la tension vaut alors 0</w:t>
      </w:r>
      <w:r w:rsidR="00696680">
        <w:rPr>
          <w:szCs w:val="24"/>
        </w:rPr>
        <w:t xml:space="preserve"> </w:t>
      </w:r>
      <w:r>
        <w:rPr>
          <w:szCs w:val="24"/>
        </w:rPr>
        <w:t xml:space="preserve">V et la première </w:t>
      </w:r>
      <w:r w:rsidRPr="00EB2C2A">
        <w:rPr>
          <w:szCs w:val="24"/>
        </w:rPr>
        <w:t>case orange</w:t>
      </w:r>
      <w:r>
        <w:rPr>
          <w:szCs w:val="24"/>
        </w:rPr>
        <w:t xml:space="preserve"> du tableau peut être remplie). </w:t>
      </w:r>
    </w:p>
    <w:p w14:paraId="69EA9B45" w14:textId="0EC4A3D9" w:rsidR="00594C5C" w:rsidRDefault="00EB2C2A" w:rsidP="00180100">
      <w:pPr>
        <w:jc w:val="both"/>
        <w:rPr>
          <w:szCs w:val="24"/>
        </w:rPr>
      </w:pPr>
      <w:r>
        <w:rPr>
          <w:szCs w:val="24"/>
        </w:rPr>
        <w:t xml:space="preserve">- Faire varier la résistance pour réaliser six mesures différentes et compléter les cases </w:t>
      </w:r>
      <w:proofErr w:type="gramStart"/>
      <w:r>
        <w:rPr>
          <w:szCs w:val="24"/>
        </w:rPr>
        <w:t>orange</w:t>
      </w:r>
      <w:r w:rsidR="00180100">
        <w:rPr>
          <w:szCs w:val="24"/>
        </w:rPr>
        <w:t>s</w:t>
      </w:r>
      <w:proofErr w:type="gramEnd"/>
      <w:r>
        <w:rPr>
          <w:szCs w:val="24"/>
        </w:rPr>
        <w:t xml:space="preserve"> du tableau Excel.</w:t>
      </w:r>
    </w:p>
    <w:p w14:paraId="79FA9AC6" w14:textId="28F82D49" w:rsidR="00DD3598" w:rsidRDefault="00EB2C2A" w:rsidP="00180100">
      <w:pPr>
        <w:jc w:val="both"/>
        <w:rPr>
          <w:szCs w:val="24"/>
        </w:rPr>
      </w:pPr>
      <w:r>
        <w:rPr>
          <w:szCs w:val="24"/>
        </w:rPr>
        <w:t>- Mettre la résistance au maximum pour réaliser un circuit ouvert (le courant vaut alors 0</w:t>
      </w:r>
      <w:r w:rsidR="00696680">
        <w:rPr>
          <w:szCs w:val="24"/>
        </w:rPr>
        <w:t xml:space="preserve"> </w:t>
      </w:r>
      <w:r>
        <w:rPr>
          <w:szCs w:val="24"/>
        </w:rPr>
        <w:t>A) et relever la tension pour compléter la dernière case orange.</w:t>
      </w:r>
    </w:p>
    <w:p w14:paraId="22AB8DCA" w14:textId="44C8E544" w:rsidR="00445A86" w:rsidRDefault="00EB2C2A" w:rsidP="00FC0234">
      <w:pPr>
        <w:spacing w:before="240"/>
        <w:jc w:val="both"/>
        <w:rPr>
          <w:rFonts w:cs="Arial"/>
          <w:u w:val="single"/>
        </w:rPr>
      </w:pPr>
      <w:r>
        <w:rPr>
          <w:szCs w:val="24"/>
        </w:rPr>
        <w:t>Le fichier Excel fourni trace à droite du tableau une fois, la caractéristique courant/tension ainsi que la caractéristiques puissance/tension. Cette dernière permet de relever le point de puissance maximale pour un éclairement donné.</w:t>
      </w:r>
    </w:p>
    <w:p w14:paraId="66008BD1" w14:textId="77777777" w:rsidR="00445A86" w:rsidRDefault="00445A86" w:rsidP="00594C5C">
      <w:pPr>
        <w:pStyle w:val="Sansinterligne"/>
        <w:rPr>
          <w:rFonts w:cs="Arial"/>
          <w:u w:val="single"/>
        </w:rPr>
      </w:pPr>
    </w:p>
    <w:sectPr w:rsidR="00445A86" w:rsidSect="00FD3ECC">
      <w:headerReference w:type="default" r:id="rId25"/>
      <w:footerReference w:type="default" r:id="rId26"/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27C6C" w14:textId="77777777" w:rsidR="000E7928" w:rsidRDefault="000E7928" w:rsidP="0000135B">
      <w:pPr>
        <w:spacing w:after="0" w:line="240" w:lineRule="auto"/>
      </w:pPr>
      <w:r>
        <w:separator/>
      </w:r>
    </w:p>
  </w:endnote>
  <w:endnote w:type="continuationSeparator" w:id="0">
    <w:p w14:paraId="22EC5F3C" w14:textId="77777777" w:rsidR="000E7928" w:rsidRDefault="000E7928" w:rsidP="00001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9657A" w14:textId="384F0BC6" w:rsidR="004E342B" w:rsidRPr="0000135B" w:rsidRDefault="006E5C8A" w:rsidP="0043632E">
    <w:pPr>
      <w:pStyle w:val="Pieddepag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tabs>
        <w:tab w:val="clear" w:pos="4536"/>
        <w:tab w:val="clear" w:pos="9072"/>
        <w:tab w:val="right" w:pos="9781"/>
      </w:tabs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Sujet </w:t>
    </w:r>
    <w:r w:rsidR="004E342B">
      <w:rPr>
        <w:rFonts w:cs="Arial"/>
        <w:sz w:val="20"/>
        <w:szCs w:val="20"/>
      </w:rPr>
      <w:t>EE</w:t>
    </w:r>
    <w:r w:rsidR="006212C3">
      <w:rPr>
        <w:rFonts w:cs="Arial"/>
        <w:sz w:val="20"/>
        <w:szCs w:val="20"/>
      </w:rPr>
      <w:t>13</w:t>
    </w:r>
    <w:r w:rsidR="004E342B">
      <w:rPr>
        <w:rFonts w:cs="Arial"/>
        <w:sz w:val="20"/>
        <w:szCs w:val="20"/>
      </w:rPr>
      <w:t> </w:t>
    </w:r>
    <w:r w:rsidR="001C6F14">
      <w:rPr>
        <w:rFonts w:cs="Arial"/>
        <w:sz w:val="20"/>
        <w:szCs w:val="20"/>
      </w:rPr>
      <w:t>-</w:t>
    </w:r>
    <w:r w:rsidR="004E342B">
      <w:rPr>
        <w:rFonts w:cs="Arial"/>
        <w:sz w:val="20"/>
        <w:szCs w:val="20"/>
      </w:rPr>
      <w:t xml:space="preserve"> </w:t>
    </w:r>
    <w:r w:rsidR="00D06AAD">
      <w:rPr>
        <w:rFonts w:cs="Arial"/>
        <w:sz w:val="20"/>
        <w:szCs w:val="20"/>
      </w:rPr>
      <w:t>D</w:t>
    </w:r>
    <w:r w:rsidR="004E342B" w:rsidRPr="0000135B">
      <w:rPr>
        <w:rFonts w:cs="Arial"/>
        <w:sz w:val="20"/>
        <w:szCs w:val="20"/>
      </w:rPr>
      <w:t>ossier</w:t>
    </w:r>
    <w:r w:rsidR="004E342B">
      <w:rPr>
        <w:rFonts w:cs="Arial"/>
        <w:sz w:val="20"/>
        <w:szCs w:val="20"/>
      </w:rPr>
      <w:t xml:space="preserve"> ressources</w:t>
    </w:r>
    <w:r w:rsidR="004E342B">
      <w:rPr>
        <w:rFonts w:cs="Arial"/>
        <w:sz w:val="20"/>
        <w:szCs w:val="20"/>
      </w:rPr>
      <w:tab/>
    </w:r>
    <w:r w:rsidR="004E342B" w:rsidRPr="00993891">
      <w:rPr>
        <w:rFonts w:cs="Arial"/>
        <w:sz w:val="20"/>
        <w:szCs w:val="20"/>
      </w:rPr>
      <w:t xml:space="preserve">Page </w:t>
    </w:r>
    <w:r w:rsidR="004E342B" w:rsidRPr="00993891">
      <w:rPr>
        <w:rFonts w:cs="Arial"/>
        <w:sz w:val="20"/>
        <w:szCs w:val="20"/>
      </w:rPr>
      <w:fldChar w:fldCharType="begin"/>
    </w:r>
    <w:r w:rsidR="004E342B" w:rsidRPr="00993891">
      <w:rPr>
        <w:rFonts w:cs="Arial"/>
        <w:sz w:val="20"/>
        <w:szCs w:val="20"/>
      </w:rPr>
      <w:instrText>PAGE  \* Arabic  \* MERGEFORMAT</w:instrText>
    </w:r>
    <w:r w:rsidR="004E342B" w:rsidRPr="00993891">
      <w:rPr>
        <w:rFonts w:cs="Arial"/>
        <w:sz w:val="20"/>
        <w:szCs w:val="20"/>
      </w:rPr>
      <w:fldChar w:fldCharType="separate"/>
    </w:r>
    <w:r w:rsidR="004E342B" w:rsidRPr="00993891">
      <w:rPr>
        <w:rFonts w:cs="Arial"/>
        <w:sz w:val="20"/>
        <w:szCs w:val="20"/>
      </w:rPr>
      <w:t>1</w:t>
    </w:r>
    <w:r w:rsidR="004E342B" w:rsidRPr="00993891">
      <w:rPr>
        <w:rFonts w:cs="Arial"/>
        <w:sz w:val="20"/>
        <w:szCs w:val="20"/>
      </w:rPr>
      <w:fldChar w:fldCharType="end"/>
    </w:r>
    <w:r w:rsidR="004E342B" w:rsidRPr="00993891">
      <w:rPr>
        <w:rFonts w:cs="Arial"/>
        <w:sz w:val="20"/>
        <w:szCs w:val="20"/>
      </w:rPr>
      <w:t xml:space="preserve"> sur </w:t>
    </w:r>
    <w:r w:rsidR="004E342B" w:rsidRPr="00993891">
      <w:rPr>
        <w:rFonts w:cs="Arial"/>
        <w:sz w:val="20"/>
        <w:szCs w:val="20"/>
      </w:rPr>
      <w:fldChar w:fldCharType="begin"/>
    </w:r>
    <w:r w:rsidR="004E342B" w:rsidRPr="00993891">
      <w:rPr>
        <w:rFonts w:cs="Arial"/>
        <w:sz w:val="20"/>
        <w:szCs w:val="20"/>
      </w:rPr>
      <w:instrText>NUMPAGES  \* Arabic  \* MERGEFORMAT</w:instrText>
    </w:r>
    <w:r w:rsidR="004E342B" w:rsidRPr="00993891">
      <w:rPr>
        <w:rFonts w:cs="Arial"/>
        <w:sz w:val="20"/>
        <w:szCs w:val="20"/>
      </w:rPr>
      <w:fldChar w:fldCharType="separate"/>
    </w:r>
    <w:r w:rsidR="004E342B" w:rsidRPr="00993891">
      <w:rPr>
        <w:rFonts w:cs="Arial"/>
        <w:sz w:val="20"/>
        <w:szCs w:val="20"/>
      </w:rPr>
      <w:t>2</w:t>
    </w:r>
    <w:r w:rsidR="004E342B" w:rsidRPr="00993891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A0025" w14:textId="77777777" w:rsidR="000E7928" w:rsidRDefault="000E7928" w:rsidP="0000135B">
      <w:pPr>
        <w:spacing w:after="0" w:line="240" w:lineRule="auto"/>
      </w:pPr>
      <w:r>
        <w:separator/>
      </w:r>
    </w:p>
  </w:footnote>
  <w:footnote w:type="continuationSeparator" w:id="0">
    <w:p w14:paraId="681DF18E" w14:textId="77777777" w:rsidR="000E7928" w:rsidRDefault="000E7928" w:rsidP="00001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C1FC" w14:textId="68E81DC9" w:rsidR="004E342B" w:rsidRDefault="004E342B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 w:rsidRPr="000A3804">
      <w:rPr>
        <w:rFonts w:cs="Arial"/>
        <w:iCs/>
        <w:szCs w:val="24"/>
      </w:rPr>
      <w:t xml:space="preserve">Épreuve pratique du baccalauréat </w:t>
    </w:r>
    <w:r>
      <w:rPr>
        <w:rFonts w:cs="Arial"/>
        <w:iCs/>
        <w:szCs w:val="24"/>
      </w:rPr>
      <w:t>technologique STI2D</w:t>
    </w:r>
    <w:r w:rsidR="001E773D">
      <w:rPr>
        <w:rFonts w:cs="Arial"/>
        <w:iCs/>
        <w:szCs w:val="24"/>
      </w:rPr>
      <w:tab/>
    </w:r>
    <w:r w:rsidRPr="0091302F">
      <w:rPr>
        <w:rFonts w:cs="Arial"/>
        <w:szCs w:val="24"/>
      </w:rPr>
      <w:t xml:space="preserve">Spécialité : </w:t>
    </w:r>
    <w:r>
      <w:rPr>
        <w:rFonts w:cs="Arial"/>
        <w:szCs w:val="24"/>
      </w:rPr>
      <w:t>2I2D</w:t>
    </w:r>
  </w:p>
  <w:p w14:paraId="06D4E28D" w14:textId="17FA71FD" w:rsidR="004E342B" w:rsidRPr="002D3827" w:rsidRDefault="001E773D" w:rsidP="001E773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  <w:rPr>
        <w:rFonts w:cs="Arial"/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 w:rsidR="004E342B">
      <w:rPr>
        <w:rFonts w:cs="Arial"/>
        <w:szCs w:val="24"/>
      </w:rPr>
      <w:t>Enseignement spécifique : EE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11E5"/>
    <w:multiLevelType w:val="hybridMultilevel"/>
    <w:tmpl w:val="7AC0BD8C"/>
    <w:lvl w:ilvl="0" w:tplc="E1D2B21C">
      <w:start w:val="1"/>
      <w:numFmt w:val="decimal"/>
      <w:lvlText w:val="3.%1."/>
      <w:lvlJc w:val="left"/>
      <w:pPr>
        <w:ind w:left="6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86" w:hanging="360"/>
      </w:pPr>
    </w:lvl>
    <w:lvl w:ilvl="2" w:tplc="040C001B" w:tentative="1">
      <w:start w:val="1"/>
      <w:numFmt w:val="lowerRoman"/>
      <w:lvlText w:val="%3."/>
      <w:lvlJc w:val="right"/>
      <w:pPr>
        <w:ind w:left="1506" w:hanging="180"/>
      </w:pPr>
    </w:lvl>
    <w:lvl w:ilvl="3" w:tplc="040C000F" w:tentative="1">
      <w:start w:val="1"/>
      <w:numFmt w:val="decimal"/>
      <w:lvlText w:val="%4."/>
      <w:lvlJc w:val="left"/>
      <w:pPr>
        <w:ind w:left="2226" w:hanging="360"/>
      </w:pPr>
    </w:lvl>
    <w:lvl w:ilvl="4" w:tplc="040C0019" w:tentative="1">
      <w:start w:val="1"/>
      <w:numFmt w:val="lowerLetter"/>
      <w:lvlText w:val="%5."/>
      <w:lvlJc w:val="left"/>
      <w:pPr>
        <w:ind w:left="2946" w:hanging="360"/>
      </w:pPr>
    </w:lvl>
    <w:lvl w:ilvl="5" w:tplc="040C001B" w:tentative="1">
      <w:start w:val="1"/>
      <w:numFmt w:val="lowerRoman"/>
      <w:lvlText w:val="%6."/>
      <w:lvlJc w:val="right"/>
      <w:pPr>
        <w:ind w:left="3666" w:hanging="180"/>
      </w:pPr>
    </w:lvl>
    <w:lvl w:ilvl="6" w:tplc="040C000F" w:tentative="1">
      <w:start w:val="1"/>
      <w:numFmt w:val="decimal"/>
      <w:lvlText w:val="%7."/>
      <w:lvlJc w:val="left"/>
      <w:pPr>
        <w:ind w:left="4386" w:hanging="360"/>
      </w:pPr>
    </w:lvl>
    <w:lvl w:ilvl="7" w:tplc="040C0019" w:tentative="1">
      <w:start w:val="1"/>
      <w:numFmt w:val="lowerLetter"/>
      <w:lvlText w:val="%8."/>
      <w:lvlJc w:val="left"/>
      <w:pPr>
        <w:ind w:left="5106" w:hanging="360"/>
      </w:pPr>
    </w:lvl>
    <w:lvl w:ilvl="8" w:tplc="040C001B" w:tentative="1">
      <w:start w:val="1"/>
      <w:numFmt w:val="lowerRoman"/>
      <w:lvlText w:val="%9."/>
      <w:lvlJc w:val="right"/>
      <w:pPr>
        <w:ind w:left="5826" w:hanging="180"/>
      </w:pPr>
    </w:lvl>
  </w:abstractNum>
  <w:abstractNum w:abstractNumId="1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37EE6"/>
    <w:multiLevelType w:val="hybridMultilevel"/>
    <w:tmpl w:val="65B0A8FC"/>
    <w:lvl w:ilvl="0" w:tplc="FFFFFFFF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87747"/>
    <w:multiLevelType w:val="hybridMultilevel"/>
    <w:tmpl w:val="1D14CBB8"/>
    <w:lvl w:ilvl="0" w:tplc="06A8CD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469A2"/>
    <w:multiLevelType w:val="hybridMultilevel"/>
    <w:tmpl w:val="6F544D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706C2"/>
    <w:multiLevelType w:val="hybridMultilevel"/>
    <w:tmpl w:val="73982762"/>
    <w:lvl w:ilvl="0" w:tplc="C22EF4C8">
      <w:start w:val="1"/>
      <w:numFmt w:val="decimal"/>
      <w:pStyle w:val="Sous-titre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7506930"/>
    <w:multiLevelType w:val="multilevel"/>
    <w:tmpl w:val="2270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91C463B"/>
    <w:multiLevelType w:val="multilevel"/>
    <w:tmpl w:val="0E1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5F2C13"/>
    <w:multiLevelType w:val="hybridMultilevel"/>
    <w:tmpl w:val="E4BA3890"/>
    <w:lvl w:ilvl="0" w:tplc="DC8C666E">
      <w:start w:val="1"/>
      <w:numFmt w:val="bullet"/>
      <w:lvlText w:val="-"/>
      <w:lvlJc w:val="left"/>
      <w:pPr>
        <w:ind w:left="792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642E1"/>
    <w:multiLevelType w:val="hybridMultilevel"/>
    <w:tmpl w:val="0464CA2A"/>
    <w:lvl w:ilvl="0" w:tplc="4CEA3290">
      <w:start w:val="1"/>
      <w:numFmt w:val="bullet"/>
      <w:lvlText w:val="•"/>
      <w:lvlJc w:val="left"/>
      <w:pPr>
        <w:ind w:left="720" w:hanging="360"/>
      </w:pPr>
    </w:lvl>
    <w:lvl w:ilvl="1" w:tplc="4A2624F4">
      <w:start w:val="1"/>
      <w:numFmt w:val="bullet"/>
      <w:lvlText w:val="◦"/>
      <w:lvlJc w:val="left"/>
      <w:pPr>
        <w:ind w:left="1440" w:hanging="360"/>
      </w:pPr>
    </w:lvl>
    <w:lvl w:ilvl="2" w:tplc="007E48E8">
      <w:start w:val="1"/>
      <w:numFmt w:val="bullet"/>
      <w:lvlText w:val="•"/>
      <w:lvlJc w:val="left"/>
      <w:pPr>
        <w:ind w:left="2160" w:hanging="360"/>
      </w:pPr>
    </w:lvl>
    <w:lvl w:ilvl="3" w:tplc="824E923C">
      <w:start w:val="1"/>
      <w:numFmt w:val="bullet"/>
      <w:lvlText w:val="◦"/>
      <w:lvlJc w:val="left"/>
      <w:pPr>
        <w:ind w:left="2880" w:hanging="360"/>
      </w:pPr>
    </w:lvl>
    <w:lvl w:ilvl="4" w:tplc="7E3A1BDE">
      <w:start w:val="1"/>
      <w:numFmt w:val="bullet"/>
      <w:lvlText w:val="•"/>
      <w:lvlJc w:val="left"/>
      <w:pPr>
        <w:ind w:left="3600" w:hanging="360"/>
      </w:pPr>
    </w:lvl>
    <w:lvl w:ilvl="5" w:tplc="7232672C">
      <w:start w:val="1"/>
      <w:numFmt w:val="bullet"/>
      <w:lvlText w:val="◦"/>
      <w:lvlJc w:val="left"/>
      <w:pPr>
        <w:ind w:left="4320" w:hanging="360"/>
      </w:pPr>
    </w:lvl>
    <w:lvl w:ilvl="6" w:tplc="5F103D3C">
      <w:start w:val="1"/>
      <w:numFmt w:val="bullet"/>
      <w:lvlText w:val="•"/>
      <w:lvlJc w:val="left"/>
      <w:pPr>
        <w:ind w:left="5040" w:hanging="360"/>
      </w:pPr>
    </w:lvl>
    <w:lvl w:ilvl="7" w:tplc="8C44A92C">
      <w:numFmt w:val="decimal"/>
      <w:lvlText w:val=""/>
      <w:lvlJc w:val="left"/>
      <w:pPr>
        <w:ind w:left="0" w:firstLine="0"/>
      </w:pPr>
    </w:lvl>
    <w:lvl w:ilvl="8" w:tplc="8780C5B0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48D00E93"/>
    <w:multiLevelType w:val="hybridMultilevel"/>
    <w:tmpl w:val="7870F292"/>
    <w:lvl w:ilvl="0" w:tplc="040C0017">
      <w:start w:val="1"/>
      <w:numFmt w:val="lowerLetter"/>
      <w:lvlText w:val="%1)"/>
      <w:lvlJc w:val="left"/>
      <w:pPr>
        <w:ind w:left="928" w:hanging="360"/>
      </w:p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A433E89"/>
    <w:multiLevelType w:val="multilevel"/>
    <w:tmpl w:val="392E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>
      <w:start w:val="20"/>
      <w:numFmt w:val="bullet"/>
      <w:lvlText w:val="−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CE37821"/>
    <w:multiLevelType w:val="hybridMultilevel"/>
    <w:tmpl w:val="66DC924A"/>
    <w:lvl w:ilvl="0" w:tplc="0E04F6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A3BF0"/>
    <w:multiLevelType w:val="multilevel"/>
    <w:tmpl w:val="4282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C275248"/>
    <w:multiLevelType w:val="multilevel"/>
    <w:tmpl w:val="C57A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7C93E35"/>
    <w:multiLevelType w:val="multilevel"/>
    <w:tmpl w:val="8C96D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3287909">
    <w:abstractNumId w:val="1"/>
  </w:num>
  <w:num w:numId="2" w16cid:durableId="1155923985">
    <w:abstractNumId w:val="9"/>
  </w:num>
  <w:num w:numId="3" w16cid:durableId="602958220">
    <w:abstractNumId w:val="13"/>
  </w:num>
  <w:num w:numId="4" w16cid:durableId="1467966146">
    <w:abstractNumId w:val="20"/>
  </w:num>
  <w:num w:numId="5" w16cid:durableId="1389257806">
    <w:abstractNumId w:val="4"/>
  </w:num>
  <w:num w:numId="6" w16cid:durableId="981231388">
    <w:abstractNumId w:val="2"/>
  </w:num>
  <w:num w:numId="7" w16cid:durableId="2138914304">
    <w:abstractNumId w:val="18"/>
  </w:num>
  <w:num w:numId="8" w16cid:durableId="974335898">
    <w:abstractNumId w:val="7"/>
  </w:num>
  <w:num w:numId="9" w16cid:durableId="881482554">
    <w:abstractNumId w:val="8"/>
  </w:num>
  <w:num w:numId="10" w16cid:durableId="582951226">
    <w:abstractNumId w:val="19"/>
  </w:num>
  <w:num w:numId="11" w16cid:durableId="867177980">
    <w:abstractNumId w:val="17"/>
  </w:num>
  <w:num w:numId="12" w16cid:durableId="1304583628">
    <w:abstractNumId w:val="8"/>
  </w:num>
  <w:num w:numId="13" w16cid:durableId="9374349">
    <w:abstractNumId w:val="8"/>
    <w:lvlOverride w:ilvl="0">
      <w:startOverride w:val="1"/>
    </w:lvlOverride>
  </w:num>
  <w:num w:numId="14" w16cid:durableId="625744941">
    <w:abstractNumId w:val="12"/>
  </w:num>
  <w:num w:numId="15" w16cid:durableId="223879340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602688351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 w16cid:durableId="127474712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 w16cid:durableId="1242520628">
    <w:abstractNumId w:val="8"/>
    <w:lvlOverride w:ilvl="0">
      <w:startOverride w:val="1"/>
    </w:lvlOverride>
  </w:num>
  <w:num w:numId="19" w16cid:durableId="315574536">
    <w:abstractNumId w:val="0"/>
  </w:num>
  <w:num w:numId="20" w16cid:durableId="2085947847">
    <w:abstractNumId w:val="3"/>
  </w:num>
  <w:num w:numId="21" w16cid:durableId="443039261">
    <w:abstractNumId w:val="15"/>
  </w:num>
  <w:num w:numId="22" w16cid:durableId="1637375320">
    <w:abstractNumId w:val="10"/>
  </w:num>
  <w:num w:numId="23" w16cid:durableId="687297229">
    <w:abstractNumId w:val="21"/>
  </w:num>
  <w:num w:numId="24" w16cid:durableId="1770274348">
    <w:abstractNumId w:val="23"/>
  </w:num>
  <w:num w:numId="25" w16cid:durableId="1476685015">
    <w:abstractNumId w:val="22"/>
  </w:num>
  <w:num w:numId="26" w16cid:durableId="1817212577">
    <w:abstractNumId w:val="8"/>
  </w:num>
  <w:num w:numId="27" w16cid:durableId="230775501">
    <w:abstractNumId w:val="14"/>
  </w:num>
  <w:num w:numId="28" w16cid:durableId="578951361">
    <w:abstractNumId w:val="16"/>
  </w:num>
  <w:num w:numId="29" w16cid:durableId="1803226438">
    <w:abstractNumId w:val="5"/>
  </w:num>
  <w:num w:numId="30" w16cid:durableId="8113641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55"/>
    <w:rsid w:val="0000135B"/>
    <w:rsid w:val="000015C0"/>
    <w:rsid w:val="00015A03"/>
    <w:rsid w:val="000161ED"/>
    <w:rsid w:val="000165AA"/>
    <w:rsid w:val="0003195C"/>
    <w:rsid w:val="0003545E"/>
    <w:rsid w:val="000375EE"/>
    <w:rsid w:val="000412B9"/>
    <w:rsid w:val="00050980"/>
    <w:rsid w:val="00053729"/>
    <w:rsid w:val="000541C0"/>
    <w:rsid w:val="00056521"/>
    <w:rsid w:val="0005663B"/>
    <w:rsid w:val="000566E2"/>
    <w:rsid w:val="000630F3"/>
    <w:rsid w:val="00071990"/>
    <w:rsid w:val="00082EE2"/>
    <w:rsid w:val="00083250"/>
    <w:rsid w:val="000913FB"/>
    <w:rsid w:val="00091908"/>
    <w:rsid w:val="000939F9"/>
    <w:rsid w:val="000976DD"/>
    <w:rsid w:val="000A6980"/>
    <w:rsid w:val="000B1528"/>
    <w:rsid w:val="000D09D9"/>
    <w:rsid w:val="000D3F9B"/>
    <w:rsid w:val="000E01EE"/>
    <w:rsid w:val="000E2A15"/>
    <w:rsid w:val="000E7928"/>
    <w:rsid w:val="000F2A36"/>
    <w:rsid w:val="000F52CA"/>
    <w:rsid w:val="000F646D"/>
    <w:rsid w:val="00100AA9"/>
    <w:rsid w:val="00114215"/>
    <w:rsid w:val="0012326C"/>
    <w:rsid w:val="001278CF"/>
    <w:rsid w:val="001321E7"/>
    <w:rsid w:val="00132466"/>
    <w:rsid w:val="00136D16"/>
    <w:rsid w:val="00136E40"/>
    <w:rsid w:val="00165BF3"/>
    <w:rsid w:val="00167E8D"/>
    <w:rsid w:val="00167ECE"/>
    <w:rsid w:val="00171D23"/>
    <w:rsid w:val="0017771E"/>
    <w:rsid w:val="00180100"/>
    <w:rsid w:val="00184B1A"/>
    <w:rsid w:val="00187695"/>
    <w:rsid w:val="00187F17"/>
    <w:rsid w:val="001A4F55"/>
    <w:rsid w:val="001C4B9C"/>
    <w:rsid w:val="001C6F14"/>
    <w:rsid w:val="001D0671"/>
    <w:rsid w:val="001D4071"/>
    <w:rsid w:val="001D629D"/>
    <w:rsid w:val="001D7B0B"/>
    <w:rsid w:val="001E773D"/>
    <w:rsid w:val="001F5A75"/>
    <w:rsid w:val="002105F6"/>
    <w:rsid w:val="00211945"/>
    <w:rsid w:val="00215111"/>
    <w:rsid w:val="0021613B"/>
    <w:rsid w:val="002231C5"/>
    <w:rsid w:val="00224D99"/>
    <w:rsid w:val="00233075"/>
    <w:rsid w:val="00235241"/>
    <w:rsid w:val="0024122C"/>
    <w:rsid w:val="00244DC7"/>
    <w:rsid w:val="00246634"/>
    <w:rsid w:val="00250AEA"/>
    <w:rsid w:val="002574EF"/>
    <w:rsid w:val="00265B8C"/>
    <w:rsid w:val="0027032C"/>
    <w:rsid w:val="002708D4"/>
    <w:rsid w:val="002805E8"/>
    <w:rsid w:val="00291269"/>
    <w:rsid w:val="002952B1"/>
    <w:rsid w:val="0029631D"/>
    <w:rsid w:val="002A1451"/>
    <w:rsid w:val="002A2B41"/>
    <w:rsid w:val="002A47A4"/>
    <w:rsid w:val="002B14F8"/>
    <w:rsid w:val="002B3BA5"/>
    <w:rsid w:val="002B7BC0"/>
    <w:rsid w:val="002C2C04"/>
    <w:rsid w:val="002D06BB"/>
    <w:rsid w:val="002D3827"/>
    <w:rsid w:val="002E0059"/>
    <w:rsid w:val="002E4322"/>
    <w:rsid w:val="002E5AB0"/>
    <w:rsid w:val="002F103E"/>
    <w:rsid w:val="00303C5B"/>
    <w:rsid w:val="00314510"/>
    <w:rsid w:val="00320F23"/>
    <w:rsid w:val="00322AB4"/>
    <w:rsid w:val="00324809"/>
    <w:rsid w:val="00330612"/>
    <w:rsid w:val="00340C4F"/>
    <w:rsid w:val="00343FC4"/>
    <w:rsid w:val="003505A4"/>
    <w:rsid w:val="00364163"/>
    <w:rsid w:val="003662D7"/>
    <w:rsid w:val="003724C0"/>
    <w:rsid w:val="00372EFD"/>
    <w:rsid w:val="00383A8F"/>
    <w:rsid w:val="003922C3"/>
    <w:rsid w:val="003B0A25"/>
    <w:rsid w:val="003B7C22"/>
    <w:rsid w:val="003C2FEE"/>
    <w:rsid w:val="003C4CB8"/>
    <w:rsid w:val="003D07AB"/>
    <w:rsid w:val="003D1407"/>
    <w:rsid w:val="003D22D9"/>
    <w:rsid w:val="003E305B"/>
    <w:rsid w:val="003E34B1"/>
    <w:rsid w:val="003E4523"/>
    <w:rsid w:val="003E4DAC"/>
    <w:rsid w:val="003F054D"/>
    <w:rsid w:val="003F1482"/>
    <w:rsid w:val="00403AD7"/>
    <w:rsid w:val="00405C55"/>
    <w:rsid w:val="00415F0F"/>
    <w:rsid w:val="00425E1F"/>
    <w:rsid w:val="00426149"/>
    <w:rsid w:val="0043632E"/>
    <w:rsid w:val="004410CA"/>
    <w:rsid w:val="00445A86"/>
    <w:rsid w:val="00446643"/>
    <w:rsid w:val="00457E97"/>
    <w:rsid w:val="00460015"/>
    <w:rsid w:val="00460263"/>
    <w:rsid w:val="00481EF1"/>
    <w:rsid w:val="004832D1"/>
    <w:rsid w:val="00486FD8"/>
    <w:rsid w:val="004900BD"/>
    <w:rsid w:val="004935D7"/>
    <w:rsid w:val="004969BD"/>
    <w:rsid w:val="00496D7B"/>
    <w:rsid w:val="004A5FA2"/>
    <w:rsid w:val="004B00D9"/>
    <w:rsid w:val="004C1C46"/>
    <w:rsid w:val="004C349F"/>
    <w:rsid w:val="004D2CA5"/>
    <w:rsid w:val="004E342B"/>
    <w:rsid w:val="0050044F"/>
    <w:rsid w:val="005012A5"/>
    <w:rsid w:val="00505DBD"/>
    <w:rsid w:val="00515093"/>
    <w:rsid w:val="00527368"/>
    <w:rsid w:val="00532821"/>
    <w:rsid w:val="00545EE7"/>
    <w:rsid w:val="0055407E"/>
    <w:rsid w:val="005540B4"/>
    <w:rsid w:val="00560C9D"/>
    <w:rsid w:val="00567FF6"/>
    <w:rsid w:val="00576647"/>
    <w:rsid w:val="0057747F"/>
    <w:rsid w:val="005831D8"/>
    <w:rsid w:val="0059457F"/>
    <w:rsid w:val="00594C5C"/>
    <w:rsid w:val="005B15B1"/>
    <w:rsid w:val="005B34C8"/>
    <w:rsid w:val="005C0F13"/>
    <w:rsid w:val="005C2054"/>
    <w:rsid w:val="005C2A26"/>
    <w:rsid w:val="005C69A0"/>
    <w:rsid w:val="005E1542"/>
    <w:rsid w:val="005E63CE"/>
    <w:rsid w:val="005F3570"/>
    <w:rsid w:val="005F3FA3"/>
    <w:rsid w:val="00603E2A"/>
    <w:rsid w:val="00606050"/>
    <w:rsid w:val="00606D7D"/>
    <w:rsid w:val="00617FFA"/>
    <w:rsid w:val="0062066D"/>
    <w:rsid w:val="006212C3"/>
    <w:rsid w:val="006325B8"/>
    <w:rsid w:val="00635FC0"/>
    <w:rsid w:val="00646F97"/>
    <w:rsid w:val="00647DC2"/>
    <w:rsid w:val="006502BD"/>
    <w:rsid w:val="006505BD"/>
    <w:rsid w:val="00660D59"/>
    <w:rsid w:val="00672691"/>
    <w:rsid w:val="00675C8C"/>
    <w:rsid w:val="006841A6"/>
    <w:rsid w:val="00687805"/>
    <w:rsid w:val="00696680"/>
    <w:rsid w:val="00696D45"/>
    <w:rsid w:val="006973A0"/>
    <w:rsid w:val="006A028F"/>
    <w:rsid w:val="006A18F0"/>
    <w:rsid w:val="006A44F0"/>
    <w:rsid w:val="006A5EDF"/>
    <w:rsid w:val="006B5DC4"/>
    <w:rsid w:val="006C367A"/>
    <w:rsid w:val="006C39E4"/>
    <w:rsid w:val="006C74A9"/>
    <w:rsid w:val="006D410C"/>
    <w:rsid w:val="006E0CEE"/>
    <w:rsid w:val="006E5C8A"/>
    <w:rsid w:val="006F0360"/>
    <w:rsid w:val="00702112"/>
    <w:rsid w:val="007021AF"/>
    <w:rsid w:val="00706C58"/>
    <w:rsid w:val="00710AC6"/>
    <w:rsid w:val="007131EE"/>
    <w:rsid w:val="007228B4"/>
    <w:rsid w:val="007257D6"/>
    <w:rsid w:val="00727994"/>
    <w:rsid w:val="007361FB"/>
    <w:rsid w:val="00740AF5"/>
    <w:rsid w:val="00740E69"/>
    <w:rsid w:val="00754859"/>
    <w:rsid w:val="00754BD0"/>
    <w:rsid w:val="007560B8"/>
    <w:rsid w:val="0076602C"/>
    <w:rsid w:val="00775209"/>
    <w:rsid w:val="00777304"/>
    <w:rsid w:val="0078126A"/>
    <w:rsid w:val="00790CF6"/>
    <w:rsid w:val="007A1DD0"/>
    <w:rsid w:val="007A4796"/>
    <w:rsid w:val="007C4877"/>
    <w:rsid w:val="007D0AF2"/>
    <w:rsid w:val="007D5FB4"/>
    <w:rsid w:val="007E625D"/>
    <w:rsid w:val="007F0EBC"/>
    <w:rsid w:val="007F189B"/>
    <w:rsid w:val="007F3CBF"/>
    <w:rsid w:val="007F7DE9"/>
    <w:rsid w:val="008134FE"/>
    <w:rsid w:val="008219EC"/>
    <w:rsid w:val="00824B32"/>
    <w:rsid w:val="00826CA0"/>
    <w:rsid w:val="008276DA"/>
    <w:rsid w:val="0083254D"/>
    <w:rsid w:val="00834ACB"/>
    <w:rsid w:val="00842B3A"/>
    <w:rsid w:val="00847BE0"/>
    <w:rsid w:val="00854CBD"/>
    <w:rsid w:val="00860D3A"/>
    <w:rsid w:val="00861B33"/>
    <w:rsid w:val="008622DE"/>
    <w:rsid w:val="008726FC"/>
    <w:rsid w:val="00885C09"/>
    <w:rsid w:val="008916FC"/>
    <w:rsid w:val="00895AAD"/>
    <w:rsid w:val="008A308C"/>
    <w:rsid w:val="008B5806"/>
    <w:rsid w:val="008B5E6B"/>
    <w:rsid w:val="008C564A"/>
    <w:rsid w:val="008C753E"/>
    <w:rsid w:val="008D5F57"/>
    <w:rsid w:val="008D7785"/>
    <w:rsid w:val="008E1378"/>
    <w:rsid w:val="008E348E"/>
    <w:rsid w:val="008E79C4"/>
    <w:rsid w:val="008F23FC"/>
    <w:rsid w:val="008F4792"/>
    <w:rsid w:val="00902ACB"/>
    <w:rsid w:val="00904519"/>
    <w:rsid w:val="009078ED"/>
    <w:rsid w:val="00907FDB"/>
    <w:rsid w:val="00910060"/>
    <w:rsid w:val="00911B94"/>
    <w:rsid w:val="0091723A"/>
    <w:rsid w:val="0093199F"/>
    <w:rsid w:val="00933928"/>
    <w:rsid w:val="00933F77"/>
    <w:rsid w:val="00936716"/>
    <w:rsid w:val="00946A1E"/>
    <w:rsid w:val="00952802"/>
    <w:rsid w:val="009545AB"/>
    <w:rsid w:val="00956002"/>
    <w:rsid w:val="00960ACC"/>
    <w:rsid w:val="00960DBB"/>
    <w:rsid w:val="009723BD"/>
    <w:rsid w:val="00973E67"/>
    <w:rsid w:val="00974D4F"/>
    <w:rsid w:val="00984650"/>
    <w:rsid w:val="0098584F"/>
    <w:rsid w:val="00986E7F"/>
    <w:rsid w:val="00993891"/>
    <w:rsid w:val="00995ABF"/>
    <w:rsid w:val="009A1C23"/>
    <w:rsid w:val="009A4AEC"/>
    <w:rsid w:val="009A7FE7"/>
    <w:rsid w:val="009B2050"/>
    <w:rsid w:val="009C0AE0"/>
    <w:rsid w:val="009C41C6"/>
    <w:rsid w:val="009C5FF9"/>
    <w:rsid w:val="009C769E"/>
    <w:rsid w:val="009D4849"/>
    <w:rsid w:val="009D7FDD"/>
    <w:rsid w:val="009E09CD"/>
    <w:rsid w:val="009F37F8"/>
    <w:rsid w:val="00A04481"/>
    <w:rsid w:val="00A14800"/>
    <w:rsid w:val="00A256E1"/>
    <w:rsid w:val="00A27B60"/>
    <w:rsid w:val="00A34E04"/>
    <w:rsid w:val="00A433D4"/>
    <w:rsid w:val="00A4448F"/>
    <w:rsid w:val="00A44CA4"/>
    <w:rsid w:val="00A45613"/>
    <w:rsid w:val="00A570E6"/>
    <w:rsid w:val="00A630E9"/>
    <w:rsid w:val="00A652DA"/>
    <w:rsid w:val="00A6685E"/>
    <w:rsid w:val="00A706DF"/>
    <w:rsid w:val="00A7087F"/>
    <w:rsid w:val="00A70CCD"/>
    <w:rsid w:val="00A93AC8"/>
    <w:rsid w:val="00A94B01"/>
    <w:rsid w:val="00AA04CF"/>
    <w:rsid w:val="00AA4D06"/>
    <w:rsid w:val="00AA6834"/>
    <w:rsid w:val="00AB09D8"/>
    <w:rsid w:val="00AB3D49"/>
    <w:rsid w:val="00AC15BD"/>
    <w:rsid w:val="00AC365C"/>
    <w:rsid w:val="00AC5DF3"/>
    <w:rsid w:val="00AC6171"/>
    <w:rsid w:val="00AD528E"/>
    <w:rsid w:val="00AE0E13"/>
    <w:rsid w:val="00B079D3"/>
    <w:rsid w:val="00B20E03"/>
    <w:rsid w:val="00B21F04"/>
    <w:rsid w:val="00B31F7C"/>
    <w:rsid w:val="00B45E1D"/>
    <w:rsid w:val="00B52C91"/>
    <w:rsid w:val="00B5559A"/>
    <w:rsid w:val="00B6159A"/>
    <w:rsid w:val="00B61CA5"/>
    <w:rsid w:val="00B76DD0"/>
    <w:rsid w:val="00B87B6A"/>
    <w:rsid w:val="00B97D6D"/>
    <w:rsid w:val="00BA0722"/>
    <w:rsid w:val="00BA27DC"/>
    <w:rsid w:val="00BC0115"/>
    <w:rsid w:val="00BC4641"/>
    <w:rsid w:val="00BC5821"/>
    <w:rsid w:val="00BD0F6B"/>
    <w:rsid w:val="00BD1A6D"/>
    <w:rsid w:val="00BE4091"/>
    <w:rsid w:val="00BE4743"/>
    <w:rsid w:val="00BE70A2"/>
    <w:rsid w:val="00BF076C"/>
    <w:rsid w:val="00BF4912"/>
    <w:rsid w:val="00C01681"/>
    <w:rsid w:val="00C1223F"/>
    <w:rsid w:val="00C16D92"/>
    <w:rsid w:val="00C16FF8"/>
    <w:rsid w:val="00C3781E"/>
    <w:rsid w:val="00C43E12"/>
    <w:rsid w:val="00C55249"/>
    <w:rsid w:val="00C57682"/>
    <w:rsid w:val="00C631FB"/>
    <w:rsid w:val="00C6333F"/>
    <w:rsid w:val="00C671F4"/>
    <w:rsid w:val="00C726A3"/>
    <w:rsid w:val="00C779F5"/>
    <w:rsid w:val="00C851C5"/>
    <w:rsid w:val="00C863B6"/>
    <w:rsid w:val="00C86D6C"/>
    <w:rsid w:val="00CA0E09"/>
    <w:rsid w:val="00CA1922"/>
    <w:rsid w:val="00CA56B7"/>
    <w:rsid w:val="00CB0477"/>
    <w:rsid w:val="00CD0B90"/>
    <w:rsid w:val="00CD6541"/>
    <w:rsid w:val="00CD6611"/>
    <w:rsid w:val="00CF4CFC"/>
    <w:rsid w:val="00CF529C"/>
    <w:rsid w:val="00CF5F61"/>
    <w:rsid w:val="00CF7F46"/>
    <w:rsid w:val="00D06AAD"/>
    <w:rsid w:val="00D154EB"/>
    <w:rsid w:val="00D31875"/>
    <w:rsid w:val="00D32F55"/>
    <w:rsid w:val="00D3371A"/>
    <w:rsid w:val="00D35BE4"/>
    <w:rsid w:val="00D47866"/>
    <w:rsid w:val="00D5100A"/>
    <w:rsid w:val="00D51F07"/>
    <w:rsid w:val="00D55E03"/>
    <w:rsid w:val="00D563C4"/>
    <w:rsid w:val="00D57A8F"/>
    <w:rsid w:val="00D703B7"/>
    <w:rsid w:val="00D71EA5"/>
    <w:rsid w:val="00D7573A"/>
    <w:rsid w:val="00D76FE0"/>
    <w:rsid w:val="00D8339E"/>
    <w:rsid w:val="00D846D2"/>
    <w:rsid w:val="00D86AA8"/>
    <w:rsid w:val="00D963E4"/>
    <w:rsid w:val="00DA0490"/>
    <w:rsid w:val="00DA513F"/>
    <w:rsid w:val="00DB51CD"/>
    <w:rsid w:val="00DC4758"/>
    <w:rsid w:val="00DD0E66"/>
    <w:rsid w:val="00DD2900"/>
    <w:rsid w:val="00DD3598"/>
    <w:rsid w:val="00DD5C2C"/>
    <w:rsid w:val="00DD7C64"/>
    <w:rsid w:val="00DE0EE1"/>
    <w:rsid w:val="00DE1D57"/>
    <w:rsid w:val="00DF011E"/>
    <w:rsid w:val="00DF3FBF"/>
    <w:rsid w:val="00DF4B62"/>
    <w:rsid w:val="00DF7405"/>
    <w:rsid w:val="00DF7F01"/>
    <w:rsid w:val="00E02212"/>
    <w:rsid w:val="00E062F9"/>
    <w:rsid w:val="00E12BE9"/>
    <w:rsid w:val="00E215FF"/>
    <w:rsid w:val="00E21FEB"/>
    <w:rsid w:val="00E2209C"/>
    <w:rsid w:val="00E25459"/>
    <w:rsid w:val="00E26877"/>
    <w:rsid w:val="00E26CB8"/>
    <w:rsid w:val="00E27061"/>
    <w:rsid w:val="00E31EE7"/>
    <w:rsid w:val="00E3705B"/>
    <w:rsid w:val="00E374C5"/>
    <w:rsid w:val="00E37AFE"/>
    <w:rsid w:val="00E40D1D"/>
    <w:rsid w:val="00E43CD9"/>
    <w:rsid w:val="00E44006"/>
    <w:rsid w:val="00E44AE9"/>
    <w:rsid w:val="00E4596F"/>
    <w:rsid w:val="00E5735D"/>
    <w:rsid w:val="00E61B2C"/>
    <w:rsid w:val="00E668AC"/>
    <w:rsid w:val="00E67C9D"/>
    <w:rsid w:val="00E7579E"/>
    <w:rsid w:val="00E832B0"/>
    <w:rsid w:val="00E855ED"/>
    <w:rsid w:val="00E970C2"/>
    <w:rsid w:val="00E97DBF"/>
    <w:rsid w:val="00EB01F0"/>
    <w:rsid w:val="00EB2C2A"/>
    <w:rsid w:val="00EB3575"/>
    <w:rsid w:val="00EB6B8E"/>
    <w:rsid w:val="00EC0C39"/>
    <w:rsid w:val="00EC46BA"/>
    <w:rsid w:val="00EC4AE2"/>
    <w:rsid w:val="00ED0FD7"/>
    <w:rsid w:val="00ED3FFB"/>
    <w:rsid w:val="00ED4F6F"/>
    <w:rsid w:val="00EE0FF1"/>
    <w:rsid w:val="00EE2144"/>
    <w:rsid w:val="00EE32FE"/>
    <w:rsid w:val="00EE398D"/>
    <w:rsid w:val="00EE5492"/>
    <w:rsid w:val="00EF678A"/>
    <w:rsid w:val="00F00330"/>
    <w:rsid w:val="00F05C8A"/>
    <w:rsid w:val="00F065DB"/>
    <w:rsid w:val="00F10F67"/>
    <w:rsid w:val="00F1372A"/>
    <w:rsid w:val="00F1668D"/>
    <w:rsid w:val="00F2125E"/>
    <w:rsid w:val="00F224F7"/>
    <w:rsid w:val="00F251A1"/>
    <w:rsid w:val="00F27632"/>
    <w:rsid w:val="00F3085B"/>
    <w:rsid w:val="00F40D05"/>
    <w:rsid w:val="00F41787"/>
    <w:rsid w:val="00F44D88"/>
    <w:rsid w:val="00F51B05"/>
    <w:rsid w:val="00F549C8"/>
    <w:rsid w:val="00F60C4E"/>
    <w:rsid w:val="00F6153F"/>
    <w:rsid w:val="00F645C3"/>
    <w:rsid w:val="00F73797"/>
    <w:rsid w:val="00F74606"/>
    <w:rsid w:val="00F77BF2"/>
    <w:rsid w:val="00F93D80"/>
    <w:rsid w:val="00FA180D"/>
    <w:rsid w:val="00FA25A4"/>
    <w:rsid w:val="00FC0234"/>
    <w:rsid w:val="00FC2E97"/>
    <w:rsid w:val="00FC4F0D"/>
    <w:rsid w:val="00FD26D8"/>
    <w:rsid w:val="00FD3ECC"/>
    <w:rsid w:val="00FD4AA6"/>
    <w:rsid w:val="00FD5613"/>
    <w:rsid w:val="00FD69A3"/>
    <w:rsid w:val="00FE1266"/>
    <w:rsid w:val="00FE1D7A"/>
    <w:rsid w:val="00FE413B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302C5"/>
  <w15:chartTrackingRefBased/>
  <w15:docId w15:val="{8E5ECFE5-6B43-414F-9BCC-D40532D6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C55"/>
    <w:pPr>
      <w:spacing w:after="200" w:line="276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B00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A4F55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  <w14:ligatures w14:val="none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1A4F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  <w14:ligatures w14:val="none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  <w14:ligatures w14:val="none"/>
    </w:rPr>
  </w:style>
  <w:style w:type="table" w:styleId="Grilledutableau">
    <w:name w:val="Table Grid"/>
    <w:basedOn w:val="TableauNormal"/>
    <w:uiPriority w:val="3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D8339E"/>
    <w:pPr>
      <w:numPr>
        <w:numId w:val="9"/>
      </w:numPr>
    </w:pPr>
    <w:rPr>
      <w:rFonts w:ascii="Arial" w:hAnsi="Arial" w:cs="Arial"/>
      <w:b/>
      <w:bCs/>
      <w:noProof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D8339E"/>
    <w:rPr>
      <w:rFonts w:ascii="Arial" w:hAnsi="Arial" w:cs="Arial"/>
      <w:b/>
      <w:bCs/>
      <w:noProof/>
      <w:sz w:val="24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customStyle="1" w:styleId="Standard">
    <w:name w:val="Standard"/>
    <w:rsid w:val="00675C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675C8C"/>
    <w:pPr>
      <w:suppressLineNumbers/>
    </w:pPr>
  </w:style>
  <w:style w:type="paragraph" w:styleId="Lgende">
    <w:name w:val="caption"/>
    <w:basedOn w:val="Normal"/>
    <w:next w:val="Normal"/>
    <w:uiPriority w:val="35"/>
    <w:unhideWhenUsed/>
    <w:qFormat/>
    <w:rsid w:val="0083254D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Sansinterligne">
    <w:name w:val="No Spacing"/>
    <w:uiPriority w:val="1"/>
    <w:qFormat/>
    <w:rsid w:val="004969BD"/>
    <w:pPr>
      <w:spacing w:after="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4B00D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Surlign">
    <w:name w:val="Surligné"/>
    <w:basedOn w:val="Normal"/>
    <w:link w:val="SurlignCar"/>
    <w:qFormat/>
    <w:rsid w:val="00D703B7"/>
    <w:pPr>
      <w:shd w:val="clear" w:color="auto" w:fill="D9D9D9" w:themeFill="background1" w:themeFillShade="D9"/>
    </w:pPr>
    <w:rPr>
      <w:bCs/>
    </w:rPr>
  </w:style>
  <w:style w:type="character" w:customStyle="1" w:styleId="SurlignCar">
    <w:name w:val="Surligné Car"/>
    <w:basedOn w:val="Policepardfaut"/>
    <w:link w:val="Surlign"/>
    <w:rsid w:val="00D703B7"/>
    <w:rPr>
      <w:rFonts w:ascii="Arial" w:eastAsia="Calibri" w:hAnsi="Arial" w:cs="Times New Roman"/>
      <w:bCs/>
      <w:kern w:val="0"/>
      <w:sz w:val="24"/>
      <w:shd w:val="clear" w:color="auto" w:fill="D9D9D9" w:themeFill="background1" w:themeFillShade="D9"/>
      <w14:ligatures w14:val="none"/>
    </w:rPr>
  </w:style>
  <w:style w:type="paragraph" w:customStyle="1" w:styleId="MdParagraph">
    <w:name w:val="MdParagraph"/>
    <w:qFormat/>
    <w:rsid w:val="00AA04CF"/>
    <w:pPr>
      <w:spacing w:before="120"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885C0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85C0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85C09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85C0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85C09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6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80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0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0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B5FD2-2F83-44B5-B6B7-95378CEFE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857</Words>
  <Characters>4716</Characters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TP SI Maquette Dossier Ressources</vt:lpstr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2025-09-24T08:09:00Z</cp:lastPrinted>
  <dcterms:created xsi:type="dcterms:W3CDTF">2025-12-28T15:16:00Z</dcterms:created>
  <dcterms:modified xsi:type="dcterms:W3CDTF">2026-01-25T19:08:00Z</dcterms:modified>
</cp:coreProperties>
</file>