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5B5F361" w14:textId="3051A275" w:rsidR="00C10141" w:rsidRDefault="005752FE">
      <w:pPr>
        <w:pStyle w:val="Titre"/>
        <w:rPr>
          <w:kern w:val="0"/>
        </w:rPr>
      </w:pPr>
      <w:r>
        <w:t xml:space="preserve">Produit : </w:t>
      </w:r>
      <w:r w:rsidRPr="00A419EE">
        <w:rPr>
          <w:b w:val="0"/>
          <w:bCs w:val="0"/>
        </w:rPr>
        <w:t>Chalet de montagne</w:t>
      </w:r>
      <w:r w:rsidR="00EF2254">
        <w:t xml:space="preserve"> </w:t>
      </w:r>
    </w:p>
    <w:p w14:paraId="1046B7B8" w14:textId="77777777" w:rsidR="00C10141" w:rsidRPr="00A419EE" w:rsidRDefault="005752FE">
      <w:pPr>
        <w:pStyle w:val="Titre11"/>
        <w:jc w:val="left"/>
        <w:rPr>
          <w:u w:val="none"/>
        </w:rPr>
      </w:pPr>
      <w:bookmarkStart w:id="0" w:name="_Hlk1660580811"/>
      <w:bookmarkStart w:id="1" w:name="_Hlk1660579931"/>
      <w:bookmarkEnd w:id="0"/>
      <w:bookmarkEnd w:id="1"/>
      <w:r w:rsidRPr="00A419EE">
        <w:rPr>
          <w:u w:val="none"/>
        </w:rPr>
        <w:t>Mise en situation : problématique et performances attendues</w:t>
      </w:r>
    </w:p>
    <w:p w14:paraId="0402BB67" w14:textId="77777777" w:rsidR="00C10141" w:rsidRDefault="005752FE" w:rsidP="00E76D1F">
      <w:pPr>
        <w:pStyle w:val="Titre21"/>
        <w:numPr>
          <w:ilvl w:val="1"/>
          <w:numId w:val="5"/>
        </w:numPr>
        <w:tabs>
          <w:tab w:val="clear" w:pos="142"/>
          <w:tab w:val="clear" w:pos="8647"/>
          <w:tab w:val="left" w:pos="574"/>
        </w:tabs>
        <w:ind w:left="567" w:hanging="567"/>
        <w:jc w:val="left"/>
      </w:pPr>
      <w:r>
        <w:t>Mise en situation</w:t>
      </w:r>
    </w:p>
    <w:p w14:paraId="77DC22AD" w14:textId="77777777" w:rsidR="00F9279B" w:rsidRPr="00F9279B" w:rsidRDefault="00F9279B" w:rsidP="00F9279B"/>
    <w:p w14:paraId="532B32E5" w14:textId="2CEF0558" w:rsidR="00C10141" w:rsidRDefault="005752FE">
      <w:pPr>
        <w:rPr>
          <w:rFonts w:cs="Arial"/>
          <w:szCs w:val="24"/>
          <w:shd w:val="clear" w:color="auto" w:fill="FFFFFF"/>
        </w:rPr>
      </w:pPr>
      <w:r>
        <w:rPr>
          <w:rFonts w:cs="Arial"/>
          <w:szCs w:val="24"/>
          <w:shd w:val="clear" w:color="auto" w:fill="FFFFFF"/>
        </w:rPr>
        <w:t>Le chalet est situé dans les Pyrénées, non loin de Font Romeu à une altitude de 2000</w:t>
      </w:r>
      <w:r w:rsidR="00A419EE">
        <w:rPr>
          <w:rFonts w:cs="Arial"/>
          <w:szCs w:val="24"/>
          <w:shd w:val="clear" w:color="auto" w:fill="FFFFFF"/>
        </w:rPr>
        <w:t> </w:t>
      </w:r>
      <w:r>
        <w:rPr>
          <w:rFonts w:cs="Arial"/>
          <w:szCs w:val="24"/>
          <w:shd w:val="clear" w:color="auto" w:fill="FFFFFF"/>
        </w:rPr>
        <w:t>m et son toit est orienté plein sud. C’est une famille de 4 personnes qui occupe ce chalet, chaque week-end durant l’hiver, et en permanence en juillet-août.</w:t>
      </w:r>
    </w:p>
    <w:p w14:paraId="3B4C5255" w14:textId="77777777" w:rsidR="00C10141" w:rsidRDefault="005752FE">
      <w:pPr>
        <w:rPr>
          <w:rFonts w:cs="Arial"/>
          <w:strike/>
          <w:szCs w:val="24"/>
          <w:shd w:val="clear" w:color="auto" w:fill="FFFFFF"/>
        </w:rPr>
      </w:pPr>
      <w:r>
        <w:rPr>
          <w:rFonts w:cs="Arial"/>
          <w:szCs w:val="24"/>
          <w:shd w:val="clear" w:color="auto" w:fill="FFFFFF"/>
        </w:rPr>
        <w:t xml:space="preserve">Le chalet est accessible en voiture toute l’année, mais l’électricité du secteur n’est pas disponible à moins de 3km à vol d’oiseau. </w:t>
      </w:r>
    </w:p>
    <w:p w14:paraId="79FF6A3B" w14:textId="77777777" w:rsidR="00C10141" w:rsidRDefault="005752FE">
      <w:bookmarkStart w:id="2" w:name="_Hlk208668841"/>
      <w:r>
        <w:rPr>
          <w:rFonts w:cs="Arial"/>
          <w:szCs w:val="24"/>
          <w:shd w:val="clear" w:color="auto" w:fill="FFFFFF"/>
        </w:rPr>
        <w:t>Une installation photovoltaïque dont les caractéristiques sont préc</w:t>
      </w:r>
      <w:r w:rsidRPr="002A7E51">
        <w:rPr>
          <w:rFonts w:cs="Arial"/>
          <w:color w:val="000000" w:themeColor="text1"/>
          <w:szCs w:val="24"/>
          <w:shd w:val="clear" w:color="auto" w:fill="FFFFFF"/>
        </w:rPr>
        <w:t>isé</w:t>
      </w:r>
      <w:r w:rsidR="008E5702" w:rsidRPr="002A7E51">
        <w:rPr>
          <w:rFonts w:cs="Arial"/>
          <w:color w:val="000000" w:themeColor="text1"/>
          <w:szCs w:val="24"/>
          <w:shd w:val="clear" w:color="auto" w:fill="FFFFFF"/>
        </w:rPr>
        <w:t>e</w:t>
      </w:r>
      <w:r w:rsidRPr="002A7E51">
        <w:rPr>
          <w:rFonts w:cs="Arial"/>
          <w:color w:val="000000" w:themeColor="text1"/>
          <w:szCs w:val="24"/>
          <w:shd w:val="clear" w:color="auto" w:fill="FFFFFF"/>
        </w:rPr>
        <w:t>s</w:t>
      </w:r>
      <w:r w:rsidR="00D43A69">
        <w:rPr>
          <w:rFonts w:cs="Arial"/>
          <w:color w:val="000000" w:themeColor="text1"/>
          <w:szCs w:val="24"/>
          <w:shd w:val="clear" w:color="auto" w:fill="FFFFFF"/>
        </w:rPr>
        <w:t xml:space="preserve"> </w:t>
      </w:r>
      <w:r w:rsidR="00CA439C">
        <w:rPr>
          <w:rFonts w:cs="Arial"/>
          <w:szCs w:val="24"/>
          <w:shd w:val="clear" w:color="auto" w:fill="FFFFFF"/>
        </w:rPr>
        <w:t>aux</w:t>
      </w:r>
      <w:r>
        <w:rPr>
          <w:rFonts w:cs="Arial"/>
          <w:szCs w:val="24"/>
          <w:shd w:val="clear" w:color="auto" w:fill="FFFFFF"/>
        </w:rPr>
        <w:t xml:space="preserve"> figure</w:t>
      </w:r>
      <w:r w:rsidR="00CA439C">
        <w:rPr>
          <w:rFonts w:cs="Arial"/>
          <w:szCs w:val="24"/>
          <w:shd w:val="clear" w:color="auto" w:fill="FFFFFF"/>
        </w:rPr>
        <w:t>s</w:t>
      </w:r>
      <w:r>
        <w:rPr>
          <w:rFonts w:cs="Arial"/>
          <w:szCs w:val="24"/>
          <w:shd w:val="clear" w:color="auto" w:fill="FFFFFF"/>
        </w:rPr>
        <w:t xml:space="preserve"> 1</w:t>
      </w:r>
      <w:r w:rsidR="00CA439C">
        <w:rPr>
          <w:rFonts w:cs="Arial"/>
          <w:szCs w:val="24"/>
          <w:shd w:val="clear" w:color="auto" w:fill="FFFFFF"/>
        </w:rPr>
        <w:t xml:space="preserve"> et 2</w:t>
      </w:r>
      <w:r>
        <w:rPr>
          <w:rFonts w:cs="Arial"/>
          <w:szCs w:val="24"/>
          <w:shd w:val="clear" w:color="auto" w:fill="FFFFFF"/>
        </w:rPr>
        <w:t>, assure son autonomie énergétique depuis 2010.</w:t>
      </w:r>
    </w:p>
    <w:bookmarkEnd w:id="2"/>
    <w:p w14:paraId="569B5417" w14:textId="77777777" w:rsidR="00C10141" w:rsidRDefault="00C10141"/>
    <w:p w14:paraId="1FF5DD89" w14:textId="77777777" w:rsidR="00C10141" w:rsidRDefault="005752FE" w:rsidP="00E76D1F">
      <w:pPr>
        <w:pStyle w:val="Titre21"/>
        <w:numPr>
          <w:ilvl w:val="1"/>
          <w:numId w:val="5"/>
        </w:numPr>
        <w:tabs>
          <w:tab w:val="clear" w:pos="142"/>
          <w:tab w:val="clear" w:pos="8647"/>
          <w:tab w:val="left" w:pos="574"/>
        </w:tabs>
        <w:ind w:left="567" w:hanging="567"/>
        <w:jc w:val="left"/>
      </w:pPr>
      <w:r>
        <w:t>Problématique et performance attendue</w:t>
      </w:r>
    </w:p>
    <w:p w14:paraId="364088D1" w14:textId="77777777" w:rsidR="00F9279B" w:rsidRPr="00F9279B" w:rsidRDefault="00F9279B" w:rsidP="00F9279B"/>
    <w:p w14:paraId="64CD8EAB" w14:textId="46F4AFAB" w:rsidR="00C10141" w:rsidRDefault="005752FE">
      <w:pPr>
        <w:rPr>
          <w:rFonts w:cs="Arial"/>
          <w:szCs w:val="24"/>
          <w:shd w:val="clear" w:color="auto" w:fill="FFFFFF"/>
        </w:rPr>
      </w:pPr>
      <w:r>
        <w:rPr>
          <w:rFonts w:cs="Arial"/>
          <w:szCs w:val="24"/>
          <w:shd w:val="clear" w:color="auto" w:fill="FFFFFF"/>
        </w:rPr>
        <w:t xml:space="preserve">Les occupants envisagent de </w:t>
      </w:r>
      <w:bookmarkStart w:id="3" w:name="_Hlk208667258"/>
      <w:r>
        <w:rPr>
          <w:rFonts w:cs="Arial"/>
          <w:szCs w:val="24"/>
          <w:shd w:val="clear" w:color="auto" w:fill="FFFFFF"/>
        </w:rPr>
        <w:t>construire une cuisine d’été à proximité du chalet. Cette extension va nécessiter une augmentation du besoin énergétique, conduisant à une augmentation de la puissance installée des panneaux photovoltaïques de l’ordre de 70</w:t>
      </w:r>
      <w:r w:rsidR="00A419EE">
        <w:rPr>
          <w:rFonts w:cs="Arial"/>
          <w:szCs w:val="24"/>
          <w:shd w:val="clear" w:color="auto" w:fill="FFFFFF"/>
        </w:rPr>
        <w:t> </w:t>
      </w:r>
      <w:r>
        <w:rPr>
          <w:rFonts w:cs="Arial"/>
          <w:szCs w:val="24"/>
          <w:shd w:val="clear" w:color="auto" w:fill="FFFFFF"/>
        </w:rPr>
        <w:t>Wc</w:t>
      </w:r>
      <w:bookmarkEnd w:id="3"/>
      <w:r>
        <w:rPr>
          <w:rFonts w:cs="Arial"/>
          <w:szCs w:val="24"/>
          <w:shd w:val="clear" w:color="auto" w:fill="FFFFFF"/>
        </w:rPr>
        <w:t xml:space="preserve">. </w:t>
      </w:r>
    </w:p>
    <w:p w14:paraId="3CE720AB" w14:textId="68ACC454" w:rsidR="00C10141" w:rsidRDefault="005752FE">
      <w:pPr>
        <w:rPr>
          <w:rFonts w:cs="Arial"/>
          <w:szCs w:val="24"/>
          <w:shd w:val="clear" w:color="auto" w:fill="FFFFFF"/>
        </w:rPr>
      </w:pPr>
      <w:r>
        <w:rPr>
          <w:rFonts w:cs="Arial"/>
          <w:szCs w:val="24"/>
          <w:shd w:val="clear" w:color="auto" w:fill="FFFFFF"/>
        </w:rPr>
        <w:t>L’ajout d’un panneau supplémentaire de 100</w:t>
      </w:r>
      <w:r w:rsidR="00A419EE">
        <w:rPr>
          <w:rFonts w:cs="Arial"/>
          <w:szCs w:val="24"/>
          <w:shd w:val="clear" w:color="auto" w:fill="FFFFFF"/>
        </w:rPr>
        <w:t> </w:t>
      </w:r>
      <w:r>
        <w:rPr>
          <w:rFonts w:cs="Arial"/>
          <w:szCs w:val="24"/>
          <w:shd w:val="clear" w:color="auto" w:fill="FFFFFF"/>
        </w:rPr>
        <w:t xml:space="preserve">Wc à côté des autres sur le toit n’étant pas possible par manque de place, la solution envisagée est de </w:t>
      </w:r>
      <w:bookmarkStart w:id="4" w:name="_Hlk208667369"/>
      <w:r>
        <w:rPr>
          <w:rFonts w:cs="Arial"/>
          <w:szCs w:val="24"/>
          <w:shd w:val="clear" w:color="auto" w:fill="FFFFFF"/>
        </w:rPr>
        <w:t>remplacer le régulateur existant (de type PWM) par un régulateur plus performant (de type MPPT)</w:t>
      </w:r>
      <w:bookmarkEnd w:id="4"/>
      <w:r>
        <w:rPr>
          <w:rFonts w:cs="Arial"/>
          <w:szCs w:val="24"/>
          <w:shd w:val="clear" w:color="auto" w:fill="FFFFFF"/>
        </w:rPr>
        <w:t xml:space="preserve">. </w:t>
      </w:r>
    </w:p>
    <w:p w14:paraId="09DD2534" w14:textId="77777777" w:rsidR="00C10141" w:rsidRDefault="00C10141">
      <w:pPr>
        <w:rPr>
          <w:rFonts w:cs="Arial"/>
          <w:szCs w:val="24"/>
          <w:shd w:val="clear" w:color="auto" w:fill="FFFFFF"/>
        </w:rPr>
      </w:pPr>
    </w:p>
    <w:p w14:paraId="03E8F0A5" w14:textId="77777777" w:rsidR="00C10141" w:rsidRDefault="005752FE">
      <w:pPr>
        <w:pStyle w:val="Paragraphedeliste"/>
        <w:numPr>
          <w:ilvl w:val="0"/>
          <w:numId w:val="4"/>
        </w:numPr>
        <w:rPr>
          <w:szCs w:val="24"/>
        </w:rPr>
      </w:pPr>
      <w:r>
        <w:rPr>
          <w:rFonts w:cs="Arial"/>
          <w:szCs w:val="24"/>
          <w:shd w:val="clear" w:color="auto" w:fill="FFFFFF"/>
        </w:rPr>
        <w:t>PWM : Pulse Width Modulation (</w:t>
      </w:r>
      <w:bookmarkStart w:id="5" w:name="_Hlk208669569"/>
      <w:r>
        <w:rPr>
          <w:rFonts w:cs="Arial"/>
          <w:szCs w:val="24"/>
          <w:shd w:val="clear" w:color="auto" w:fill="FFFFFF"/>
        </w:rPr>
        <w:t>Modulation de largeur d’impulsions)</w:t>
      </w:r>
      <w:bookmarkEnd w:id="5"/>
    </w:p>
    <w:p w14:paraId="1A6498A0" w14:textId="77777777" w:rsidR="00C10141" w:rsidRDefault="005752FE">
      <w:pPr>
        <w:pStyle w:val="Paragraphedeliste"/>
        <w:numPr>
          <w:ilvl w:val="0"/>
          <w:numId w:val="4"/>
        </w:numPr>
        <w:rPr>
          <w:szCs w:val="24"/>
        </w:rPr>
      </w:pPr>
      <w:r>
        <w:rPr>
          <w:rFonts w:cs="Arial"/>
          <w:szCs w:val="24"/>
          <w:shd w:val="clear" w:color="auto" w:fill="FFFFFF"/>
        </w:rPr>
        <w:t xml:space="preserve">MPPT : </w:t>
      </w:r>
      <w:bookmarkStart w:id="6" w:name="_Hlk208673657"/>
      <w:r>
        <w:rPr>
          <w:rFonts w:cs="Arial"/>
          <w:szCs w:val="24"/>
          <w:shd w:val="clear" w:color="auto" w:fill="FFFFFF"/>
        </w:rPr>
        <w:t>Maximum Power Point Tracking (recherche du point maximum de puissance)</w:t>
      </w:r>
      <w:bookmarkEnd w:id="6"/>
    </w:p>
    <w:p w14:paraId="203FEBD2" w14:textId="77777777" w:rsidR="00C10141" w:rsidRDefault="00C10141">
      <w:pPr>
        <w:pStyle w:val="Paragraphedeliste"/>
        <w:rPr>
          <w:szCs w:val="24"/>
        </w:rPr>
      </w:pPr>
    </w:p>
    <w:p w14:paraId="4F46ABE2" w14:textId="77777777" w:rsidR="00C10141" w:rsidRDefault="005752FE" w:rsidP="00E76D1F">
      <w:pPr>
        <w:pStyle w:val="Titre21"/>
        <w:numPr>
          <w:ilvl w:val="1"/>
          <w:numId w:val="5"/>
        </w:numPr>
        <w:tabs>
          <w:tab w:val="clear" w:pos="142"/>
          <w:tab w:val="clear" w:pos="8647"/>
          <w:tab w:val="left" w:pos="574"/>
        </w:tabs>
        <w:ind w:left="567" w:hanging="567"/>
        <w:jc w:val="left"/>
      </w:pPr>
      <w:r>
        <w:t>Présentation de l’installation solaire autonome</w:t>
      </w:r>
    </w:p>
    <w:p w14:paraId="653CD9B6" w14:textId="77777777" w:rsidR="00F9279B" w:rsidRPr="00F9279B" w:rsidRDefault="00F9279B" w:rsidP="00F9279B"/>
    <w:p w14:paraId="6A79086F" w14:textId="77777777" w:rsidR="00C10141" w:rsidRPr="001413B2" w:rsidRDefault="00A3652A">
      <w:pPr>
        <w:rPr>
          <w:spacing w:val="-2"/>
        </w:rPr>
      </w:pPr>
      <w:r>
        <w:rPr>
          <w:noProof/>
        </w:rPr>
        <w:pict w14:anchorId="74C29037">
          <v:shape id="Forme libre 9" o:spid="_x0000_s2054" alt="" style="position:absolute;left:0;text-align:left;margin-left:-537.1pt;margin-top:-599.15pt;width:532.4pt;height:94.6pt;z-index:25166080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784,3339" o:spt="100" o:allowincell="f" adj="-11796480,,5400" path="m18783,3338l18783,,,,,3338e" filled="f" stroked="f">
            <v:stroke joinstyle="miter"/>
            <v:formulas/>
            <v:path arrowok="t" o:connecttype="custom" o:connectlocs="2147483646,432158582;2147483646,0;0,0;0,432158582" o:connectangles="0,0,0,0" textboxrect="0,0,18784,3339"/>
            <v:textbox>
              <w:txbxContent>
                <w:p w14:paraId="2E82354D" w14:textId="77777777" w:rsidR="00C10141" w:rsidRDefault="00C10141">
                  <w:pPr>
                    <w:pStyle w:val="Contenudecadre"/>
                    <w:spacing w:line="240" w:lineRule="auto"/>
                    <w:jc w:val="center"/>
                  </w:pPr>
                </w:p>
              </w:txbxContent>
            </v:textbox>
          </v:shape>
        </w:pict>
      </w:r>
      <w:r w:rsidR="005752FE" w:rsidRPr="001413B2">
        <w:rPr>
          <w:spacing w:val="-2"/>
        </w:rPr>
        <w:t>Les panneaux photovoltaïques transforment le rayonnement solaire en électricité (courant continu), permettant ainsi d’alimenter des appareils adaptés (lampes, réfrigérateur, pompes, ...).</w:t>
      </w:r>
    </w:p>
    <w:p w14:paraId="40458B0D" w14:textId="77777777" w:rsidR="00C10141" w:rsidRDefault="005752FE">
      <w:r>
        <w:t>Le stockage sur batteries permet de restituer, au moment voulu, l’énergie accumulée pendant la journée.</w:t>
      </w:r>
    </w:p>
    <w:p w14:paraId="46F44DCF" w14:textId="77777777" w:rsidR="00C10141" w:rsidRDefault="005752FE">
      <w:r>
        <w:t>Le régulateur assure la charge optimale de la batterie en la préservant des surcharges et des décharges profondes, et distribue l’énergie aux consommateurs.</w:t>
      </w:r>
    </w:p>
    <w:p w14:paraId="2559E11B" w14:textId="77777777" w:rsidR="00C10141" w:rsidRDefault="005752FE">
      <w:r>
        <w:t>L’onduleur (facultatif) permet d’obtenir une tension alternative 230V – 50Hz pour l’utilisation d’appareils nécessitant ce type d’alimentation.</w:t>
      </w:r>
    </w:p>
    <w:p w14:paraId="041D99A9" w14:textId="77777777" w:rsidR="00C10141" w:rsidRDefault="00C10141"/>
    <w:p w14:paraId="7E9C9B7E" w14:textId="77777777" w:rsidR="00030192" w:rsidRDefault="00030192"/>
    <w:p w14:paraId="59062C54" w14:textId="77777777" w:rsidR="00C10141" w:rsidRDefault="00C10141"/>
    <w:p w14:paraId="5CDF8095" w14:textId="77777777" w:rsidR="000A6E8E" w:rsidRDefault="000A6E8E"/>
    <w:p w14:paraId="0554CDD1" w14:textId="77777777" w:rsidR="00030192" w:rsidRDefault="00030192"/>
    <w:p w14:paraId="21687DCE" w14:textId="2F8024AB" w:rsidR="00030192" w:rsidRDefault="00AB4054" w:rsidP="00AB4054">
      <w:pPr>
        <w:tabs>
          <w:tab w:val="clear" w:pos="952"/>
          <w:tab w:val="left" w:pos="9032"/>
        </w:tabs>
      </w:pPr>
      <w:r>
        <w:tab/>
      </w:r>
    </w:p>
    <w:p w14:paraId="087AA9FE" w14:textId="77777777" w:rsidR="00030192" w:rsidRDefault="00030192"/>
    <w:p w14:paraId="64D836D5" w14:textId="77777777" w:rsidR="00030192" w:rsidRDefault="00A856C7" w:rsidP="00030192">
      <w:pPr>
        <w:keepNext/>
      </w:pPr>
      <w:r>
        <w:rPr>
          <w:noProof/>
          <w:lang w:eastAsia="fr-FR"/>
        </w:rPr>
        <w:drawing>
          <wp:inline distT="0" distB="0" distL="0" distR="0" wp14:anchorId="1D307FE4" wp14:editId="68A718C1">
            <wp:extent cx="6261100" cy="2484755"/>
            <wp:effectExtent l="19050" t="19050" r="6350" b="0"/>
            <wp:docPr id="214003428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61100" cy="2484755"/>
                    </a:xfrm>
                    <a:prstGeom prst="rect">
                      <a:avLst/>
                    </a:prstGeom>
                    <a:noFill/>
                    <a:ln w="6350" cmpd="sng">
                      <a:solidFill>
                        <a:srgbClr val="000000"/>
                      </a:solidFill>
                      <a:miter lim="800000"/>
                      <a:headEnd/>
                      <a:tailEnd/>
                    </a:ln>
                    <a:effectLst/>
                  </pic:spPr>
                </pic:pic>
              </a:graphicData>
            </a:graphic>
          </wp:inline>
        </w:drawing>
      </w:r>
    </w:p>
    <w:p w14:paraId="55BC871C" w14:textId="68CB9FBF" w:rsidR="00030192" w:rsidRPr="00030192" w:rsidRDefault="00030192" w:rsidP="00030192">
      <w:pPr>
        <w:pStyle w:val="Lgende"/>
        <w:rPr>
          <w:sz w:val="22"/>
          <w:szCs w:val="22"/>
        </w:rPr>
      </w:pPr>
      <w:r w:rsidRPr="00030192">
        <w:rPr>
          <w:sz w:val="22"/>
          <w:szCs w:val="22"/>
        </w:rPr>
        <w:t xml:space="preserve">Figure </w:t>
      </w:r>
      <w:r w:rsidR="000F187D">
        <w:rPr>
          <w:sz w:val="22"/>
          <w:szCs w:val="22"/>
        </w:rPr>
        <w:fldChar w:fldCharType="begin"/>
      </w:r>
      <w:r>
        <w:rPr>
          <w:sz w:val="22"/>
          <w:szCs w:val="22"/>
        </w:rPr>
        <w:instrText xml:space="preserve"> SEQ Figure \* ARABIC </w:instrText>
      </w:r>
      <w:r w:rsidR="000F187D">
        <w:rPr>
          <w:sz w:val="22"/>
          <w:szCs w:val="22"/>
        </w:rPr>
        <w:fldChar w:fldCharType="separate"/>
      </w:r>
      <w:r w:rsidR="00973822">
        <w:rPr>
          <w:noProof/>
          <w:sz w:val="22"/>
          <w:szCs w:val="22"/>
        </w:rPr>
        <w:t>1</w:t>
      </w:r>
      <w:r w:rsidR="000F187D">
        <w:rPr>
          <w:sz w:val="22"/>
          <w:szCs w:val="22"/>
        </w:rPr>
        <w:fldChar w:fldCharType="end"/>
      </w:r>
      <w:r w:rsidRPr="00030192">
        <w:rPr>
          <w:sz w:val="22"/>
          <w:szCs w:val="22"/>
        </w:rPr>
        <w:t>:</w:t>
      </w:r>
      <w:r w:rsidR="00AB4054">
        <w:rPr>
          <w:sz w:val="22"/>
          <w:szCs w:val="22"/>
        </w:rPr>
        <w:t xml:space="preserve"> s</w:t>
      </w:r>
      <w:r w:rsidRPr="00030192">
        <w:rPr>
          <w:sz w:val="22"/>
          <w:szCs w:val="22"/>
        </w:rPr>
        <w:t>chéma de l’installation photovoltaïque</w:t>
      </w:r>
    </w:p>
    <w:p w14:paraId="3C980F12" w14:textId="77777777" w:rsidR="00030192" w:rsidRPr="00030192" w:rsidRDefault="00030192" w:rsidP="00030192">
      <w:pPr>
        <w:pStyle w:val="Lgende"/>
        <w:rPr>
          <w:sz w:val="22"/>
          <w:szCs w:val="22"/>
        </w:rPr>
      </w:pPr>
      <w:r w:rsidRPr="00030192">
        <w:rPr>
          <w:rFonts w:ascii="Arial-ItalicMT" w:eastAsia="Times New Roman" w:hAnsi="Arial-ItalicMT" w:cs="Arial-ItalicMT"/>
          <w:i w:val="0"/>
          <w:iCs w:val="0"/>
          <w:sz w:val="22"/>
          <w:szCs w:val="22"/>
          <w:lang w:eastAsia="fr-FR"/>
        </w:rPr>
        <w:t>Nota : les dispositifs de protection (disjoncteurs, fusibles) ne sont pas représentés sur cette figure.</w:t>
      </w:r>
    </w:p>
    <w:p w14:paraId="3086ED79" w14:textId="77777777" w:rsidR="00C10141" w:rsidRDefault="00C10141"/>
    <w:p w14:paraId="4350FCD2" w14:textId="77777777" w:rsidR="000A6E8E" w:rsidRPr="00321D4C" w:rsidRDefault="000A6E8E" w:rsidP="00C24CD7">
      <w:pPr>
        <w:rPr>
          <w:sz w:val="12"/>
          <w:szCs w:val="12"/>
        </w:rPr>
      </w:pPr>
    </w:p>
    <w:p w14:paraId="14FFD12B" w14:textId="027B6C15" w:rsidR="00C24CD7" w:rsidRDefault="00C24CD7" w:rsidP="00C24CD7">
      <w:r>
        <w:t>Les caractéristiques techniques des constituants du système sont détaillé</w:t>
      </w:r>
      <w:r w:rsidR="00E61693">
        <w:t>e</w:t>
      </w:r>
      <w:r w:rsidR="004A3246">
        <w:t>s</w:t>
      </w:r>
      <w:r>
        <w:t xml:space="preserve"> dans le diagramme de définition de blocs ci-dessous.</w:t>
      </w:r>
    </w:p>
    <w:p w14:paraId="35082009" w14:textId="77777777" w:rsidR="00C24CD7" w:rsidRDefault="00C24CD7" w:rsidP="00C24CD7"/>
    <w:p w14:paraId="13C1C2B4" w14:textId="77777777" w:rsidR="00C24CD7" w:rsidRDefault="00A3652A" w:rsidP="00E0761A">
      <w:pPr>
        <w:keepNext/>
        <w:ind w:left="-284" w:right="-201"/>
        <w:jc w:val="center"/>
      </w:pPr>
      <w:r>
        <w:rPr>
          <w:noProof/>
          <w:lang w:eastAsia="fr-FR"/>
        </w:rPr>
        <w:pict w14:anchorId="5CD629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493.2pt;height:320.35pt;mso-width-percent:0;mso-height-percent:0;mso-width-percent:0;mso-height-percent:0">
            <v:imagedata r:id="rId8" o:title="Diagrammes SysML_v5-bdd"/>
          </v:shape>
        </w:pict>
      </w:r>
    </w:p>
    <w:p w14:paraId="0B57272B" w14:textId="77777777" w:rsidR="00030192" w:rsidRDefault="00A3652A" w:rsidP="00030192">
      <w:pPr>
        <w:pStyle w:val="Default"/>
      </w:pPr>
      <w:r>
        <w:rPr>
          <w:noProof/>
        </w:rPr>
        <w:pict w14:anchorId="08E4EAC0">
          <v:shapetype id="_x0000_t202" coordsize="21600,21600" o:spt="202" path="m,l,21600r21600,l21600,xe">
            <v:stroke joinstyle="miter"/>
            <v:path gradientshapeok="t" o:connecttype="rect"/>
          </v:shapetype>
          <v:shape id="Zone de texte 5" o:spid="_x0000_s2053" type="#_x0000_t202" alt="" style="position:absolute;margin-left:1.05pt;margin-top:0;width:410.05pt;height:25.4pt;z-index:251673088;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stroked="f">
            <v:textbox>
              <w:txbxContent>
                <w:p w14:paraId="17563EB8" w14:textId="39F23861" w:rsidR="00E61693" w:rsidRPr="00C24CD7" w:rsidRDefault="00E61693" w:rsidP="00E61693">
                  <w:pPr>
                    <w:pStyle w:val="Lgende"/>
                    <w:rPr>
                      <w:sz w:val="22"/>
                    </w:rPr>
                  </w:pPr>
                  <w:r w:rsidRPr="00C24CD7">
                    <w:rPr>
                      <w:sz w:val="22"/>
                    </w:rPr>
                    <w:t xml:space="preserve">Figure </w:t>
                  </w:r>
                  <w:r>
                    <w:rPr>
                      <w:sz w:val="22"/>
                    </w:rPr>
                    <w:t>2</w:t>
                  </w:r>
                  <w:r w:rsidRPr="00C24CD7">
                    <w:rPr>
                      <w:sz w:val="22"/>
                    </w:rPr>
                    <w:t xml:space="preserve"> : </w:t>
                  </w:r>
                  <w:r w:rsidR="00A419EE">
                    <w:rPr>
                      <w:iCs w:val="0"/>
                      <w:sz w:val="22"/>
                    </w:rPr>
                    <w:t>d</w:t>
                  </w:r>
                  <w:r w:rsidRPr="00C24CD7">
                    <w:rPr>
                      <w:iCs w:val="0"/>
                      <w:sz w:val="22"/>
                    </w:rPr>
                    <w:t>iagramme de définition de blocs de l’installation photovoltaïque</w:t>
                  </w:r>
                </w:p>
                <w:p w14:paraId="62B0D708" w14:textId="77777777" w:rsidR="00E61693" w:rsidRDefault="00E61693"/>
              </w:txbxContent>
            </v:textbox>
          </v:shape>
        </w:pict>
      </w:r>
    </w:p>
    <w:p w14:paraId="298663CE" w14:textId="77777777" w:rsidR="00E0761A" w:rsidRPr="00E0761A" w:rsidRDefault="00E0761A"/>
    <w:p w14:paraId="23AF9EBE" w14:textId="77777777" w:rsidR="0066310E" w:rsidRDefault="0066310E">
      <w:pPr>
        <w:tabs>
          <w:tab w:val="clear" w:pos="952"/>
        </w:tabs>
        <w:overflowPunct/>
        <w:spacing w:line="240" w:lineRule="auto"/>
        <w:jc w:val="left"/>
        <w:rPr>
          <w:sz w:val="12"/>
          <w:szCs w:val="12"/>
        </w:rPr>
      </w:pPr>
      <w:r>
        <w:rPr>
          <w:sz w:val="12"/>
          <w:szCs w:val="12"/>
        </w:rPr>
        <w:br w:type="page"/>
      </w:r>
    </w:p>
    <w:p w14:paraId="2369AEC0" w14:textId="77777777" w:rsidR="0066310E" w:rsidRPr="000815E6" w:rsidRDefault="0066310E" w:rsidP="00E0761A">
      <w:pPr>
        <w:rPr>
          <w:sz w:val="12"/>
          <w:szCs w:val="12"/>
        </w:rPr>
      </w:pPr>
    </w:p>
    <w:p w14:paraId="2861B96B" w14:textId="77777777" w:rsidR="00C10141" w:rsidRPr="00A419EE" w:rsidRDefault="005752FE">
      <w:pPr>
        <w:pStyle w:val="Titre11"/>
        <w:rPr>
          <w:u w:val="none"/>
        </w:rPr>
      </w:pPr>
      <w:r w:rsidRPr="00A419EE">
        <w:rPr>
          <w:u w:val="none"/>
        </w:rPr>
        <w:t xml:space="preserve">Conception </w:t>
      </w:r>
    </w:p>
    <w:p w14:paraId="48130427" w14:textId="77777777" w:rsidR="00C10141" w:rsidRDefault="005752FE" w:rsidP="00E76D1F">
      <w:pPr>
        <w:pStyle w:val="Titre21"/>
        <w:numPr>
          <w:ilvl w:val="1"/>
          <w:numId w:val="10"/>
        </w:numPr>
        <w:tabs>
          <w:tab w:val="clear" w:pos="142"/>
          <w:tab w:val="clear" w:pos="8647"/>
          <w:tab w:val="left" w:pos="588"/>
        </w:tabs>
        <w:ind w:left="567" w:hanging="567"/>
        <w:jc w:val="left"/>
      </w:pPr>
      <w:r>
        <w:t>Les régulateurs (ou contrôleurs) de charge PWM et MPPT</w:t>
      </w:r>
    </w:p>
    <w:p w14:paraId="1C93348C" w14:textId="77777777" w:rsidR="00C10141" w:rsidRDefault="005752FE">
      <w:r>
        <w:t>Les régulateurs de charge PWM comme MPPT sont largement utilisés pour charger des batteries avec l’énergie solaire.</w:t>
      </w:r>
    </w:p>
    <w:p w14:paraId="5653934F" w14:textId="77777777" w:rsidR="00C10141" w:rsidRPr="000B3183" w:rsidRDefault="00C10141">
      <w:pPr>
        <w:rPr>
          <w:sz w:val="16"/>
          <w:szCs w:val="16"/>
        </w:rPr>
      </w:pPr>
    </w:p>
    <w:p w14:paraId="5F471D3B" w14:textId="77777777" w:rsidR="00C10141" w:rsidRPr="0022705A" w:rsidRDefault="005752FE">
      <w:pPr>
        <w:rPr>
          <w:spacing w:val="-4"/>
        </w:rPr>
      </w:pPr>
      <w:bookmarkStart w:id="7" w:name="_Hlk208671105"/>
      <w:r w:rsidRPr="000B3183">
        <w:rPr>
          <w:spacing w:val="-4"/>
        </w:rPr>
        <w:t xml:space="preserve">Le </w:t>
      </w:r>
      <w:r w:rsidRPr="0022705A">
        <w:rPr>
          <w:spacing w:val="-4"/>
          <w:u w:val="single"/>
        </w:rPr>
        <w:t>régulateur PWM</w:t>
      </w:r>
      <w:r w:rsidR="005D52A2">
        <w:rPr>
          <w:spacing w:val="-4"/>
          <w:u w:val="single"/>
        </w:rPr>
        <w:t xml:space="preserve"> </w:t>
      </w:r>
      <w:r w:rsidR="0089624C" w:rsidRPr="0089624C">
        <w:rPr>
          <w:spacing w:val="-4"/>
        </w:rPr>
        <w:t xml:space="preserve">agit comme un commutateur entre le panneau photovoltaïque et la batterie. </w:t>
      </w:r>
      <w:bookmarkStart w:id="8" w:name="_Hlk208672802"/>
      <w:bookmarkStart w:id="9" w:name="_Hlk208673347"/>
      <w:r w:rsidR="00553B9F" w:rsidRPr="00553B9F">
        <w:t xml:space="preserve">Lorsque </w:t>
      </w:r>
      <w:r w:rsidR="00553B9F">
        <w:t>ce</w:t>
      </w:r>
      <w:r w:rsidR="00553B9F" w:rsidRPr="00553B9F">
        <w:t xml:space="preserve"> commutateur se ferme, la batterie</w:t>
      </w:r>
      <w:r w:rsidR="00553B9F">
        <w:t>,</w:t>
      </w:r>
      <w:r w:rsidR="00D43A69">
        <w:t xml:space="preserve"> </w:t>
      </w:r>
      <w:r w:rsidR="00553B9F">
        <w:t xml:space="preserve">dont la </w:t>
      </w:r>
      <w:r w:rsidR="00553B9F" w:rsidRPr="00553B9F">
        <w:t xml:space="preserve">tension </w:t>
      </w:r>
      <w:r w:rsidR="00553B9F">
        <w:t xml:space="preserve">est </w:t>
      </w:r>
      <w:r w:rsidR="00553B9F" w:rsidRPr="00553B9F">
        <w:t>relativement constante</w:t>
      </w:r>
      <w:r w:rsidR="00553B9F">
        <w:t>,</w:t>
      </w:r>
      <w:r w:rsidR="00553B9F" w:rsidRPr="00553B9F">
        <w:t xml:space="preserve"> impose sa valeur de tension aux bornes du panneau, ce qui empêche le panneau d</w:t>
      </w:r>
      <w:r w:rsidR="00F529C4">
        <w:t xml:space="preserve">’atteindre le </w:t>
      </w:r>
      <w:r w:rsidR="00F529C4" w:rsidRPr="00F529C4">
        <w:t xml:space="preserve">point de </w:t>
      </w:r>
      <w:r w:rsidR="00F529C4" w:rsidRPr="0066310E">
        <w:t>fonctionnement</w:t>
      </w:r>
      <w:r w:rsidR="00F529C4" w:rsidRPr="00F529C4">
        <w:t xml:space="preserve"> </w:t>
      </w:r>
      <w:r w:rsidR="00F529C4">
        <w:t xml:space="preserve">correspondant </w:t>
      </w:r>
      <w:r w:rsidR="00553B9F" w:rsidRPr="00553B9F">
        <w:t xml:space="preserve">à sa puissance maximale </w:t>
      </w:r>
      <w:r w:rsidR="00F529C4" w:rsidRPr="00F529C4">
        <w:rPr>
          <w:i/>
          <w:iCs/>
        </w:rPr>
        <w:t>(</w:t>
      </w:r>
      <w:r w:rsidR="00553B9F" w:rsidRPr="00F529C4">
        <w:rPr>
          <w:i/>
          <w:iCs/>
        </w:rPr>
        <w:t>rendement maximal</w:t>
      </w:r>
      <w:bookmarkEnd w:id="8"/>
      <w:r w:rsidR="00F529C4" w:rsidRPr="00F529C4">
        <w:rPr>
          <w:i/>
          <w:iCs/>
        </w:rPr>
        <w:t>)</w:t>
      </w:r>
      <w:bookmarkEnd w:id="9"/>
      <w:r w:rsidR="002A7E51" w:rsidRPr="0089624C">
        <w:t>.</w:t>
      </w:r>
    </w:p>
    <w:bookmarkEnd w:id="7"/>
    <w:p w14:paraId="463950FA" w14:textId="77777777" w:rsidR="00C10141" w:rsidRPr="000B3183" w:rsidRDefault="00C10141">
      <w:pPr>
        <w:rPr>
          <w:sz w:val="16"/>
          <w:szCs w:val="16"/>
          <w:u w:val="single"/>
        </w:rPr>
      </w:pPr>
    </w:p>
    <w:p w14:paraId="1FE459EB" w14:textId="77777777" w:rsidR="00C10141" w:rsidRPr="000B3183" w:rsidRDefault="000B3183">
      <w:pPr>
        <w:rPr>
          <w:spacing w:val="-6"/>
        </w:rPr>
      </w:pPr>
      <w:bookmarkStart w:id="10" w:name="_Hlk208674095"/>
      <w:r w:rsidRPr="000B3183">
        <w:rPr>
          <w:spacing w:val="-6"/>
        </w:rPr>
        <w:t xml:space="preserve">Le </w:t>
      </w:r>
      <w:r w:rsidRPr="000B3183">
        <w:rPr>
          <w:spacing w:val="-6"/>
          <w:u w:val="single"/>
        </w:rPr>
        <w:t>régulateur MPPT</w:t>
      </w:r>
      <w:r w:rsidRPr="00BB1FB0">
        <w:rPr>
          <w:i/>
          <w:iCs/>
          <w:spacing w:val="-6"/>
        </w:rPr>
        <w:t>(Maximum Power Point Tracker)</w:t>
      </w:r>
      <w:r w:rsidRPr="000B3183">
        <w:rPr>
          <w:spacing w:val="-6"/>
        </w:rPr>
        <w:t xml:space="preserve"> : plus sophistiqué, ce régulateur ajuste en permanence </w:t>
      </w:r>
      <w:r w:rsidRPr="00BB1FB0">
        <w:rPr>
          <w:i/>
          <w:iCs/>
          <w:spacing w:val="-6"/>
        </w:rPr>
        <w:t>(par calcul)</w:t>
      </w:r>
      <w:r w:rsidRPr="000B3183">
        <w:rPr>
          <w:spacing w:val="-6"/>
        </w:rPr>
        <w:t xml:space="preserve"> sa tension d’entrée</w:t>
      </w:r>
      <w:r>
        <w:rPr>
          <w:spacing w:val="-6"/>
        </w:rPr>
        <w:t>,</w:t>
      </w:r>
      <w:r w:rsidRPr="000B3183">
        <w:rPr>
          <w:spacing w:val="-6"/>
        </w:rPr>
        <w:t xml:space="preserve"> du côté panneau photovoltaïque</w:t>
      </w:r>
      <w:r>
        <w:rPr>
          <w:spacing w:val="-6"/>
        </w:rPr>
        <w:t>,</w:t>
      </w:r>
      <w:r w:rsidRPr="000B3183">
        <w:rPr>
          <w:spacing w:val="-6"/>
        </w:rPr>
        <w:t xml:space="preserve"> pour faire fonctionner le panneau à sa puissance maximale </w:t>
      </w:r>
      <w:r w:rsidRPr="000B3183">
        <w:rPr>
          <w:i/>
          <w:iCs/>
          <w:spacing w:val="-10"/>
        </w:rPr>
        <w:t>(d’où son nom : Maximum Power Point Tracker)</w:t>
      </w:r>
      <w:r w:rsidRPr="000B3183">
        <w:rPr>
          <w:spacing w:val="-6"/>
        </w:rPr>
        <w:t>, indépendamment de la tension de la batterie.</w:t>
      </w:r>
    </w:p>
    <w:bookmarkEnd w:id="10"/>
    <w:p w14:paraId="165A50B5" w14:textId="77777777" w:rsidR="00C10141" w:rsidRDefault="00C10141"/>
    <w:p w14:paraId="21D6FC68" w14:textId="77777777" w:rsidR="00C10141" w:rsidRDefault="005752FE" w:rsidP="00C66A1B">
      <w:pPr>
        <w:pStyle w:val="Titre21"/>
        <w:numPr>
          <w:ilvl w:val="1"/>
          <w:numId w:val="10"/>
        </w:numPr>
        <w:tabs>
          <w:tab w:val="clear" w:pos="142"/>
          <w:tab w:val="clear" w:pos="8647"/>
          <w:tab w:val="left" w:pos="588"/>
        </w:tabs>
        <w:spacing w:before="0"/>
        <w:ind w:left="567" w:hanging="567"/>
        <w:jc w:val="left"/>
      </w:pPr>
      <w:r>
        <w:t>Fonctionnement et performance des régulateurs PWM et MPPT</w:t>
      </w:r>
    </w:p>
    <w:p w14:paraId="4F9DF4A7" w14:textId="77777777" w:rsidR="00C10141" w:rsidRDefault="005752FE">
      <w:r>
        <w:t xml:space="preserve">Il est généralement accepté qu’un régulateur MPPT sera plus performant qu’un PWM sous des climats froids et tempérés. </w:t>
      </w:r>
      <w:bookmarkStart w:id="11" w:name="_Hlk208667656"/>
      <w:r>
        <w:t>Le gain de production peut atteindre 25 à 40 %.</w:t>
      </w:r>
      <w:bookmarkEnd w:id="11"/>
    </w:p>
    <w:p w14:paraId="79BF8075" w14:textId="77777777" w:rsidR="00C10141" w:rsidRPr="00010E17" w:rsidRDefault="00C10141">
      <w:pPr>
        <w:rPr>
          <w:sz w:val="14"/>
          <w:szCs w:val="14"/>
        </w:rPr>
      </w:pPr>
    </w:p>
    <w:p w14:paraId="42B007E2" w14:textId="77777777" w:rsidR="00010E17" w:rsidRDefault="005752FE">
      <w:bookmarkStart w:id="12" w:name="_Hlk208677852"/>
      <w:r>
        <w:t xml:space="preserve">Pour illustrer le fonctionnement de ces régulateurs, on suppose un panneau photovoltaïque de 100 Wc (Watt-crête) dans les conditions </w:t>
      </w:r>
      <w:bookmarkStart w:id="13" w:name="_Hlk209353229"/>
      <w:r>
        <w:t>STC</w:t>
      </w:r>
      <w:r w:rsidR="00850CC0" w:rsidRPr="00010E17">
        <w:rPr>
          <w:i/>
          <w:iCs/>
          <w:color w:val="595959" w:themeColor="text1" w:themeTint="A6"/>
          <w:sz w:val="22"/>
        </w:rPr>
        <w:t>*</w:t>
      </w:r>
      <w:r>
        <w:t>.</w:t>
      </w:r>
    </w:p>
    <w:p w14:paraId="762B3AD8" w14:textId="77777777" w:rsidR="00C10141" w:rsidRDefault="00010E17">
      <w:r w:rsidRPr="00010E17">
        <w:rPr>
          <w:i/>
          <w:iCs/>
          <w:color w:val="595959" w:themeColor="text1" w:themeTint="A6"/>
          <w:sz w:val="22"/>
        </w:rPr>
        <w:t>* Standard Test Conditions</w:t>
      </w:r>
      <w:r w:rsidR="00D43A69">
        <w:rPr>
          <w:i/>
          <w:iCs/>
          <w:color w:val="595959" w:themeColor="text1" w:themeTint="A6"/>
          <w:sz w:val="22"/>
        </w:rPr>
        <w:t xml:space="preserve"> </w:t>
      </w:r>
      <w:r w:rsidR="00C35CFD" w:rsidRPr="00C35CFD">
        <w:rPr>
          <w:i/>
          <w:iCs/>
          <w:color w:val="595959" w:themeColor="text1" w:themeTint="A6"/>
          <w:sz w:val="22"/>
        </w:rPr>
        <w:t>(température des cellules de 25 °C, irradiance de 1000 W·m</w:t>
      </w:r>
      <w:r w:rsidR="00C35CFD" w:rsidRPr="00C35CFD">
        <w:rPr>
          <w:i/>
          <w:iCs/>
          <w:color w:val="595959" w:themeColor="text1" w:themeTint="A6"/>
          <w:sz w:val="22"/>
          <w:vertAlign w:val="superscript"/>
        </w:rPr>
        <w:t>-2</w:t>
      </w:r>
      <w:r w:rsidR="00C35CFD" w:rsidRPr="00C35CFD">
        <w:rPr>
          <w:i/>
          <w:iCs/>
          <w:color w:val="595959" w:themeColor="text1" w:themeTint="A6"/>
          <w:sz w:val="22"/>
        </w:rPr>
        <w:t>, spectre lumineux (AM)de 1,5), et une batterie de 12 V</w:t>
      </w:r>
    </w:p>
    <w:bookmarkEnd w:id="12"/>
    <w:bookmarkEnd w:id="13"/>
    <w:p w14:paraId="737D7730" w14:textId="77777777" w:rsidR="00C10141" w:rsidRPr="00010E17" w:rsidRDefault="00C10141">
      <w:pPr>
        <w:rPr>
          <w:sz w:val="14"/>
          <w:szCs w:val="14"/>
        </w:rPr>
      </w:pPr>
    </w:p>
    <w:tbl>
      <w:tblPr>
        <w:tblW w:w="5000" w:type="pct"/>
        <w:tblInd w:w="55" w:type="dxa"/>
        <w:tblLayout w:type="fixed"/>
        <w:tblCellMar>
          <w:top w:w="55" w:type="dxa"/>
          <w:left w:w="55" w:type="dxa"/>
          <w:bottom w:w="55" w:type="dxa"/>
          <w:right w:w="55" w:type="dxa"/>
        </w:tblCellMar>
        <w:tblLook w:val="04A0" w:firstRow="1" w:lastRow="0" w:firstColumn="1" w:lastColumn="0" w:noHBand="0" w:noVBand="1"/>
      </w:tblPr>
      <w:tblGrid>
        <w:gridCol w:w="4986"/>
        <w:gridCol w:w="4988"/>
      </w:tblGrid>
      <w:tr w:rsidR="00C10141" w14:paraId="00E9C442" w14:textId="77777777" w:rsidTr="000B3183">
        <w:tc>
          <w:tcPr>
            <w:tcW w:w="4931" w:type="dxa"/>
            <w:tcBorders>
              <w:top w:val="single" w:sz="4" w:space="0" w:color="000000"/>
              <w:left w:val="single" w:sz="4" w:space="0" w:color="000000"/>
              <w:bottom w:val="single" w:sz="4" w:space="0" w:color="000000"/>
            </w:tcBorders>
            <w:shd w:val="clear" w:color="auto" w:fill="EEECE1" w:themeFill="background2"/>
          </w:tcPr>
          <w:p w14:paraId="2F525D0E" w14:textId="77777777" w:rsidR="00C10141" w:rsidRDefault="000B3183">
            <w:pPr>
              <w:pStyle w:val="Contenudetableau"/>
              <w:jc w:val="center"/>
            </w:pPr>
            <w:r>
              <w:t>C</w:t>
            </w:r>
            <w:r w:rsidR="005752FE">
              <w:t>ontrôleur PWM</w:t>
            </w:r>
          </w:p>
        </w:tc>
        <w:tc>
          <w:tcPr>
            <w:tcW w:w="4932" w:type="dxa"/>
            <w:tcBorders>
              <w:top w:val="single" w:sz="4" w:space="0" w:color="000000"/>
              <w:left w:val="single" w:sz="4" w:space="0" w:color="000000"/>
              <w:bottom w:val="single" w:sz="4" w:space="0" w:color="000000"/>
              <w:right w:val="single" w:sz="4" w:space="0" w:color="000000"/>
            </w:tcBorders>
            <w:shd w:val="clear" w:color="auto" w:fill="EEECE1" w:themeFill="background2"/>
          </w:tcPr>
          <w:p w14:paraId="05C8BC3B" w14:textId="77777777" w:rsidR="00C10141" w:rsidRDefault="000B3183">
            <w:pPr>
              <w:pStyle w:val="Contenudetableau"/>
              <w:jc w:val="center"/>
            </w:pPr>
            <w:r>
              <w:t>C</w:t>
            </w:r>
            <w:r w:rsidR="005752FE">
              <w:t>ontrôleur MPPT</w:t>
            </w:r>
          </w:p>
        </w:tc>
      </w:tr>
      <w:tr w:rsidR="00C10141" w14:paraId="63757F29" w14:textId="77777777">
        <w:tc>
          <w:tcPr>
            <w:tcW w:w="4931" w:type="dxa"/>
            <w:tcBorders>
              <w:left w:val="single" w:sz="4" w:space="0" w:color="000000"/>
              <w:bottom w:val="single" w:sz="4" w:space="0" w:color="000000"/>
            </w:tcBorders>
          </w:tcPr>
          <w:p w14:paraId="231ABA85" w14:textId="77777777" w:rsidR="00C10141" w:rsidRDefault="005752FE">
            <w:pPr>
              <w:pStyle w:val="Contenudetableau"/>
            </w:pPr>
            <w:r>
              <w:rPr>
                <w:noProof/>
                <w:lang w:eastAsia="fr-FR" w:bidi="ar-SA"/>
              </w:rPr>
              <w:drawing>
                <wp:anchor distT="0" distB="0" distL="0" distR="0" simplePos="0" relativeHeight="251648512" behindDoc="0" locked="0" layoutInCell="1" allowOverlap="1" wp14:anchorId="7D9FD39C" wp14:editId="778613B6">
                  <wp:simplePos x="0" y="0"/>
                  <wp:positionH relativeFrom="column">
                    <wp:posOffset>0</wp:posOffset>
                  </wp:positionH>
                  <wp:positionV relativeFrom="paragraph">
                    <wp:posOffset>105410</wp:posOffset>
                  </wp:positionV>
                  <wp:extent cx="3061970" cy="1960880"/>
                  <wp:effectExtent l="0" t="0" r="0" b="0"/>
                  <wp:wrapSquare wrapText="largest"/>
                  <wp:docPr id="1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
                          <pic:cNvPicPr>
                            <a:picLocks noChangeAspect="1" noChangeArrowheads="1"/>
                          </pic:cNvPicPr>
                        </pic:nvPicPr>
                        <pic:blipFill>
                          <a:blip r:embed="rId9" cstate="print"/>
                          <a:stretch>
                            <a:fillRect/>
                          </a:stretch>
                        </pic:blipFill>
                        <pic:spPr bwMode="auto">
                          <a:xfrm>
                            <a:off x="0" y="0"/>
                            <a:ext cx="3061970" cy="1960880"/>
                          </a:xfrm>
                          <a:prstGeom prst="rect">
                            <a:avLst/>
                          </a:prstGeom>
                        </pic:spPr>
                      </pic:pic>
                    </a:graphicData>
                  </a:graphic>
                </wp:anchor>
              </w:drawing>
            </w:r>
          </w:p>
        </w:tc>
        <w:tc>
          <w:tcPr>
            <w:tcW w:w="4932" w:type="dxa"/>
            <w:tcBorders>
              <w:left w:val="single" w:sz="4" w:space="0" w:color="000000"/>
              <w:bottom w:val="single" w:sz="4" w:space="0" w:color="000000"/>
              <w:right w:val="single" w:sz="4" w:space="0" w:color="000000"/>
            </w:tcBorders>
          </w:tcPr>
          <w:p w14:paraId="5372500A" w14:textId="77777777" w:rsidR="00C10141" w:rsidRDefault="005752FE">
            <w:pPr>
              <w:pStyle w:val="Contenudetableau"/>
            </w:pPr>
            <w:r>
              <w:rPr>
                <w:noProof/>
                <w:lang w:eastAsia="fr-FR" w:bidi="ar-SA"/>
              </w:rPr>
              <w:drawing>
                <wp:anchor distT="0" distB="0" distL="0" distR="0" simplePos="0" relativeHeight="251647488" behindDoc="0" locked="0" layoutInCell="1" allowOverlap="1" wp14:anchorId="6DAF19B0" wp14:editId="7179566B">
                  <wp:simplePos x="0" y="0"/>
                  <wp:positionH relativeFrom="column">
                    <wp:posOffset>0</wp:posOffset>
                  </wp:positionH>
                  <wp:positionV relativeFrom="paragraph">
                    <wp:posOffset>95250</wp:posOffset>
                  </wp:positionV>
                  <wp:extent cx="3062605" cy="2023110"/>
                  <wp:effectExtent l="0" t="0" r="0" b="0"/>
                  <wp:wrapSquare wrapText="largest"/>
                  <wp:docPr id="13"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0"/>
                          <pic:cNvPicPr>
                            <a:picLocks noChangeAspect="1" noChangeArrowheads="1"/>
                          </pic:cNvPicPr>
                        </pic:nvPicPr>
                        <pic:blipFill>
                          <a:blip r:embed="rId10" cstate="print"/>
                          <a:stretch>
                            <a:fillRect/>
                          </a:stretch>
                        </pic:blipFill>
                        <pic:spPr bwMode="auto">
                          <a:xfrm>
                            <a:off x="0" y="0"/>
                            <a:ext cx="3062605" cy="2023110"/>
                          </a:xfrm>
                          <a:prstGeom prst="rect">
                            <a:avLst/>
                          </a:prstGeom>
                        </pic:spPr>
                      </pic:pic>
                    </a:graphicData>
                  </a:graphic>
                </wp:anchor>
              </w:drawing>
            </w:r>
          </w:p>
        </w:tc>
      </w:tr>
      <w:tr w:rsidR="00C10141" w:rsidRPr="00BD352E" w14:paraId="508A452E" w14:textId="77777777">
        <w:tc>
          <w:tcPr>
            <w:tcW w:w="4931" w:type="dxa"/>
            <w:tcBorders>
              <w:left w:val="single" w:sz="4" w:space="0" w:color="000000"/>
              <w:bottom w:val="single" w:sz="4" w:space="0" w:color="000000"/>
            </w:tcBorders>
          </w:tcPr>
          <w:p w14:paraId="2D9C433A" w14:textId="77777777" w:rsidR="00C10141" w:rsidRDefault="005752FE">
            <w:pPr>
              <w:widowControl w:val="0"/>
              <w:spacing w:line="240" w:lineRule="auto"/>
            </w:pPr>
            <w:r>
              <w:t>La tension de charge sera d’environ 12V, le panneau sera donc à V</w:t>
            </w:r>
            <w:r>
              <w:rPr>
                <w:vertAlign w:val="subscript"/>
              </w:rPr>
              <w:t>pwm</w:t>
            </w:r>
            <w:r>
              <w:t xml:space="preserve"> = 12 V.</w:t>
            </w:r>
          </w:p>
          <w:p w14:paraId="5ECBE129" w14:textId="77777777" w:rsidR="00C10141" w:rsidRDefault="005752FE">
            <w:pPr>
              <w:widowControl w:val="0"/>
              <w:spacing w:line="240" w:lineRule="auto"/>
            </w:pPr>
            <w:r>
              <w:t>Dans ce cas, le courant débité par le panneau photovoltaïque sera I</w:t>
            </w:r>
            <w:r>
              <w:rPr>
                <w:vertAlign w:val="subscript"/>
              </w:rPr>
              <w:t>pwm</w:t>
            </w:r>
            <w:r>
              <w:t xml:space="preserve"> = 6,0 A.</w:t>
            </w:r>
          </w:p>
          <w:p w14:paraId="4E89BA9C" w14:textId="77777777" w:rsidR="00C10141" w:rsidRDefault="005752FE">
            <w:pPr>
              <w:widowControl w:val="0"/>
              <w:spacing w:line="240" w:lineRule="auto"/>
            </w:pPr>
            <w:r>
              <w:t>La puissance</w:t>
            </w:r>
            <w:r>
              <w:rPr>
                <w:szCs w:val="24"/>
              </w:rPr>
              <w:t xml:space="preserve"> tirée du panneau est donc </w:t>
            </w:r>
            <w:r>
              <w:rPr>
                <w:szCs w:val="24"/>
              </w:rPr>
              <w:br/>
              <w:t>P</w:t>
            </w:r>
            <w:r>
              <w:rPr>
                <w:szCs w:val="24"/>
                <w:vertAlign w:val="subscript"/>
              </w:rPr>
              <w:t>pwm</w:t>
            </w:r>
            <w:r>
              <w:rPr>
                <w:szCs w:val="24"/>
              </w:rPr>
              <w:t xml:space="preserve"> = V</w:t>
            </w:r>
            <w:r>
              <w:rPr>
                <w:szCs w:val="24"/>
                <w:vertAlign w:val="subscript"/>
              </w:rPr>
              <w:t>pwm</w:t>
            </w:r>
            <w:r>
              <w:rPr>
                <w:szCs w:val="24"/>
              </w:rPr>
              <w:t xml:space="preserve"> × </w:t>
            </w:r>
            <w:r>
              <w:rPr>
                <w:rFonts w:eastAsia="OpenSymbol" w:cs="OpenSymbol"/>
                <w:szCs w:val="24"/>
              </w:rPr>
              <w:t>I</w:t>
            </w:r>
            <w:r>
              <w:rPr>
                <w:rFonts w:eastAsia="OpenSymbol" w:cs="OpenSymbol"/>
                <w:szCs w:val="24"/>
                <w:vertAlign w:val="subscript"/>
              </w:rPr>
              <w:t>pwm</w:t>
            </w:r>
          </w:p>
          <w:p w14:paraId="14C8CEE9" w14:textId="77777777" w:rsidR="00C10141" w:rsidRDefault="005752FE">
            <w:pPr>
              <w:widowControl w:val="0"/>
              <w:spacing w:line="240" w:lineRule="auto"/>
            </w:pPr>
            <w:r>
              <w:rPr>
                <w:rFonts w:eastAsia="OpenSymbol" w:cs="OpenSymbol"/>
                <w:szCs w:val="24"/>
              </w:rPr>
              <w:t>P</w:t>
            </w:r>
            <w:r>
              <w:rPr>
                <w:rFonts w:eastAsia="OpenSymbol" w:cs="OpenSymbol"/>
                <w:szCs w:val="24"/>
                <w:vertAlign w:val="subscript"/>
              </w:rPr>
              <w:t>pwm</w:t>
            </w:r>
            <w:r>
              <w:rPr>
                <w:rFonts w:eastAsia="OpenSymbol" w:cs="OpenSymbol"/>
                <w:szCs w:val="24"/>
              </w:rPr>
              <w:t xml:space="preserve"> = 12 V × 6,0 A = 72 W</w:t>
            </w:r>
          </w:p>
        </w:tc>
        <w:tc>
          <w:tcPr>
            <w:tcW w:w="4932" w:type="dxa"/>
            <w:tcBorders>
              <w:left w:val="single" w:sz="4" w:space="0" w:color="000000"/>
              <w:bottom w:val="single" w:sz="4" w:space="0" w:color="000000"/>
              <w:right w:val="single" w:sz="4" w:space="0" w:color="000000"/>
            </w:tcBorders>
          </w:tcPr>
          <w:p w14:paraId="76B68B1F" w14:textId="77777777" w:rsidR="00C10141" w:rsidRDefault="005752FE">
            <w:pPr>
              <w:pStyle w:val="Contenudetableau"/>
              <w:jc w:val="both"/>
            </w:pPr>
            <w:r>
              <w:t>Le régulateur MPPT règle sa tension d’entrée V</w:t>
            </w:r>
            <w:r>
              <w:rPr>
                <w:vertAlign w:val="subscript"/>
              </w:rPr>
              <w:t>mppt</w:t>
            </w:r>
            <w:r>
              <w:t>au point maximum de puissance, grâce à un « hacheur série » commandé par un algorithme de recherche de la puissance maximale.</w:t>
            </w:r>
          </w:p>
          <w:p w14:paraId="5404133B" w14:textId="77777777" w:rsidR="00C10141" w:rsidRDefault="005752FE">
            <w:pPr>
              <w:pStyle w:val="Contenudetableau"/>
              <w:jc w:val="both"/>
            </w:pPr>
            <w:r>
              <w:t>Dans ce cas, V</w:t>
            </w:r>
            <w:r>
              <w:rPr>
                <w:vertAlign w:val="subscript"/>
              </w:rPr>
              <w:t>mppt</w:t>
            </w:r>
            <w:r>
              <w:t xml:space="preserve"> = 17,8 V et I</w:t>
            </w:r>
            <w:r>
              <w:rPr>
                <w:vertAlign w:val="subscript"/>
              </w:rPr>
              <w:t>mppt</w:t>
            </w:r>
            <w:r>
              <w:t xml:space="preserve"> = 5,6 A</w:t>
            </w:r>
          </w:p>
          <w:p w14:paraId="3B6298B9" w14:textId="77777777" w:rsidR="00C10141" w:rsidRPr="00FC2B08" w:rsidRDefault="005752FE">
            <w:pPr>
              <w:widowControl w:val="0"/>
              <w:spacing w:line="240" w:lineRule="auto"/>
              <w:rPr>
                <w:lang w:val="en-GB"/>
              </w:rPr>
            </w:pPr>
            <w:r w:rsidRPr="00FC2B08">
              <w:rPr>
                <w:szCs w:val="24"/>
                <w:lang w:val="en-GB"/>
              </w:rPr>
              <w:t>P</w:t>
            </w:r>
            <w:r w:rsidRPr="00FC2B08">
              <w:rPr>
                <w:szCs w:val="24"/>
                <w:vertAlign w:val="subscript"/>
                <w:lang w:val="en-GB"/>
              </w:rPr>
              <w:t>mppt</w:t>
            </w:r>
            <w:r w:rsidRPr="00FC2B08">
              <w:rPr>
                <w:szCs w:val="24"/>
                <w:lang w:val="en-GB"/>
              </w:rPr>
              <w:t xml:space="preserve"> = V</w:t>
            </w:r>
            <w:r w:rsidRPr="00FC2B08">
              <w:rPr>
                <w:szCs w:val="24"/>
                <w:vertAlign w:val="subscript"/>
                <w:lang w:val="en-GB"/>
              </w:rPr>
              <w:t>mppt</w:t>
            </w:r>
            <w:r w:rsidRPr="00FC2B08">
              <w:rPr>
                <w:szCs w:val="24"/>
                <w:lang w:val="en-GB"/>
              </w:rPr>
              <w:t xml:space="preserve"> × </w:t>
            </w:r>
            <w:r w:rsidRPr="00FC2B08">
              <w:rPr>
                <w:rFonts w:eastAsia="OpenSymbol" w:cs="OpenSymbol"/>
                <w:szCs w:val="24"/>
                <w:lang w:val="en-GB"/>
              </w:rPr>
              <w:t>I</w:t>
            </w:r>
            <w:r w:rsidRPr="00FC2B08">
              <w:rPr>
                <w:rFonts w:eastAsia="OpenSymbol" w:cs="OpenSymbol"/>
                <w:szCs w:val="24"/>
                <w:vertAlign w:val="subscript"/>
                <w:lang w:val="en-GB"/>
              </w:rPr>
              <w:t>mppt</w:t>
            </w:r>
          </w:p>
          <w:p w14:paraId="5089C653" w14:textId="77777777" w:rsidR="00C10141" w:rsidRPr="00FC2B08" w:rsidRDefault="005752FE">
            <w:pPr>
              <w:widowControl w:val="0"/>
              <w:spacing w:line="240" w:lineRule="auto"/>
              <w:rPr>
                <w:rFonts w:eastAsia="OpenSymbol" w:cs="OpenSymbol"/>
                <w:szCs w:val="24"/>
                <w:lang w:val="en-GB"/>
              </w:rPr>
            </w:pPr>
            <w:r w:rsidRPr="00FC2B08">
              <w:rPr>
                <w:rFonts w:eastAsia="OpenSymbol" w:cs="OpenSymbol"/>
                <w:szCs w:val="24"/>
                <w:lang w:val="en-GB"/>
              </w:rPr>
              <w:t>P</w:t>
            </w:r>
            <w:r w:rsidRPr="00FC2B08">
              <w:rPr>
                <w:rFonts w:eastAsia="OpenSymbol" w:cs="OpenSymbol"/>
                <w:szCs w:val="24"/>
                <w:vertAlign w:val="subscript"/>
                <w:lang w:val="en-GB"/>
              </w:rPr>
              <w:t>mppt</w:t>
            </w:r>
            <w:r w:rsidRPr="00FC2B08">
              <w:rPr>
                <w:rFonts w:eastAsia="OpenSymbol" w:cs="OpenSymbol"/>
                <w:szCs w:val="24"/>
                <w:lang w:val="en-GB"/>
              </w:rPr>
              <w:t xml:space="preserve"> = 17,8 V × 5,6 A = 100 W</w:t>
            </w:r>
          </w:p>
        </w:tc>
      </w:tr>
    </w:tbl>
    <w:p w14:paraId="638CC62F" w14:textId="77777777" w:rsidR="00C10141" w:rsidRPr="00FC2B08" w:rsidRDefault="00C10141">
      <w:pPr>
        <w:rPr>
          <w:sz w:val="12"/>
          <w:szCs w:val="12"/>
          <w:lang w:val="en-GB"/>
        </w:rPr>
      </w:pPr>
    </w:p>
    <w:p w14:paraId="2A9BD610" w14:textId="77777777" w:rsidR="008E3831" w:rsidRPr="00FC2B08" w:rsidRDefault="008E3831">
      <w:pPr>
        <w:rPr>
          <w:sz w:val="36"/>
          <w:szCs w:val="36"/>
          <w:lang w:val="en-GB"/>
        </w:rPr>
      </w:pPr>
    </w:p>
    <w:p w14:paraId="376FE740" w14:textId="77777777" w:rsidR="00784F61" w:rsidRDefault="00784F61" w:rsidP="00E76D1F">
      <w:pPr>
        <w:pStyle w:val="Titre21"/>
        <w:numPr>
          <w:ilvl w:val="1"/>
          <w:numId w:val="10"/>
        </w:numPr>
        <w:tabs>
          <w:tab w:val="clear" w:pos="142"/>
          <w:tab w:val="clear" w:pos="8647"/>
          <w:tab w:val="left" w:pos="588"/>
        </w:tabs>
        <w:ind w:left="567" w:hanging="567"/>
        <w:jc w:val="left"/>
      </w:pPr>
      <w:r w:rsidRPr="00EB49FD">
        <w:t>C</w:t>
      </w:r>
      <w:r w:rsidR="00B1466E" w:rsidRPr="00EB49FD">
        <w:t>ourbe de puissance</w:t>
      </w:r>
      <w:r w:rsidR="00B1466E">
        <w:t xml:space="preserve"> </w:t>
      </w:r>
      <w:r>
        <w:t>du champ photovoltaïque</w:t>
      </w:r>
    </w:p>
    <w:p w14:paraId="5B074802" w14:textId="77777777" w:rsidR="007F5D68" w:rsidRPr="007F5D68" w:rsidRDefault="007F5D68" w:rsidP="007F5D68"/>
    <w:p w14:paraId="416252B0" w14:textId="77777777" w:rsidR="00784F61" w:rsidRPr="00784F61" w:rsidRDefault="00784F61" w:rsidP="00784F61">
      <w:pPr>
        <w:spacing w:after="40"/>
        <w:rPr>
          <w:i/>
          <w:iCs/>
          <w:color w:val="595959" w:themeColor="text1" w:themeTint="A6"/>
          <w:sz w:val="22"/>
        </w:rPr>
      </w:pPr>
      <w:r>
        <w:rPr>
          <w:rFonts w:cs="Arial"/>
          <w:noProof/>
          <w:szCs w:val="24"/>
          <w:lang w:eastAsia="fr-FR"/>
        </w:rPr>
        <w:drawing>
          <wp:anchor distT="0" distB="0" distL="114300" distR="114300" simplePos="0" relativeHeight="251683328" behindDoc="0" locked="0" layoutInCell="1" allowOverlap="1" wp14:anchorId="56F52CD9" wp14:editId="16C662EA">
            <wp:simplePos x="0" y="0"/>
            <wp:positionH relativeFrom="column">
              <wp:posOffset>-118922</wp:posOffset>
            </wp:positionH>
            <wp:positionV relativeFrom="paragraph">
              <wp:posOffset>1316385</wp:posOffset>
            </wp:positionV>
            <wp:extent cx="1390000" cy="1456660"/>
            <wp:effectExtent l="19050" t="0" r="650" b="0"/>
            <wp:wrapNone/>
            <wp:docPr id="7619850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985024"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0000" cy="1456660"/>
                    </a:xfrm>
                    <a:prstGeom prst="rect">
                      <a:avLst/>
                    </a:prstGeom>
                  </pic:spPr>
                </pic:pic>
              </a:graphicData>
            </a:graphic>
          </wp:anchor>
        </w:drawing>
      </w:r>
      <w:r w:rsidRPr="00784F61">
        <w:rPr>
          <w:rFonts w:cs="Arial"/>
          <w:szCs w:val="24"/>
        </w:rPr>
        <w:t>Une simulation du champ photovoltaïque du chalet donne ci-dessous sa courbe de puissance en fonction de la tension</w:t>
      </w:r>
      <w:bookmarkStart w:id="14" w:name="_Hlk209459202"/>
      <w:r w:rsidRPr="00784F61">
        <w:rPr>
          <w:rFonts w:cs="Arial"/>
          <w:b/>
          <w:bCs/>
          <w:szCs w:val="24"/>
        </w:rPr>
        <w:t>P</w:t>
      </w:r>
      <w:r w:rsidRPr="00784F61">
        <w:rPr>
          <w:rFonts w:cs="Arial"/>
          <w:b/>
          <w:bCs/>
          <w:szCs w:val="24"/>
          <w:vertAlign w:val="subscript"/>
        </w:rPr>
        <w:t>pv</w:t>
      </w:r>
      <w:r w:rsidRPr="00784F61">
        <w:rPr>
          <w:rFonts w:cs="Arial"/>
          <w:szCs w:val="24"/>
        </w:rPr>
        <w:t>=f(</w:t>
      </w:r>
      <w:r w:rsidRPr="00784F61">
        <w:rPr>
          <w:rFonts w:cs="Arial"/>
          <w:b/>
          <w:bCs/>
          <w:szCs w:val="24"/>
        </w:rPr>
        <w:t>U</w:t>
      </w:r>
      <w:r w:rsidRPr="00784F61">
        <w:rPr>
          <w:rFonts w:cs="Arial"/>
          <w:b/>
          <w:bCs/>
          <w:szCs w:val="24"/>
          <w:vertAlign w:val="subscript"/>
        </w:rPr>
        <w:t>pv</w:t>
      </w:r>
      <w:r w:rsidR="00A3652A">
        <w:pict w14:anchorId="3AB1891B">
          <v:shape id="Cadre1" o:spid="_x0000_s2052" alt="" style="position:absolute;left:0;text-align:left;margin-left:484.4pt;margin-top:52.95pt;width:38.55pt;height:24.15pt;z-index:251682304;mso-wrap-style:square;mso-wrap-edited:f;mso-width-percent:0;mso-height-percent:0;mso-position-horizontal-relative:text;mso-position-vertical-relative:text;mso-width-percent:0;mso-height-percent:0;v-text-anchor:top" coordsize="" o:allowincell="f" path="m,l-127,r,-127l,-127,,xe" stroked="f" strokecolor="#3465a4">
            <v:fill opacity="0" color2="black"/>
            <v:path o:connecttype="custom" o:connectlocs="0,0;-30440927,0;-30440927,-11946773;0,-11946773" o:connectangles="0,0,0,0"/>
          </v:shape>
        </w:pict>
      </w:r>
      <w:r w:rsidRPr="00784F61">
        <w:rPr>
          <w:rFonts w:cs="Arial"/>
          <w:szCs w:val="24"/>
        </w:rPr>
        <w:t xml:space="preserve">), </w:t>
      </w:r>
      <w:bookmarkEnd w:id="14"/>
      <w:r w:rsidRPr="00784F61">
        <w:rPr>
          <w:rFonts w:cs="Arial"/>
          <w:szCs w:val="24"/>
        </w:rPr>
        <w:t xml:space="preserve">dans les conditions </w:t>
      </w:r>
      <w:r w:rsidRPr="00065C5A">
        <w:t>STC</w:t>
      </w:r>
      <w:r w:rsidRPr="00784F61">
        <w:rPr>
          <w:color w:val="595959" w:themeColor="text1" w:themeTint="A6"/>
        </w:rPr>
        <w:t>*</w:t>
      </w:r>
      <w:r w:rsidRPr="00784F61">
        <w:rPr>
          <w:i/>
          <w:iCs/>
        </w:rPr>
        <w:t>(température des cellules de 25 °C, irradiance de 1000 W·m</w:t>
      </w:r>
      <w:r w:rsidRPr="00784F61">
        <w:rPr>
          <w:i/>
          <w:iCs/>
          <w:vertAlign w:val="superscript"/>
        </w:rPr>
        <w:t>-2</w:t>
      </w:r>
      <w:r w:rsidRPr="00784F61">
        <w:rPr>
          <w:i/>
          <w:iCs/>
        </w:rPr>
        <w:t>, spectre lumineux (AM) de 1,5)</w:t>
      </w:r>
      <w:r w:rsidRPr="00065C5A">
        <w:t>.</w:t>
      </w:r>
      <w:r>
        <w:br/>
      </w:r>
      <w:r w:rsidRPr="00784F61">
        <w:rPr>
          <w:i/>
          <w:iCs/>
          <w:color w:val="595959" w:themeColor="text1" w:themeTint="A6"/>
          <w:sz w:val="22"/>
        </w:rPr>
        <w:t>* Standard Test Conditions</w:t>
      </w:r>
    </w:p>
    <w:p w14:paraId="740AFB3B" w14:textId="77777777" w:rsidR="00784F61" w:rsidRPr="00065C5A" w:rsidRDefault="007F5D68" w:rsidP="00784F61">
      <w:pPr>
        <w:spacing w:after="140"/>
        <w:ind w:right="-768"/>
        <w:jc w:val="center"/>
      </w:pPr>
      <w:r>
        <w:rPr>
          <w:noProof/>
          <w:lang w:eastAsia="fr-FR"/>
        </w:rPr>
        <w:drawing>
          <wp:anchor distT="0" distB="0" distL="114300" distR="114300" simplePos="0" relativeHeight="251641343" behindDoc="0" locked="0" layoutInCell="1" allowOverlap="1" wp14:anchorId="0D1839E6" wp14:editId="7571D743">
            <wp:simplePos x="0" y="0"/>
            <wp:positionH relativeFrom="column">
              <wp:posOffset>-384810</wp:posOffset>
            </wp:positionH>
            <wp:positionV relativeFrom="paragraph">
              <wp:posOffset>86995</wp:posOffset>
            </wp:positionV>
            <wp:extent cx="7099300" cy="3667760"/>
            <wp:effectExtent l="19050" t="0" r="6350" b="0"/>
            <wp:wrapSquare wrapText="bothSides"/>
            <wp:docPr id="16634487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48746" name=""/>
                    <pic:cNvPicPr/>
                  </pic:nvPicPr>
                  <pic:blipFill>
                    <a:blip r:embed="rId12" cstate="print"/>
                    <a:stretch>
                      <a:fillRect/>
                    </a:stretch>
                  </pic:blipFill>
                  <pic:spPr>
                    <a:xfrm>
                      <a:off x="0" y="0"/>
                      <a:ext cx="7099300" cy="3667760"/>
                    </a:xfrm>
                    <a:prstGeom prst="rect">
                      <a:avLst/>
                    </a:prstGeom>
                  </pic:spPr>
                </pic:pic>
              </a:graphicData>
            </a:graphic>
          </wp:anchor>
        </w:drawing>
      </w:r>
    </w:p>
    <w:p w14:paraId="645509B5" w14:textId="77777777" w:rsidR="00784F61" w:rsidRDefault="00784F61" w:rsidP="00784F61"/>
    <w:p w14:paraId="2D624796" w14:textId="77777777" w:rsidR="00784F61" w:rsidRDefault="00784F61" w:rsidP="00784F61"/>
    <w:p w14:paraId="2E610F5F" w14:textId="77777777" w:rsidR="00784F61" w:rsidRPr="00784F61" w:rsidRDefault="00784F61" w:rsidP="00784F61"/>
    <w:p w14:paraId="5C978D19" w14:textId="77777777" w:rsidR="00C10141" w:rsidRDefault="005752FE" w:rsidP="00E76D1F">
      <w:pPr>
        <w:pStyle w:val="Titre21"/>
        <w:numPr>
          <w:ilvl w:val="1"/>
          <w:numId w:val="10"/>
        </w:numPr>
        <w:tabs>
          <w:tab w:val="clear" w:pos="142"/>
          <w:tab w:val="clear" w:pos="8647"/>
          <w:tab w:val="left" w:pos="588"/>
        </w:tabs>
        <w:ind w:left="567" w:hanging="567"/>
        <w:jc w:val="left"/>
      </w:pPr>
      <w:r>
        <w:t xml:space="preserve">Dimensionnement d’un régulateur de charge </w:t>
      </w:r>
    </w:p>
    <w:p w14:paraId="3D0CCCE7" w14:textId="77777777" w:rsidR="00F9279B" w:rsidRPr="00F9279B" w:rsidRDefault="00F9279B" w:rsidP="00F9279B"/>
    <w:p w14:paraId="2F1D8513" w14:textId="77777777" w:rsidR="00C10141" w:rsidRDefault="005752FE">
      <w:pPr>
        <w:spacing w:before="57"/>
        <w:contextualSpacing/>
      </w:pPr>
      <w:r>
        <w:t>Le dimensionnement est réalisé à partir des caractéristiques du champ photovoltaïque dans les conditions STC</w:t>
      </w:r>
      <w:r w:rsidR="00850CC0" w:rsidRPr="00010E17">
        <w:rPr>
          <w:i/>
          <w:iCs/>
          <w:color w:val="595959" w:themeColor="text1" w:themeTint="A6"/>
          <w:sz w:val="22"/>
        </w:rPr>
        <w:t xml:space="preserve">* </w:t>
      </w:r>
      <w:r w:rsidR="00850CC0" w:rsidRPr="00850CC0">
        <w:rPr>
          <w:i/>
          <w:iCs/>
        </w:rPr>
        <w:t>(température des cellules de 25 °C, irradiance de 1000 W·m</w:t>
      </w:r>
      <w:r w:rsidR="00850CC0" w:rsidRPr="00850CC0">
        <w:rPr>
          <w:i/>
          <w:iCs/>
          <w:vertAlign w:val="superscript"/>
        </w:rPr>
        <w:t>-2</w:t>
      </w:r>
      <w:r w:rsidR="00850CC0" w:rsidRPr="00850CC0">
        <w:rPr>
          <w:i/>
          <w:iCs/>
        </w:rPr>
        <w:t>, spectre lumineux (AM) de 1,5)</w:t>
      </w:r>
      <w:r>
        <w:t>, en appliquant des coefficients correcteurs pour tenir compte des effets des variations climatiques :</w:t>
      </w:r>
      <w:r w:rsidR="00E72BEA" w:rsidRPr="00010E17">
        <w:rPr>
          <w:i/>
          <w:iCs/>
          <w:color w:val="595959" w:themeColor="text1" w:themeTint="A6"/>
          <w:sz w:val="22"/>
        </w:rPr>
        <w:t>* Standard Test Conditions</w:t>
      </w:r>
    </w:p>
    <w:p w14:paraId="1A86E480" w14:textId="77777777" w:rsidR="00C10141" w:rsidRPr="00E72BEA" w:rsidRDefault="00C10141">
      <w:pPr>
        <w:spacing w:before="57"/>
        <w:contextualSpacing/>
        <w:rPr>
          <w:sz w:val="6"/>
          <w:szCs w:val="6"/>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73"/>
        <w:gridCol w:w="2268"/>
        <w:gridCol w:w="1417"/>
      </w:tblGrid>
      <w:tr w:rsidR="00860E77" w14:paraId="6DAAF811" w14:textId="77777777" w:rsidTr="00E72BEA">
        <w:tc>
          <w:tcPr>
            <w:tcW w:w="2689" w:type="dxa"/>
            <w:tcBorders>
              <w:top w:val="single" w:sz="12" w:space="0" w:color="auto"/>
              <w:left w:val="single" w:sz="12" w:space="0" w:color="auto"/>
              <w:bottom w:val="single" w:sz="12" w:space="0" w:color="auto"/>
              <w:right w:val="single" w:sz="12" w:space="0" w:color="auto"/>
            </w:tcBorders>
            <w:vAlign w:val="center"/>
          </w:tcPr>
          <w:p w14:paraId="43F8B7A0" w14:textId="77777777" w:rsidR="00860E77" w:rsidRPr="00860E77" w:rsidRDefault="00860E77" w:rsidP="00860E77">
            <w:pPr>
              <w:spacing w:line="360" w:lineRule="auto"/>
              <w:contextualSpacing/>
              <w:jc w:val="left"/>
            </w:pPr>
            <w:r w:rsidRPr="00860E77">
              <w:rPr>
                <w:rFonts w:cs="Arial"/>
                <w:b/>
                <w:bCs/>
                <w:color w:val="A50021"/>
                <w:sz w:val="23"/>
                <w:szCs w:val="23"/>
                <w:shd w:val="clear" w:color="auto" w:fill="FFFFFF" w:themeFill="background1"/>
              </w:rPr>
              <w:t>Isc</w:t>
            </w:r>
            <w:r w:rsidRPr="00860E77">
              <w:rPr>
                <w:rFonts w:cs="Arial"/>
                <w:b/>
                <w:bCs/>
                <w:color w:val="A50021"/>
                <w:sz w:val="23"/>
                <w:szCs w:val="23"/>
                <w:shd w:val="clear" w:color="auto" w:fill="FFFFFF" w:themeFill="background1"/>
                <w:vertAlign w:val="subscript"/>
              </w:rPr>
              <w:t>max</w:t>
            </w:r>
            <w:r w:rsidRPr="00860E77">
              <w:rPr>
                <w:rFonts w:cs="Arial"/>
                <w:sz w:val="23"/>
                <w:szCs w:val="23"/>
                <w:shd w:val="clear" w:color="auto" w:fill="FFFFFF" w:themeFill="background1"/>
              </w:rPr>
              <w:t xml:space="preserve">= </w:t>
            </w:r>
            <w:r w:rsidRPr="00860E77">
              <w:rPr>
                <w:rFonts w:cs="Arial"/>
                <w:b/>
                <w:bCs/>
                <w:color w:val="990099"/>
                <w:sz w:val="23"/>
                <w:szCs w:val="23"/>
                <w:shd w:val="clear" w:color="auto" w:fill="FFFFFF" w:themeFill="background1"/>
              </w:rPr>
              <w:t>ki</w:t>
            </w:r>
            <w:r w:rsidRPr="00860E77">
              <w:rPr>
                <w:rFonts w:cs="Arial"/>
                <w:sz w:val="23"/>
                <w:szCs w:val="23"/>
                <w:shd w:val="clear" w:color="auto" w:fill="FFFFFF" w:themeFill="background1"/>
              </w:rPr>
              <w:t xml:space="preserve"> x </w:t>
            </w:r>
            <w:r w:rsidRPr="00860E77">
              <w:rPr>
                <w:rFonts w:cs="Arial"/>
                <w:b/>
                <w:bCs/>
                <w:color w:val="A50021"/>
                <w:sz w:val="23"/>
                <w:szCs w:val="23"/>
                <w:shd w:val="clear" w:color="auto" w:fill="FFFFFF" w:themeFill="background1"/>
              </w:rPr>
              <w:t>Isc</w:t>
            </w:r>
            <w:r w:rsidRPr="00860E77">
              <w:rPr>
                <w:rFonts w:cs="Arial"/>
                <w:b/>
                <w:bCs/>
                <w:color w:val="A50021"/>
                <w:sz w:val="23"/>
                <w:szCs w:val="23"/>
                <w:shd w:val="clear" w:color="auto" w:fill="FFFFFF" w:themeFill="background1"/>
                <w:vertAlign w:val="subscript"/>
              </w:rPr>
              <w:t>STC</w:t>
            </w:r>
          </w:p>
        </w:tc>
        <w:tc>
          <w:tcPr>
            <w:tcW w:w="273" w:type="dxa"/>
            <w:tcBorders>
              <w:left w:val="single" w:sz="12" w:space="0" w:color="auto"/>
            </w:tcBorders>
            <w:vAlign w:val="center"/>
          </w:tcPr>
          <w:p w14:paraId="37A946A6" w14:textId="77777777" w:rsidR="00860E77" w:rsidRPr="00860E77" w:rsidRDefault="00860E77" w:rsidP="00860E77">
            <w:pPr>
              <w:spacing w:line="360" w:lineRule="auto"/>
              <w:contextualSpacing/>
              <w:jc w:val="left"/>
            </w:pPr>
          </w:p>
        </w:tc>
        <w:tc>
          <w:tcPr>
            <w:tcW w:w="2268" w:type="dxa"/>
            <w:vMerge w:val="restart"/>
            <w:tcBorders>
              <w:right w:val="single" w:sz="4" w:space="0" w:color="auto"/>
            </w:tcBorders>
            <w:vAlign w:val="center"/>
          </w:tcPr>
          <w:p w14:paraId="740819C1" w14:textId="77777777" w:rsidR="00860E77" w:rsidRPr="00860E77" w:rsidRDefault="00860E77" w:rsidP="00860E77">
            <w:pPr>
              <w:spacing w:line="360" w:lineRule="auto"/>
              <w:ind w:right="57"/>
              <w:contextualSpacing/>
              <w:jc w:val="right"/>
              <w:rPr>
                <w:b/>
                <w:bCs/>
              </w:rPr>
            </w:pPr>
            <w:r w:rsidRPr="00860E77">
              <w:rPr>
                <w:b/>
                <w:bCs/>
              </w:rPr>
              <w:t>Dans notre cas :</w:t>
            </w:r>
          </w:p>
        </w:tc>
        <w:tc>
          <w:tcPr>
            <w:tcW w:w="1417" w:type="dxa"/>
            <w:tcBorders>
              <w:left w:val="single" w:sz="4" w:space="0" w:color="auto"/>
            </w:tcBorders>
            <w:vAlign w:val="center"/>
          </w:tcPr>
          <w:p w14:paraId="75D0FDF1" w14:textId="77777777" w:rsidR="00860E77" w:rsidRDefault="00860E77" w:rsidP="00860E77">
            <w:pPr>
              <w:spacing w:line="360" w:lineRule="auto"/>
              <w:contextualSpacing/>
              <w:jc w:val="left"/>
            </w:pPr>
            <w:r w:rsidRPr="00860E77">
              <w:rPr>
                <w:rFonts w:cs="Arial"/>
                <w:b/>
                <w:bCs/>
                <w:color w:val="990099"/>
                <w:sz w:val="23"/>
                <w:szCs w:val="23"/>
                <w:shd w:val="clear" w:color="auto" w:fill="FFFFFF" w:themeFill="background1"/>
              </w:rPr>
              <w:t>ki</w:t>
            </w:r>
            <w:r>
              <w:rPr>
                <w:rFonts w:cs="Arial"/>
                <w:sz w:val="23"/>
                <w:szCs w:val="23"/>
                <w:shd w:val="clear" w:color="auto" w:fill="FFFFFF" w:themeFill="background1"/>
              </w:rPr>
              <w:t xml:space="preserve">= </w:t>
            </w:r>
            <w:r w:rsidRPr="00860E77">
              <w:rPr>
                <w:rFonts w:cs="Arial"/>
                <w:b/>
                <w:bCs/>
                <w:color w:val="990099"/>
                <w:sz w:val="23"/>
                <w:szCs w:val="23"/>
                <w:shd w:val="clear" w:color="auto" w:fill="FFFFFF" w:themeFill="background1"/>
              </w:rPr>
              <w:t>1,25</w:t>
            </w:r>
          </w:p>
        </w:tc>
      </w:tr>
      <w:tr w:rsidR="00860E77" w14:paraId="3176DF97" w14:textId="77777777" w:rsidTr="00E72BEA">
        <w:tc>
          <w:tcPr>
            <w:tcW w:w="2689" w:type="dxa"/>
            <w:tcBorders>
              <w:top w:val="single" w:sz="12" w:space="0" w:color="auto"/>
              <w:left w:val="single" w:sz="12" w:space="0" w:color="auto"/>
              <w:bottom w:val="single" w:sz="12" w:space="0" w:color="auto"/>
              <w:right w:val="single" w:sz="12" w:space="0" w:color="auto"/>
            </w:tcBorders>
            <w:vAlign w:val="center"/>
          </w:tcPr>
          <w:p w14:paraId="52FB8535" w14:textId="77777777" w:rsidR="00860E77" w:rsidRPr="00860E77" w:rsidRDefault="00860E77" w:rsidP="00860E77">
            <w:pPr>
              <w:spacing w:line="360" w:lineRule="auto"/>
              <w:contextualSpacing/>
              <w:jc w:val="left"/>
            </w:pPr>
            <w:r w:rsidRPr="00860E77">
              <w:rPr>
                <w:rFonts w:cs="Arial"/>
                <w:b/>
                <w:bCs/>
                <w:color w:val="0B3040"/>
                <w:sz w:val="23"/>
                <w:szCs w:val="23"/>
                <w:shd w:val="clear" w:color="auto" w:fill="FFFFFF" w:themeFill="background1"/>
              </w:rPr>
              <w:t>Uoc</w:t>
            </w:r>
            <w:r w:rsidRPr="00860E77">
              <w:rPr>
                <w:rFonts w:cs="Arial"/>
                <w:b/>
                <w:bCs/>
                <w:color w:val="0B3040"/>
                <w:sz w:val="23"/>
                <w:szCs w:val="23"/>
                <w:shd w:val="clear" w:color="auto" w:fill="FFFFFF" w:themeFill="background1"/>
                <w:vertAlign w:val="subscript"/>
              </w:rPr>
              <w:t>max</w:t>
            </w:r>
            <w:r w:rsidRPr="00860E77">
              <w:rPr>
                <w:rFonts w:cs="Arial"/>
                <w:sz w:val="23"/>
                <w:szCs w:val="23"/>
                <w:shd w:val="clear" w:color="auto" w:fill="FFFFFF" w:themeFill="background1"/>
              </w:rPr>
              <w:t xml:space="preserve">= </w:t>
            </w:r>
            <w:r w:rsidRPr="00860E77">
              <w:rPr>
                <w:rFonts w:cs="Arial"/>
                <w:b/>
                <w:bCs/>
                <w:color w:val="993366"/>
                <w:sz w:val="23"/>
                <w:szCs w:val="23"/>
                <w:shd w:val="clear" w:color="auto" w:fill="FFFFFF" w:themeFill="background1"/>
              </w:rPr>
              <w:t>ku</w:t>
            </w:r>
            <w:r w:rsidRPr="00860E77">
              <w:rPr>
                <w:rFonts w:cs="Arial"/>
                <w:sz w:val="23"/>
                <w:szCs w:val="23"/>
                <w:shd w:val="clear" w:color="auto" w:fill="FFFFFF" w:themeFill="background1"/>
              </w:rPr>
              <w:t xml:space="preserve"> x </w:t>
            </w:r>
            <w:r w:rsidRPr="00860E77">
              <w:rPr>
                <w:rFonts w:cs="Arial"/>
                <w:b/>
                <w:bCs/>
                <w:color w:val="0B3040"/>
                <w:sz w:val="23"/>
                <w:szCs w:val="23"/>
                <w:shd w:val="clear" w:color="auto" w:fill="FFFFFF" w:themeFill="background1"/>
              </w:rPr>
              <w:t>Uoc</w:t>
            </w:r>
            <w:r w:rsidRPr="00860E77">
              <w:rPr>
                <w:rFonts w:cs="Arial"/>
                <w:b/>
                <w:bCs/>
                <w:color w:val="0B3040"/>
                <w:sz w:val="23"/>
                <w:szCs w:val="23"/>
                <w:shd w:val="clear" w:color="auto" w:fill="FFFFFF" w:themeFill="background1"/>
                <w:vertAlign w:val="subscript"/>
              </w:rPr>
              <w:t>STC</w:t>
            </w:r>
          </w:p>
        </w:tc>
        <w:tc>
          <w:tcPr>
            <w:tcW w:w="273" w:type="dxa"/>
            <w:tcBorders>
              <w:left w:val="single" w:sz="12" w:space="0" w:color="auto"/>
            </w:tcBorders>
            <w:vAlign w:val="center"/>
          </w:tcPr>
          <w:p w14:paraId="163224CA" w14:textId="77777777" w:rsidR="00860E77" w:rsidRPr="00860E77" w:rsidRDefault="00860E77" w:rsidP="00860E77">
            <w:pPr>
              <w:spacing w:line="360" w:lineRule="auto"/>
              <w:contextualSpacing/>
              <w:jc w:val="left"/>
            </w:pPr>
          </w:p>
        </w:tc>
        <w:tc>
          <w:tcPr>
            <w:tcW w:w="2268" w:type="dxa"/>
            <w:vMerge/>
            <w:tcBorders>
              <w:right w:val="single" w:sz="4" w:space="0" w:color="auto"/>
            </w:tcBorders>
            <w:vAlign w:val="center"/>
          </w:tcPr>
          <w:p w14:paraId="1CBA0764" w14:textId="77777777" w:rsidR="00860E77" w:rsidRDefault="00860E77" w:rsidP="00860E77">
            <w:pPr>
              <w:spacing w:line="360" w:lineRule="auto"/>
              <w:contextualSpacing/>
              <w:jc w:val="left"/>
            </w:pPr>
          </w:p>
        </w:tc>
        <w:tc>
          <w:tcPr>
            <w:tcW w:w="1417" w:type="dxa"/>
            <w:tcBorders>
              <w:left w:val="single" w:sz="4" w:space="0" w:color="auto"/>
            </w:tcBorders>
            <w:vAlign w:val="center"/>
          </w:tcPr>
          <w:p w14:paraId="27BA4F09" w14:textId="77777777" w:rsidR="00860E77" w:rsidRDefault="00860E77" w:rsidP="00860E77">
            <w:pPr>
              <w:spacing w:line="360" w:lineRule="auto"/>
              <w:contextualSpacing/>
              <w:jc w:val="left"/>
            </w:pPr>
            <w:r w:rsidRPr="00860E77">
              <w:rPr>
                <w:rFonts w:cs="Arial"/>
                <w:b/>
                <w:bCs/>
                <w:color w:val="993366"/>
                <w:sz w:val="23"/>
                <w:szCs w:val="23"/>
                <w:shd w:val="clear" w:color="auto" w:fill="FFFFFF" w:themeFill="background1"/>
              </w:rPr>
              <w:t>ku</w:t>
            </w:r>
            <w:r>
              <w:rPr>
                <w:rFonts w:cs="Arial"/>
                <w:sz w:val="23"/>
                <w:szCs w:val="23"/>
                <w:shd w:val="clear" w:color="auto" w:fill="FFFFFF" w:themeFill="background1"/>
              </w:rPr>
              <w:t xml:space="preserve">= </w:t>
            </w:r>
            <w:r w:rsidRPr="00860E77">
              <w:rPr>
                <w:rFonts w:cs="Arial"/>
                <w:b/>
                <w:bCs/>
                <w:color w:val="993366"/>
                <w:sz w:val="23"/>
                <w:szCs w:val="23"/>
                <w:shd w:val="clear" w:color="auto" w:fill="FFFFFF" w:themeFill="background1"/>
              </w:rPr>
              <w:t>1,20</w:t>
            </w:r>
          </w:p>
        </w:tc>
      </w:tr>
    </w:tbl>
    <w:p w14:paraId="386C7D19" w14:textId="77777777" w:rsidR="00C10141" w:rsidRPr="00E72BEA" w:rsidRDefault="00C10141">
      <w:pPr>
        <w:spacing w:before="57"/>
        <w:contextualSpacing/>
        <w:rPr>
          <w:strike/>
          <w:sz w:val="12"/>
          <w:szCs w:val="12"/>
        </w:rPr>
      </w:pPr>
    </w:p>
    <w:p w14:paraId="3507E85F" w14:textId="77777777" w:rsidR="00784F61" w:rsidRDefault="00784F61">
      <w:pPr>
        <w:tabs>
          <w:tab w:val="clear" w:pos="952"/>
        </w:tabs>
        <w:overflowPunct/>
        <w:spacing w:line="240" w:lineRule="auto"/>
        <w:jc w:val="left"/>
      </w:pPr>
      <w:r>
        <w:br w:type="page"/>
      </w:r>
    </w:p>
    <w:p w14:paraId="0B6A5883" w14:textId="77777777" w:rsidR="00784F61" w:rsidRDefault="00784F61"/>
    <w:p w14:paraId="09D23E75" w14:textId="77777777" w:rsidR="00784F61" w:rsidRDefault="00784F61"/>
    <w:p w14:paraId="61B2D010" w14:textId="77777777" w:rsidR="00C10141" w:rsidRPr="00860E77" w:rsidRDefault="005752FE">
      <w:r>
        <w:t xml:space="preserve">Les </w:t>
      </w:r>
      <w:r w:rsidRPr="00E72BEA">
        <w:rPr>
          <w:b/>
          <w:bCs/>
        </w:rPr>
        <w:t>critères de choix</w:t>
      </w:r>
      <w:r>
        <w:t xml:space="preserve"> du régulateur sont : </w:t>
      </w:r>
    </w:p>
    <w:p w14:paraId="23E4F38B" w14:textId="77777777" w:rsidR="00C10141" w:rsidRPr="00E72BEA" w:rsidRDefault="00C10141">
      <w:pPr>
        <w:spacing w:before="57"/>
        <w:contextualSpacing/>
        <w:rPr>
          <w:rFonts w:ascii="Times New Roman" w:hAnsi="Times New Roman"/>
          <w:i/>
          <w:iCs/>
          <w:sz w:val="6"/>
          <w:szCs w:val="6"/>
        </w:rPr>
      </w:pPr>
    </w:p>
    <w:tbl>
      <w:tblPr>
        <w:tblStyle w:val="Grilledutableau"/>
        <w:tblW w:w="10201" w:type="dxa"/>
        <w:tblLook w:val="04A0" w:firstRow="1" w:lastRow="0" w:firstColumn="1" w:lastColumn="0" w:noHBand="0" w:noVBand="1"/>
      </w:tblPr>
      <w:tblGrid>
        <w:gridCol w:w="5495"/>
        <w:gridCol w:w="1294"/>
        <w:gridCol w:w="3412"/>
      </w:tblGrid>
      <w:tr w:rsidR="00850CC0" w14:paraId="724ED2FC" w14:textId="77777777" w:rsidTr="00905542">
        <w:trPr>
          <w:trHeight w:val="454"/>
        </w:trPr>
        <w:tc>
          <w:tcPr>
            <w:tcW w:w="5495" w:type="dxa"/>
            <w:tcBorders>
              <w:top w:val="single" w:sz="12" w:space="0" w:color="auto"/>
              <w:left w:val="single" w:sz="12" w:space="0" w:color="auto"/>
            </w:tcBorders>
            <w:shd w:val="clear" w:color="auto" w:fill="EEF4E4"/>
            <w:vAlign w:val="center"/>
          </w:tcPr>
          <w:p w14:paraId="215FED65" w14:textId="77777777" w:rsidR="00850CC0" w:rsidRPr="00E72BEA" w:rsidRDefault="00850CC0" w:rsidP="00A72283">
            <w:pPr>
              <w:spacing w:line="288" w:lineRule="auto"/>
              <w:contextualSpacing/>
              <w:jc w:val="left"/>
              <w:rPr>
                <w:rFonts w:cs="Arial"/>
                <w:szCs w:val="24"/>
              </w:rPr>
            </w:pPr>
            <w:r w:rsidRPr="00E72BEA">
              <w:rPr>
                <w:rFonts w:cs="Arial"/>
                <w:b/>
                <w:bCs/>
                <w:color w:val="0056AC"/>
                <w:szCs w:val="24"/>
              </w:rPr>
              <w:t>Tension de sortie</w:t>
            </w:r>
            <w:r w:rsidR="00905542">
              <w:rPr>
                <w:rFonts w:cs="Arial"/>
                <w:b/>
                <w:bCs/>
                <w:color w:val="0056AC"/>
                <w:szCs w:val="24"/>
              </w:rPr>
              <w:t xml:space="preserve"> </w:t>
            </w:r>
            <w:r w:rsidRPr="00E72BEA">
              <w:rPr>
                <w:rFonts w:cs="Arial"/>
                <w:szCs w:val="24"/>
              </w:rPr>
              <w:t>du régulateur :</w:t>
            </w:r>
          </w:p>
        </w:tc>
        <w:tc>
          <w:tcPr>
            <w:tcW w:w="4706" w:type="dxa"/>
            <w:gridSpan w:val="2"/>
            <w:tcBorders>
              <w:top w:val="single" w:sz="12" w:space="0" w:color="auto"/>
              <w:right w:val="single" w:sz="12" w:space="0" w:color="auto"/>
            </w:tcBorders>
            <w:vAlign w:val="center"/>
          </w:tcPr>
          <w:p w14:paraId="7823039F" w14:textId="77777777" w:rsidR="00850CC0" w:rsidRPr="00850CC0" w:rsidRDefault="00850CC0" w:rsidP="00A72283">
            <w:pPr>
              <w:spacing w:before="120" w:after="120" w:line="240" w:lineRule="auto"/>
              <w:contextualSpacing/>
              <w:jc w:val="left"/>
              <w:rPr>
                <w:rFonts w:cs="Arial"/>
                <w:color w:val="0056AC"/>
              </w:rPr>
            </w:pPr>
            <w:r w:rsidRPr="00850CC0">
              <w:rPr>
                <w:rFonts w:cs="Arial"/>
                <w:b/>
                <w:bCs/>
                <w:color w:val="0056AC"/>
              </w:rPr>
              <w:t>Us</w:t>
            </w:r>
          </w:p>
        </w:tc>
      </w:tr>
      <w:tr w:rsidR="00850CC0" w14:paraId="45C2D34D" w14:textId="77777777" w:rsidTr="00E72BEA">
        <w:trPr>
          <w:trHeight w:val="737"/>
        </w:trPr>
        <w:tc>
          <w:tcPr>
            <w:tcW w:w="10201" w:type="dxa"/>
            <w:gridSpan w:val="3"/>
            <w:tcBorders>
              <w:left w:val="single" w:sz="12" w:space="0" w:color="auto"/>
              <w:bottom w:val="single" w:sz="12" w:space="0" w:color="auto"/>
              <w:right w:val="single" w:sz="12" w:space="0" w:color="auto"/>
            </w:tcBorders>
            <w:vAlign w:val="center"/>
          </w:tcPr>
          <w:p w14:paraId="550100DC" w14:textId="77777777" w:rsidR="00A72283" w:rsidRPr="00E72BEA" w:rsidRDefault="00850CC0" w:rsidP="00A72283">
            <w:pPr>
              <w:spacing w:line="288" w:lineRule="auto"/>
              <w:contextualSpacing/>
              <w:jc w:val="left"/>
              <w:rPr>
                <w:b/>
                <w:bCs/>
                <w:color w:val="006666"/>
                <w:szCs w:val="24"/>
                <w:shd w:val="clear" w:color="auto" w:fill="FFFFCC"/>
                <w:vertAlign w:val="subscript"/>
                <w:lang w:eastAsia="fr-FR"/>
              </w:rPr>
            </w:pPr>
            <w:r w:rsidRPr="00E72BEA">
              <w:rPr>
                <w:rFonts w:cs="Arial"/>
                <w:b/>
                <w:bCs/>
                <w:color w:val="0056AC"/>
                <w:szCs w:val="24"/>
                <w:shd w:val="clear" w:color="auto" w:fill="FFFFCC"/>
              </w:rPr>
              <w:t>Us</w:t>
            </w:r>
            <w:r w:rsidRPr="00E72BEA">
              <w:rPr>
                <w:rFonts w:cs="Arial"/>
                <w:szCs w:val="24"/>
                <w:shd w:val="clear" w:color="auto" w:fill="FFFFCC"/>
              </w:rPr>
              <w:t xml:space="preserve"> = </w:t>
            </w:r>
            <w:r w:rsidRPr="00E72BEA">
              <w:rPr>
                <w:b/>
                <w:bCs/>
                <w:color w:val="006666"/>
                <w:szCs w:val="24"/>
                <w:shd w:val="clear" w:color="auto" w:fill="FFFFCC"/>
                <w:lang w:eastAsia="fr-FR"/>
              </w:rPr>
              <w:t>U</w:t>
            </w:r>
            <w:r w:rsidRPr="00E72BEA">
              <w:rPr>
                <w:b/>
                <w:bCs/>
                <w:color w:val="006666"/>
                <w:szCs w:val="24"/>
                <w:shd w:val="clear" w:color="auto" w:fill="FFFFCC"/>
                <w:vertAlign w:val="subscript"/>
                <w:lang w:eastAsia="fr-FR"/>
              </w:rPr>
              <w:t>bat</w:t>
            </w:r>
          </w:p>
          <w:p w14:paraId="228AE6BE" w14:textId="77777777" w:rsidR="00850CC0" w:rsidRPr="00E72BEA" w:rsidRDefault="00850CC0" w:rsidP="00A72283">
            <w:pPr>
              <w:spacing w:line="288" w:lineRule="auto"/>
              <w:contextualSpacing/>
              <w:jc w:val="left"/>
              <w:rPr>
                <w:rFonts w:cs="Arial"/>
                <w:i/>
                <w:iCs/>
                <w:szCs w:val="24"/>
              </w:rPr>
            </w:pPr>
            <w:r w:rsidRPr="00E72BEA">
              <w:rPr>
                <w:b/>
                <w:bCs/>
                <w:i/>
                <w:iCs/>
                <w:color w:val="006666"/>
                <w:szCs w:val="24"/>
                <w:shd w:val="clear" w:color="auto" w:fill="EAEAEA"/>
                <w:lang w:eastAsia="fr-FR"/>
              </w:rPr>
              <w:t>U</w:t>
            </w:r>
            <w:r w:rsidRPr="00E72BEA">
              <w:rPr>
                <w:b/>
                <w:bCs/>
                <w:i/>
                <w:iCs/>
                <w:color w:val="006666"/>
                <w:szCs w:val="24"/>
                <w:shd w:val="clear" w:color="auto" w:fill="EAEAEA"/>
                <w:vertAlign w:val="subscript"/>
                <w:lang w:eastAsia="fr-FR"/>
              </w:rPr>
              <w:t>bat</w:t>
            </w:r>
            <w:r w:rsidRPr="00E72BEA">
              <w:rPr>
                <w:rFonts w:cs="Arial"/>
                <w:i/>
                <w:iCs/>
                <w:szCs w:val="24"/>
                <w:shd w:val="clear" w:color="auto" w:fill="EAEAEA"/>
              </w:rPr>
              <w:t>: Tension nominale de la batterie.</w:t>
            </w:r>
          </w:p>
        </w:tc>
      </w:tr>
      <w:tr w:rsidR="00850CC0" w14:paraId="4FDA9337" w14:textId="77777777" w:rsidTr="00905542">
        <w:trPr>
          <w:trHeight w:val="454"/>
        </w:trPr>
        <w:tc>
          <w:tcPr>
            <w:tcW w:w="5495" w:type="dxa"/>
            <w:tcBorders>
              <w:top w:val="single" w:sz="12" w:space="0" w:color="auto"/>
              <w:left w:val="single" w:sz="12" w:space="0" w:color="auto"/>
            </w:tcBorders>
            <w:shd w:val="clear" w:color="auto" w:fill="EEF4E4"/>
            <w:vAlign w:val="center"/>
          </w:tcPr>
          <w:p w14:paraId="5E31075D" w14:textId="77777777" w:rsidR="00850CC0" w:rsidRPr="00E72BEA" w:rsidRDefault="00850CC0" w:rsidP="00A72283">
            <w:pPr>
              <w:spacing w:line="288" w:lineRule="auto"/>
              <w:contextualSpacing/>
              <w:jc w:val="left"/>
              <w:rPr>
                <w:rFonts w:cs="Arial"/>
                <w:szCs w:val="24"/>
              </w:rPr>
            </w:pPr>
            <w:r w:rsidRPr="00E72BEA">
              <w:rPr>
                <w:rFonts w:cs="Arial"/>
                <w:b/>
                <w:bCs/>
                <w:color w:val="960000"/>
                <w:szCs w:val="24"/>
              </w:rPr>
              <w:t>Courant de sortie maximal</w:t>
            </w:r>
            <w:r w:rsidR="00905542">
              <w:rPr>
                <w:rFonts w:cs="Arial"/>
                <w:b/>
                <w:bCs/>
                <w:color w:val="960000"/>
                <w:szCs w:val="24"/>
              </w:rPr>
              <w:t xml:space="preserve"> </w:t>
            </w:r>
            <w:r w:rsidRPr="00E72BEA">
              <w:rPr>
                <w:rFonts w:cs="Arial"/>
                <w:szCs w:val="24"/>
              </w:rPr>
              <w:t>du régulateur :</w:t>
            </w:r>
          </w:p>
        </w:tc>
        <w:tc>
          <w:tcPr>
            <w:tcW w:w="4706" w:type="dxa"/>
            <w:gridSpan w:val="2"/>
            <w:tcBorders>
              <w:top w:val="single" w:sz="12" w:space="0" w:color="auto"/>
              <w:right w:val="single" w:sz="12" w:space="0" w:color="auto"/>
            </w:tcBorders>
            <w:vAlign w:val="center"/>
          </w:tcPr>
          <w:p w14:paraId="19F46530" w14:textId="77777777" w:rsidR="00850CC0" w:rsidRPr="00715981" w:rsidRDefault="00850CC0" w:rsidP="00A72283">
            <w:pPr>
              <w:spacing w:before="120" w:after="120" w:line="240" w:lineRule="auto"/>
              <w:contextualSpacing/>
              <w:jc w:val="left"/>
              <w:rPr>
                <w:rFonts w:cs="Arial"/>
                <w:b/>
                <w:bCs/>
                <w:color w:val="BE5014"/>
              </w:rPr>
            </w:pPr>
            <w:r w:rsidRPr="00715981">
              <w:rPr>
                <w:rFonts w:cs="Arial"/>
                <w:b/>
                <w:bCs/>
                <w:color w:val="960000"/>
                <w:szCs w:val="24"/>
              </w:rPr>
              <w:t>I</w:t>
            </w:r>
            <w:r w:rsidRPr="00715981">
              <w:rPr>
                <w:rFonts w:cs="Arial"/>
                <w:b/>
                <w:bCs/>
                <w:color w:val="960000"/>
              </w:rPr>
              <w:t>s</w:t>
            </w:r>
          </w:p>
        </w:tc>
      </w:tr>
      <w:tr w:rsidR="00850CC0" w14:paraId="3BB3B1DF" w14:textId="77777777" w:rsidTr="00E72BEA">
        <w:trPr>
          <w:trHeight w:val="737"/>
        </w:trPr>
        <w:tc>
          <w:tcPr>
            <w:tcW w:w="10201" w:type="dxa"/>
            <w:gridSpan w:val="3"/>
            <w:tcBorders>
              <w:left w:val="single" w:sz="12" w:space="0" w:color="auto"/>
              <w:bottom w:val="single" w:sz="12" w:space="0" w:color="auto"/>
              <w:right w:val="single" w:sz="12" w:space="0" w:color="auto"/>
            </w:tcBorders>
            <w:vAlign w:val="center"/>
          </w:tcPr>
          <w:p w14:paraId="0F4E8857" w14:textId="77777777" w:rsidR="00A72283" w:rsidRPr="00E72BEA" w:rsidRDefault="00715981" w:rsidP="00A72283">
            <w:pPr>
              <w:spacing w:line="288" w:lineRule="auto"/>
              <w:contextualSpacing/>
              <w:jc w:val="left"/>
              <w:rPr>
                <w:rFonts w:cs="Arial"/>
                <w:b/>
                <w:bCs/>
                <w:color w:val="BE5014"/>
                <w:szCs w:val="24"/>
                <w:shd w:val="clear" w:color="auto" w:fill="FFFFCC"/>
              </w:rPr>
            </w:pPr>
            <w:r w:rsidRPr="00E72BEA">
              <w:rPr>
                <w:rFonts w:cs="Arial"/>
                <w:b/>
                <w:bCs/>
                <w:color w:val="960000"/>
                <w:szCs w:val="24"/>
                <w:shd w:val="clear" w:color="auto" w:fill="FFFFCC"/>
              </w:rPr>
              <w:t>Is</w:t>
            </w:r>
            <w:r w:rsidR="00905542">
              <w:rPr>
                <w:rFonts w:cs="Arial"/>
                <w:b/>
                <w:bCs/>
                <w:color w:val="960000"/>
                <w:szCs w:val="24"/>
                <w:shd w:val="clear" w:color="auto" w:fill="FFFFCC"/>
              </w:rPr>
              <w:t xml:space="preserve"> </w:t>
            </w:r>
            <w:r w:rsidRPr="00E72BEA">
              <w:rPr>
                <w:rFonts w:cs="Arial"/>
                <w:color w:val="000000" w:themeColor="text1"/>
                <w:szCs w:val="24"/>
                <w:shd w:val="clear" w:color="auto" w:fill="FFFFCC"/>
              </w:rPr>
              <w:t xml:space="preserve">≥ </w:t>
            </w:r>
            <w:r w:rsidRPr="00E72BEA">
              <w:rPr>
                <w:rFonts w:cs="Arial"/>
                <w:b/>
                <w:bCs/>
                <w:color w:val="BE5014"/>
                <w:szCs w:val="24"/>
                <w:shd w:val="clear" w:color="auto" w:fill="FFFFCC"/>
              </w:rPr>
              <w:t>Ich</w:t>
            </w:r>
          </w:p>
          <w:p w14:paraId="52D11F89" w14:textId="77777777" w:rsidR="00850CC0" w:rsidRPr="00E72BEA" w:rsidRDefault="00715981" w:rsidP="00A72283">
            <w:pPr>
              <w:spacing w:line="288" w:lineRule="auto"/>
              <w:contextualSpacing/>
              <w:jc w:val="left"/>
              <w:rPr>
                <w:rFonts w:cs="Arial"/>
                <w:i/>
                <w:iCs/>
                <w:szCs w:val="24"/>
              </w:rPr>
            </w:pPr>
            <w:r w:rsidRPr="00E72BEA">
              <w:rPr>
                <w:rFonts w:cs="Arial"/>
                <w:b/>
                <w:bCs/>
                <w:i/>
                <w:iCs/>
                <w:color w:val="BE5014"/>
                <w:szCs w:val="24"/>
                <w:shd w:val="clear" w:color="auto" w:fill="F5F5F5"/>
              </w:rPr>
              <w:t>Ich</w:t>
            </w:r>
            <w:r w:rsidRPr="00E72BEA">
              <w:rPr>
                <w:rFonts w:cs="Arial"/>
                <w:i/>
                <w:iCs/>
                <w:szCs w:val="24"/>
                <w:shd w:val="clear" w:color="auto" w:fill="F5F5F5"/>
              </w:rPr>
              <w:t>: C</w:t>
            </w:r>
            <w:r w:rsidR="00850CC0" w:rsidRPr="00E72BEA">
              <w:rPr>
                <w:rFonts w:cs="Arial"/>
                <w:i/>
                <w:iCs/>
                <w:szCs w:val="24"/>
                <w:shd w:val="clear" w:color="auto" w:fill="F5F5F5"/>
              </w:rPr>
              <w:t>ourant maximal consommé par les charges (consommateurs).</w:t>
            </w:r>
          </w:p>
        </w:tc>
      </w:tr>
      <w:tr w:rsidR="00850CC0" w14:paraId="1DA0C6B0" w14:textId="77777777" w:rsidTr="00E72BEA">
        <w:trPr>
          <w:trHeight w:val="454"/>
        </w:trPr>
        <w:tc>
          <w:tcPr>
            <w:tcW w:w="6789" w:type="dxa"/>
            <w:gridSpan w:val="2"/>
            <w:tcBorders>
              <w:top w:val="single" w:sz="12" w:space="0" w:color="auto"/>
              <w:left w:val="single" w:sz="12" w:space="0" w:color="auto"/>
            </w:tcBorders>
            <w:shd w:val="clear" w:color="auto" w:fill="EEF4E4"/>
            <w:vAlign w:val="center"/>
          </w:tcPr>
          <w:p w14:paraId="77BB8F73" w14:textId="77777777" w:rsidR="00850CC0" w:rsidRPr="00E72BEA" w:rsidRDefault="00850CC0" w:rsidP="00A72283">
            <w:pPr>
              <w:spacing w:line="288" w:lineRule="auto"/>
              <w:contextualSpacing/>
              <w:jc w:val="left"/>
              <w:rPr>
                <w:rFonts w:cs="Arial"/>
                <w:szCs w:val="24"/>
              </w:rPr>
            </w:pPr>
            <w:r w:rsidRPr="00E72BEA">
              <w:rPr>
                <w:rFonts w:cs="Arial"/>
                <w:b/>
                <w:bCs/>
                <w:color w:val="0000FF"/>
                <w:szCs w:val="24"/>
              </w:rPr>
              <w:t>Tension maximale</w:t>
            </w:r>
            <w:r w:rsidRPr="00E72BEA">
              <w:rPr>
                <w:rFonts w:cs="Arial"/>
                <w:b/>
                <w:bCs/>
                <w:szCs w:val="24"/>
              </w:rPr>
              <w:t>supportée</w:t>
            </w:r>
            <w:r w:rsidRPr="00E72BEA">
              <w:rPr>
                <w:rFonts w:cs="Arial"/>
                <w:szCs w:val="24"/>
              </w:rPr>
              <w:t xml:space="preserve"> par le régulateur (en entrée) :</w:t>
            </w:r>
          </w:p>
        </w:tc>
        <w:tc>
          <w:tcPr>
            <w:tcW w:w="3412" w:type="dxa"/>
            <w:tcBorders>
              <w:top w:val="single" w:sz="12" w:space="0" w:color="auto"/>
              <w:right w:val="single" w:sz="12" w:space="0" w:color="auto"/>
            </w:tcBorders>
            <w:vAlign w:val="center"/>
          </w:tcPr>
          <w:p w14:paraId="717B2E01" w14:textId="77777777" w:rsidR="00850CC0" w:rsidRPr="00715981" w:rsidRDefault="00850CC0" w:rsidP="00A72283">
            <w:pPr>
              <w:spacing w:before="120" w:after="120" w:line="240" w:lineRule="auto"/>
              <w:contextualSpacing/>
              <w:jc w:val="left"/>
              <w:rPr>
                <w:rFonts w:cs="Arial"/>
                <w:b/>
                <w:bCs/>
              </w:rPr>
            </w:pPr>
            <w:r w:rsidRPr="00715981">
              <w:rPr>
                <w:rFonts w:cs="Arial"/>
                <w:b/>
                <w:bCs/>
                <w:color w:val="0000FF"/>
              </w:rPr>
              <w:t>Udc</w:t>
            </w:r>
          </w:p>
        </w:tc>
      </w:tr>
      <w:tr w:rsidR="00850CC0" w14:paraId="5960C11D" w14:textId="77777777" w:rsidTr="00E72BEA">
        <w:trPr>
          <w:trHeight w:val="737"/>
        </w:trPr>
        <w:tc>
          <w:tcPr>
            <w:tcW w:w="10201" w:type="dxa"/>
            <w:gridSpan w:val="3"/>
            <w:tcBorders>
              <w:left w:val="single" w:sz="12" w:space="0" w:color="auto"/>
              <w:bottom w:val="single" w:sz="12" w:space="0" w:color="auto"/>
              <w:right w:val="single" w:sz="12" w:space="0" w:color="auto"/>
            </w:tcBorders>
            <w:vAlign w:val="center"/>
          </w:tcPr>
          <w:p w14:paraId="3BF31E30" w14:textId="77777777" w:rsidR="00A72283" w:rsidRPr="00E72BEA" w:rsidRDefault="00715981" w:rsidP="00A72283">
            <w:pPr>
              <w:spacing w:line="288" w:lineRule="auto"/>
              <w:contextualSpacing/>
              <w:jc w:val="left"/>
              <w:rPr>
                <w:rFonts w:cs="Arial"/>
                <w:b/>
                <w:bCs/>
                <w:color w:val="0B3040"/>
                <w:szCs w:val="24"/>
                <w:shd w:val="clear" w:color="auto" w:fill="FFFFCC"/>
                <w:vertAlign w:val="subscript"/>
              </w:rPr>
            </w:pPr>
            <w:r w:rsidRPr="00E72BEA">
              <w:rPr>
                <w:rFonts w:cs="Arial"/>
                <w:b/>
                <w:bCs/>
                <w:color w:val="0000FF"/>
                <w:szCs w:val="24"/>
                <w:shd w:val="clear" w:color="auto" w:fill="FFFFCC"/>
              </w:rPr>
              <w:t>Udc</w:t>
            </w:r>
            <w:r w:rsidRPr="00E72BEA">
              <w:rPr>
                <w:rFonts w:cs="Arial"/>
                <w:color w:val="000000" w:themeColor="text1"/>
                <w:szCs w:val="24"/>
                <w:shd w:val="clear" w:color="auto" w:fill="FFFFCC"/>
              </w:rPr>
              <w:t xml:space="preserve"> ≥ </w:t>
            </w:r>
            <w:r w:rsidRPr="00E72BEA">
              <w:rPr>
                <w:rFonts w:cs="Arial"/>
                <w:b/>
                <w:bCs/>
                <w:color w:val="0B3040"/>
                <w:szCs w:val="24"/>
                <w:shd w:val="clear" w:color="auto" w:fill="FFFFCC"/>
              </w:rPr>
              <w:t>Uoc</w:t>
            </w:r>
            <w:r w:rsidRPr="00E72BEA">
              <w:rPr>
                <w:rFonts w:cs="Arial"/>
                <w:b/>
                <w:bCs/>
                <w:color w:val="0B3040"/>
                <w:szCs w:val="24"/>
                <w:shd w:val="clear" w:color="auto" w:fill="FFFFCC"/>
                <w:vertAlign w:val="subscript"/>
              </w:rPr>
              <w:t>max</w:t>
            </w:r>
          </w:p>
          <w:p w14:paraId="78D9DF84" w14:textId="77777777" w:rsidR="00850CC0" w:rsidRPr="00E72BEA" w:rsidRDefault="00715981" w:rsidP="0066310E">
            <w:pPr>
              <w:spacing w:line="288" w:lineRule="auto"/>
              <w:contextualSpacing/>
              <w:jc w:val="left"/>
              <w:rPr>
                <w:rFonts w:cs="Arial"/>
                <w:i/>
                <w:iCs/>
                <w:szCs w:val="24"/>
              </w:rPr>
            </w:pPr>
            <w:r w:rsidRPr="00E72BEA">
              <w:rPr>
                <w:rFonts w:cs="Arial"/>
                <w:b/>
                <w:bCs/>
                <w:i/>
                <w:iCs/>
                <w:color w:val="0B3040"/>
                <w:szCs w:val="24"/>
                <w:shd w:val="clear" w:color="auto" w:fill="F5F5F5"/>
              </w:rPr>
              <w:t>Uoc</w:t>
            </w:r>
            <w:r w:rsidRPr="00E72BEA">
              <w:rPr>
                <w:rFonts w:cs="Arial"/>
                <w:b/>
                <w:bCs/>
                <w:i/>
                <w:iCs/>
                <w:color w:val="0B3040"/>
                <w:szCs w:val="24"/>
                <w:shd w:val="clear" w:color="auto" w:fill="F5F5F5"/>
                <w:vertAlign w:val="subscript"/>
              </w:rPr>
              <w:t>max</w:t>
            </w:r>
            <w:r w:rsidRPr="00E72BEA">
              <w:rPr>
                <w:rFonts w:cs="Arial"/>
                <w:i/>
                <w:iCs/>
                <w:szCs w:val="24"/>
                <w:shd w:val="clear" w:color="auto" w:fill="F5F5F5"/>
              </w:rPr>
              <w:t>: Tension en circuit ouvert maximale</w:t>
            </w:r>
            <w:r w:rsidR="00A72283" w:rsidRPr="00E72BEA">
              <w:rPr>
                <w:rFonts w:cs="Arial"/>
                <w:i/>
                <w:iCs/>
                <w:szCs w:val="24"/>
                <w:shd w:val="clear" w:color="auto" w:fill="F5F5F5"/>
              </w:rPr>
              <w:t xml:space="preserve"> du champ PV </w:t>
            </w:r>
            <w:r w:rsidR="00E72BEA" w:rsidRPr="00E72BEA">
              <w:rPr>
                <w:rFonts w:cs="Arial"/>
                <w:i/>
                <w:iCs/>
                <w:szCs w:val="24"/>
                <w:shd w:val="clear" w:color="auto" w:fill="F5F5F5"/>
              </w:rPr>
              <w:t>x</w:t>
            </w:r>
            <w:r w:rsidR="00E72BEA" w:rsidRPr="00E72BEA">
              <w:rPr>
                <w:i/>
                <w:iCs/>
                <w:szCs w:val="24"/>
                <w:shd w:val="clear" w:color="auto" w:fill="F5F5F5"/>
              </w:rPr>
              <w:t>C</w:t>
            </w:r>
            <w:r w:rsidR="00A72283" w:rsidRPr="00E72BEA">
              <w:rPr>
                <w:i/>
                <w:iCs/>
                <w:szCs w:val="24"/>
                <w:shd w:val="clear" w:color="auto" w:fill="F5F5F5"/>
              </w:rPr>
              <w:t xml:space="preserve">oefficients correcteurs </w:t>
            </w:r>
            <w:r w:rsidR="00A72283" w:rsidRPr="00E72BEA">
              <w:rPr>
                <w:rFonts w:cs="Arial"/>
                <w:b/>
                <w:bCs/>
                <w:i/>
                <w:iCs/>
                <w:color w:val="990099"/>
                <w:szCs w:val="24"/>
                <w:shd w:val="clear" w:color="auto" w:fill="F5F5F5"/>
              </w:rPr>
              <w:t>K</w:t>
            </w:r>
            <w:r w:rsidR="0066310E">
              <w:rPr>
                <w:rFonts w:cs="Arial"/>
                <w:b/>
                <w:bCs/>
                <w:i/>
                <w:iCs/>
                <w:color w:val="990099"/>
                <w:szCs w:val="24"/>
                <w:shd w:val="clear" w:color="auto" w:fill="F5F5F5"/>
              </w:rPr>
              <w:t>u</w:t>
            </w:r>
            <w:r w:rsidRPr="00E72BEA">
              <w:rPr>
                <w:rFonts w:cs="Arial"/>
                <w:i/>
                <w:iCs/>
                <w:szCs w:val="24"/>
                <w:shd w:val="clear" w:color="auto" w:fill="F5F5F5"/>
              </w:rPr>
              <w:t>.</w:t>
            </w:r>
          </w:p>
        </w:tc>
      </w:tr>
      <w:tr w:rsidR="00715981" w14:paraId="3A14E21A" w14:textId="77777777" w:rsidTr="00E72BEA">
        <w:trPr>
          <w:trHeight w:val="454"/>
        </w:trPr>
        <w:tc>
          <w:tcPr>
            <w:tcW w:w="6789" w:type="dxa"/>
            <w:gridSpan w:val="2"/>
            <w:tcBorders>
              <w:top w:val="single" w:sz="12" w:space="0" w:color="auto"/>
              <w:left w:val="single" w:sz="12" w:space="0" w:color="auto"/>
            </w:tcBorders>
            <w:shd w:val="clear" w:color="auto" w:fill="EEF4E4"/>
            <w:vAlign w:val="center"/>
          </w:tcPr>
          <w:p w14:paraId="6FDD609B" w14:textId="77777777" w:rsidR="00715981" w:rsidRPr="00E72BEA" w:rsidRDefault="00715981" w:rsidP="00A72283">
            <w:pPr>
              <w:spacing w:line="288" w:lineRule="auto"/>
              <w:contextualSpacing/>
              <w:jc w:val="left"/>
              <w:rPr>
                <w:rFonts w:cs="Arial"/>
                <w:szCs w:val="24"/>
              </w:rPr>
            </w:pPr>
            <w:r w:rsidRPr="00E72BEA">
              <w:rPr>
                <w:rFonts w:cs="Arial"/>
                <w:b/>
                <w:bCs/>
                <w:color w:val="EE0000"/>
                <w:szCs w:val="24"/>
              </w:rPr>
              <w:t>Courant maximal</w:t>
            </w:r>
            <w:r w:rsidRPr="00E72BEA">
              <w:rPr>
                <w:rFonts w:cs="Arial"/>
                <w:b/>
                <w:bCs/>
                <w:szCs w:val="24"/>
              </w:rPr>
              <w:t>supporté</w:t>
            </w:r>
            <w:r w:rsidRPr="00E72BEA">
              <w:rPr>
                <w:rFonts w:cs="Arial"/>
                <w:szCs w:val="24"/>
              </w:rPr>
              <w:t xml:space="preserve"> par le régulateur (en entrée) : </w:t>
            </w:r>
          </w:p>
        </w:tc>
        <w:tc>
          <w:tcPr>
            <w:tcW w:w="3412" w:type="dxa"/>
            <w:tcBorders>
              <w:top w:val="single" w:sz="12" w:space="0" w:color="auto"/>
              <w:right w:val="single" w:sz="12" w:space="0" w:color="auto"/>
            </w:tcBorders>
            <w:vAlign w:val="center"/>
          </w:tcPr>
          <w:p w14:paraId="1AD009CE" w14:textId="77777777" w:rsidR="00715981" w:rsidRPr="00850CC0" w:rsidRDefault="00715981" w:rsidP="00A72283">
            <w:pPr>
              <w:spacing w:before="120" w:after="120" w:line="240" w:lineRule="auto"/>
              <w:contextualSpacing/>
              <w:jc w:val="left"/>
              <w:rPr>
                <w:rFonts w:cs="Arial"/>
              </w:rPr>
            </w:pPr>
            <w:r w:rsidRPr="00715981">
              <w:rPr>
                <w:rFonts w:cs="Arial"/>
                <w:b/>
                <w:bCs/>
                <w:color w:val="EE0000"/>
              </w:rPr>
              <w:t>Idc</w:t>
            </w:r>
          </w:p>
        </w:tc>
      </w:tr>
      <w:tr w:rsidR="00850CC0" w14:paraId="52A90D5C" w14:textId="77777777" w:rsidTr="00E72BEA">
        <w:trPr>
          <w:trHeight w:val="737"/>
        </w:trPr>
        <w:tc>
          <w:tcPr>
            <w:tcW w:w="10201" w:type="dxa"/>
            <w:gridSpan w:val="3"/>
            <w:tcBorders>
              <w:left w:val="single" w:sz="12" w:space="0" w:color="auto"/>
              <w:bottom w:val="single" w:sz="12" w:space="0" w:color="auto"/>
              <w:right w:val="single" w:sz="12" w:space="0" w:color="auto"/>
            </w:tcBorders>
            <w:vAlign w:val="center"/>
          </w:tcPr>
          <w:p w14:paraId="4E32D71C" w14:textId="77777777" w:rsidR="00A72283" w:rsidRPr="00E72BEA" w:rsidRDefault="00715981" w:rsidP="00A72283">
            <w:pPr>
              <w:spacing w:line="288" w:lineRule="auto"/>
              <w:contextualSpacing/>
              <w:jc w:val="left"/>
              <w:rPr>
                <w:rFonts w:cs="Arial"/>
                <w:b/>
                <w:bCs/>
                <w:color w:val="A50021"/>
                <w:szCs w:val="24"/>
                <w:shd w:val="clear" w:color="auto" w:fill="FFFFCC"/>
                <w:vertAlign w:val="subscript"/>
              </w:rPr>
            </w:pPr>
            <w:r w:rsidRPr="00E72BEA">
              <w:rPr>
                <w:rFonts w:cs="Arial"/>
                <w:b/>
                <w:bCs/>
                <w:color w:val="EE0000"/>
                <w:szCs w:val="24"/>
                <w:shd w:val="clear" w:color="auto" w:fill="FFFFCC"/>
              </w:rPr>
              <w:t>Idc</w:t>
            </w:r>
            <w:r w:rsidR="00905542">
              <w:rPr>
                <w:rFonts w:cs="Arial"/>
                <w:b/>
                <w:bCs/>
                <w:color w:val="EE0000"/>
                <w:szCs w:val="24"/>
                <w:shd w:val="clear" w:color="auto" w:fill="FFFFCC"/>
              </w:rPr>
              <w:t xml:space="preserve"> </w:t>
            </w:r>
            <w:r w:rsidRPr="00E72BEA">
              <w:rPr>
                <w:rFonts w:cs="Arial"/>
                <w:color w:val="000000" w:themeColor="text1"/>
                <w:szCs w:val="24"/>
                <w:shd w:val="clear" w:color="auto" w:fill="FFFFCC"/>
              </w:rPr>
              <w:t xml:space="preserve">≥ </w:t>
            </w:r>
            <w:r w:rsidRPr="00E72BEA">
              <w:rPr>
                <w:rFonts w:cs="Arial"/>
                <w:b/>
                <w:bCs/>
                <w:color w:val="A50021"/>
                <w:szCs w:val="24"/>
                <w:shd w:val="clear" w:color="auto" w:fill="FFFFCC"/>
              </w:rPr>
              <w:t>Isc</w:t>
            </w:r>
            <w:r w:rsidRPr="00E72BEA">
              <w:rPr>
                <w:rFonts w:cs="Arial"/>
                <w:b/>
                <w:bCs/>
                <w:color w:val="A50021"/>
                <w:szCs w:val="24"/>
                <w:shd w:val="clear" w:color="auto" w:fill="FFFFCC"/>
                <w:vertAlign w:val="subscript"/>
              </w:rPr>
              <w:t>max</w:t>
            </w:r>
          </w:p>
          <w:p w14:paraId="0F733AF2" w14:textId="77777777" w:rsidR="00850CC0" w:rsidRPr="00E72BEA" w:rsidRDefault="00715981" w:rsidP="0066310E">
            <w:pPr>
              <w:spacing w:line="288" w:lineRule="auto"/>
              <w:contextualSpacing/>
              <w:jc w:val="left"/>
              <w:rPr>
                <w:rFonts w:cs="Arial"/>
                <w:i/>
                <w:iCs/>
                <w:szCs w:val="24"/>
              </w:rPr>
            </w:pPr>
            <w:r w:rsidRPr="00E72BEA">
              <w:rPr>
                <w:rFonts w:cs="Arial"/>
                <w:b/>
                <w:bCs/>
                <w:i/>
                <w:iCs/>
                <w:color w:val="A50021"/>
                <w:szCs w:val="24"/>
                <w:shd w:val="clear" w:color="auto" w:fill="F5F5F5"/>
              </w:rPr>
              <w:t>Isc</w:t>
            </w:r>
            <w:r w:rsidRPr="00E72BEA">
              <w:rPr>
                <w:rFonts w:cs="Arial"/>
                <w:b/>
                <w:bCs/>
                <w:i/>
                <w:iCs/>
                <w:color w:val="A50021"/>
                <w:szCs w:val="24"/>
                <w:shd w:val="clear" w:color="auto" w:fill="F5F5F5"/>
                <w:vertAlign w:val="subscript"/>
              </w:rPr>
              <w:t>max</w:t>
            </w:r>
            <w:r w:rsidRPr="00E72BEA">
              <w:rPr>
                <w:rFonts w:cs="Arial"/>
                <w:i/>
                <w:iCs/>
                <w:szCs w:val="24"/>
                <w:shd w:val="clear" w:color="auto" w:fill="F5F5F5"/>
              </w:rPr>
              <w:t xml:space="preserve">: </w:t>
            </w:r>
            <w:r w:rsidR="00A72283" w:rsidRPr="00E72BEA">
              <w:rPr>
                <w:rFonts w:cs="Arial"/>
                <w:i/>
                <w:iCs/>
                <w:szCs w:val="24"/>
                <w:shd w:val="clear" w:color="auto" w:fill="F5F5F5"/>
              </w:rPr>
              <w:t>Courant de court-circuit maximal du champ PV</w:t>
            </w:r>
            <w:r w:rsidR="00E72BEA" w:rsidRPr="00E72BEA">
              <w:rPr>
                <w:rFonts w:cs="Arial"/>
                <w:i/>
                <w:iCs/>
                <w:szCs w:val="24"/>
                <w:shd w:val="clear" w:color="auto" w:fill="F5F5F5"/>
              </w:rPr>
              <w:t xml:space="preserve"> x </w:t>
            </w:r>
            <w:r w:rsidR="00E72BEA" w:rsidRPr="00E72BEA">
              <w:rPr>
                <w:i/>
                <w:iCs/>
                <w:szCs w:val="24"/>
                <w:shd w:val="clear" w:color="auto" w:fill="F5F5F5"/>
              </w:rPr>
              <w:t>C</w:t>
            </w:r>
            <w:r w:rsidR="00A72283" w:rsidRPr="00E72BEA">
              <w:rPr>
                <w:i/>
                <w:iCs/>
                <w:szCs w:val="24"/>
                <w:shd w:val="clear" w:color="auto" w:fill="F5F5F5"/>
              </w:rPr>
              <w:t xml:space="preserve">oefficients correcteurs </w:t>
            </w:r>
            <w:r w:rsidR="00A72283" w:rsidRPr="00E72BEA">
              <w:rPr>
                <w:rFonts w:cs="Arial"/>
                <w:b/>
                <w:bCs/>
                <w:i/>
                <w:iCs/>
                <w:color w:val="993366"/>
                <w:szCs w:val="24"/>
                <w:shd w:val="clear" w:color="auto" w:fill="F5F5F5"/>
              </w:rPr>
              <w:t>K</w:t>
            </w:r>
            <w:r w:rsidR="0066310E">
              <w:rPr>
                <w:rFonts w:cs="Arial"/>
                <w:b/>
                <w:bCs/>
                <w:i/>
                <w:iCs/>
                <w:color w:val="993366"/>
                <w:szCs w:val="24"/>
                <w:shd w:val="clear" w:color="auto" w:fill="F5F5F5"/>
              </w:rPr>
              <w:t>i</w:t>
            </w:r>
            <w:r w:rsidR="00A72283" w:rsidRPr="00E72BEA">
              <w:rPr>
                <w:rFonts w:cs="Arial"/>
                <w:i/>
                <w:iCs/>
                <w:szCs w:val="24"/>
                <w:shd w:val="clear" w:color="auto" w:fill="F5F5F5"/>
              </w:rPr>
              <w:t>.</w:t>
            </w:r>
          </w:p>
        </w:tc>
      </w:tr>
    </w:tbl>
    <w:p w14:paraId="3A726C25" w14:textId="77777777" w:rsidR="00C10141" w:rsidRDefault="00C10141">
      <w:pPr>
        <w:spacing w:before="57"/>
        <w:contextualSpacing/>
        <w:rPr>
          <w:strike/>
        </w:rPr>
      </w:pPr>
    </w:p>
    <w:p w14:paraId="52ABAC98" w14:textId="77777777" w:rsidR="00C10141" w:rsidRDefault="005752FE" w:rsidP="00E76D1F">
      <w:pPr>
        <w:pStyle w:val="Titre21"/>
        <w:numPr>
          <w:ilvl w:val="1"/>
          <w:numId w:val="10"/>
        </w:numPr>
        <w:tabs>
          <w:tab w:val="clear" w:pos="142"/>
          <w:tab w:val="clear" w:pos="8647"/>
          <w:tab w:val="left" w:pos="588"/>
        </w:tabs>
        <w:ind w:left="567" w:hanging="567"/>
        <w:jc w:val="left"/>
      </w:pPr>
      <w:r>
        <w:t>Catalogue de régulateurs</w:t>
      </w:r>
    </w:p>
    <w:p w14:paraId="1F09254D" w14:textId="77777777" w:rsidR="00C10141" w:rsidRDefault="00C10141"/>
    <w:tbl>
      <w:tblPr>
        <w:tblW w:w="10591" w:type="dxa"/>
        <w:tblInd w:w="-287" w:type="dxa"/>
        <w:tblLayout w:type="fixed"/>
        <w:tblCellMar>
          <w:top w:w="28" w:type="dxa"/>
          <w:left w:w="28" w:type="dxa"/>
          <w:bottom w:w="28" w:type="dxa"/>
          <w:right w:w="28" w:type="dxa"/>
        </w:tblCellMar>
        <w:tblLook w:val="04A0" w:firstRow="1" w:lastRow="0" w:firstColumn="1" w:lastColumn="0" w:noHBand="0" w:noVBand="1"/>
      </w:tblPr>
      <w:tblGrid>
        <w:gridCol w:w="2603"/>
        <w:gridCol w:w="800"/>
        <w:gridCol w:w="1134"/>
        <w:gridCol w:w="1134"/>
        <w:gridCol w:w="1134"/>
        <w:gridCol w:w="1559"/>
        <w:gridCol w:w="1113"/>
        <w:gridCol w:w="1114"/>
      </w:tblGrid>
      <w:tr w:rsidR="00C10141" w14:paraId="066F507E" w14:textId="77777777" w:rsidTr="00362C4F">
        <w:trPr>
          <w:trHeight w:val="626"/>
        </w:trPr>
        <w:tc>
          <w:tcPr>
            <w:tcW w:w="3403" w:type="dxa"/>
            <w:gridSpan w:val="2"/>
            <w:tcBorders>
              <w:top w:val="single" w:sz="2" w:space="0" w:color="666666"/>
              <w:left w:val="single" w:sz="2" w:space="0" w:color="666666"/>
              <w:bottom w:val="single" w:sz="2" w:space="0" w:color="666666"/>
              <w:right w:val="single" w:sz="2" w:space="0" w:color="666666"/>
            </w:tcBorders>
            <w:shd w:val="clear" w:color="auto" w:fill="262626" w:themeFill="text1" w:themeFillTint="D9"/>
            <w:vAlign w:val="center"/>
          </w:tcPr>
          <w:p w14:paraId="3CE8CBE5" w14:textId="77777777" w:rsidR="00C10141" w:rsidRPr="000D318F" w:rsidRDefault="005752FE" w:rsidP="00C34F10">
            <w:pPr>
              <w:pStyle w:val="Contenudetableau"/>
              <w:ind w:right="57"/>
              <w:jc w:val="right"/>
              <w:rPr>
                <w:rFonts w:ascii="Liberation Sans" w:hAnsi="Liberation Sans"/>
                <w:b/>
                <w:color w:val="FFFFFF"/>
                <w:spacing w:val="-10"/>
              </w:rPr>
            </w:pPr>
            <w:r w:rsidRPr="000D318F">
              <w:rPr>
                <w:rFonts w:ascii="Liberation Sans" w:hAnsi="Liberation Sans"/>
                <w:b/>
                <w:color w:val="FFFFFF"/>
                <w:spacing w:val="-10"/>
              </w:rPr>
              <w:t>Contrôleur de charge</w:t>
            </w:r>
            <w:r w:rsidR="000D318F" w:rsidRPr="000D318F">
              <w:rPr>
                <w:rFonts w:ascii="Liberation Sans" w:hAnsi="Liberation Sans"/>
                <w:b/>
                <w:color w:val="FFFFFF"/>
                <w:spacing w:val="-10"/>
              </w:rPr>
              <w:t>,</w:t>
            </w:r>
            <w:r w:rsidRPr="000D318F">
              <w:rPr>
                <w:rFonts w:ascii="Liberation Sans" w:hAnsi="Liberation Sans"/>
                <w:b/>
                <w:color w:val="FFFFFF"/>
                <w:spacing w:val="-10"/>
              </w:rPr>
              <w:t xml:space="preserve"> modèle</w:t>
            </w:r>
            <w:r w:rsidR="000D318F" w:rsidRPr="000D318F">
              <w:rPr>
                <w:rFonts w:ascii="Liberation Sans" w:hAnsi="Liberation Sans"/>
                <w:b/>
                <w:color w:val="FFFFFF"/>
                <w:spacing w:val="-10"/>
              </w:rPr>
              <w:t> :</w:t>
            </w:r>
          </w:p>
        </w:tc>
        <w:tc>
          <w:tcPr>
            <w:tcW w:w="1134" w:type="dxa"/>
            <w:tcBorders>
              <w:top w:val="single" w:sz="2" w:space="0" w:color="666666"/>
              <w:bottom w:val="single" w:sz="2" w:space="0" w:color="666666"/>
              <w:right w:val="single" w:sz="2" w:space="0" w:color="666666"/>
            </w:tcBorders>
            <w:shd w:val="clear" w:color="auto" w:fill="262626" w:themeFill="text1" w:themeFillTint="D9"/>
            <w:tcMar>
              <w:left w:w="0" w:type="dxa"/>
            </w:tcMar>
            <w:vAlign w:val="center"/>
          </w:tcPr>
          <w:p w14:paraId="49E2F0A0" w14:textId="77777777" w:rsidR="00C10141" w:rsidRDefault="005752FE">
            <w:pPr>
              <w:pStyle w:val="Contenudetableau"/>
              <w:jc w:val="center"/>
              <w:rPr>
                <w:rFonts w:ascii="Liberation Sans" w:hAnsi="Liberation Sans"/>
                <w:b/>
                <w:color w:val="FFFFFF"/>
              </w:rPr>
            </w:pPr>
            <w:r w:rsidRPr="000D318F">
              <w:rPr>
                <w:rFonts w:ascii="Liberation Sans" w:hAnsi="Liberation Sans"/>
                <w:b/>
                <w:color w:val="FFFFCC"/>
              </w:rPr>
              <w:t>MPPT</w:t>
            </w:r>
            <w:r>
              <w:rPr>
                <w:rFonts w:ascii="Liberation Sans" w:hAnsi="Liberation Sans"/>
                <w:b/>
                <w:color w:val="FFFFFF"/>
              </w:rPr>
              <w:t xml:space="preserve"> 75</w:t>
            </w:r>
            <w:r w:rsidRPr="001756FE">
              <w:rPr>
                <w:rFonts w:ascii="Liberation Sans" w:hAnsi="Liberation Sans"/>
                <w:bCs/>
                <w:color w:val="FFFFFF"/>
              </w:rPr>
              <w:t>/</w:t>
            </w:r>
            <w:r>
              <w:rPr>
                <w:rFonts w:ascii="Liberation Sans" w:hAnsi="Liberation Sans"/>
                <w:b/>
                <w:color w:val="FFFFFF"/>
              </w:rPr>
              <w:t>10</w:t>
            </w:r>
          </w:p>
        </w:tc>
        <w:tc>
          <w:tcPr>
            <w:tcW w:w="1134" w:type="dxa"/>
            <w:tcBorders>
              <w:top w:val="single" w:sz="2" w:space="0" w:color="666666"/>
              <w:bottom w:val="single" w:sz="2" w:space="0" w:color="666666"/>
              <w:right w:val="single" w:sz="2" w:space="0" w:color="666666"/>
            </w:tcBorders>
            <w:shd w:val="clear" w:color="auto" w:fill="262626" w:themeFill="text1" w:themeFillTint="D9"/>
            <w:tcMar>
              <w:left w:w="0" w:type="dxa"/>
            </w:tcMar>
            <w:vAlign w:val="center"/>
          </w:tcPr>
          <w:p w14:paraId="2235FB33" w14:textId="77777777" w:rsidR="00C10141" w:rsidRDefault="005752FE">
            <w:pPr>
              <w:pStyle w:val="Contenudetableau"/>
              <w:jc w:val="center"/>
              <w:rPr>
                <w:rFonts w:ascii="Liberation Sans" w:hAnsi="Liberation Sans"/>
                <w:b/>
                <w:color w:val="FFFFFF"/>
              </w:rPr>
            </w:pPr>
            <w:r w:rsidRPr="000D318F">
              <w:rPr>
                <w:rFonts w:ascii="Liberation Sans" w:hAnsi="Liberation Sans"/>
                <w:b/>
                <w:color w:val="FFFFCC"/>
              </w:rPr>
              <w:t>MPPT</w:t>
            </w:r>
            <w:r>
              <w:rPr>
                <w:rFonts w:ascii="Liberation Sans" w:hAnsi="Liberation Sans"/>
                <w:b/>
                <w:color w:val="FFFFFF"/>
              </w:rPr>
              <w:t xml:space="preserve"> 75</w:t>
            </w:r>
            <w:r w:rsidRPr="001756FE">
              <w:rPr>
                <w:rFonts w:ascii="Liberation Sans" w:hAnsi="Liberation Sans"/>
                <w:bCs/>
                <w:color w:val="FFFFFF"/>
              </w:rPr>
              <w:t>/</w:t>
            </w:r>
            <w:r>
              <w:rPr>
                <w:rFonts w:ascii="Liberation Sans" w:hAnsi="Liberation Sans"/>
                <w:b/>
                <w:color w:val="FFFFFF"/>
              </w:rPr>
              <w:t>15</w:t>
            </w:r>
          </w:p>
        </w:tc>
        <w:tc>
          <w:tcPr>
            <w:tcW w:w="1134" w:type="dxa"/>
            <w:tcBorders>
              <w:top w:val="single" w:sz="2" w:space="0" w:color="666666"/>
              <w:bottom w:val="single" w:sz="2" w:space="0" w:color="666666"/>
              <w:right w:val="single" w:sz="2" w:space="0" w:color="666666"/>
            </w:tcBorders>
            <w:shd w:val="clear" w:color="auto" w:fill="262626" w:themeFill="text1" w:themeFillTint="D9"/>
            <w:tcMar>
              <w:left w:w="0" w:type="dxa"/>
            </w:tcMar>
            <w:vAlign w:val="center"/>
          </w:tcPr>
          <w:p w14:paraId="0BF29B89" w14:textId="77777777" w:rsidR="00C10141" w:rsidRDefault="005752FE">
            <w:pPr>
              <w:pStyle w:val="Contenudetableau"/>
              <w:jc w:val="center"/>
              <w:rPr>
                <w:rFonts w:ascii="Liberation Sans" w:hAnsi="Liberation Sans"/>
                <w:b/>
                <w:color w:val="FFFFFF"/>
              </w:rPr>
            </w:pPr>
            <w:r w:rsidRPr="000D318F">
              <w:rPr>
                <w:rFonts w:ascii="Liberation Sans" w:hAnsi="Liberation Sans"/>
                <w:b/>
                <w:color w:val="FFFFCC"/>
              </w:rPr>
              <w:t>MPPT</w:t>
            </w:r>
            <w:r>
              <w:rPr>
                <w:rFonts w:ascii="Liberation Sans" w:hAnsi="Liberation Sans"/>
                <w:b/>
                <w:color w:val="FFFFFF"/>
              </w:rPr>
              <w:t xml:space="preserve"> 100</w:t>
            </w:r>
            <w:r w:rsidRPr="001756FE">
              <w:rPr>
                <w:rFonts w:ascii="Liberation Sans" w:hAnsi="Liberation Sans"/>
                <w:bCs/>
                <w:color w:val="FFFFFF"/>
              </w:rPr>
              <w:t>/</w:t>
            </w:r>
            <w:r>
              <w:rPr>
                <w:rFonts w:ascii="Liberation Sans" w:hAnsi="Liberation Sans"/>
                <w:b/>
                <w:color w:val="FFFFFF"/>
              </w:rPr>
              <w:t>15</w:t>
            </w:r>
          </w:p>
        </w:tc>
        <w:tc>
          <w:tcPr>
            <w:tcW w:w="1559" w:type="dxa"/>
            <w:tcBorders>
              <w:top w:val="single" w:sz="2" w:space="0" w:color="666666"/>
              <w:bottom w:val="single" w:sz="2" w:space="0" w:color="666666"/>
              <w:right w:val="single" w:sz="2" w:space="0" w:color="666666"/>
            </w:tcBorders>
            <w:shd w:val="clear" w:color="auto" w:fill="262626" w:themeFill="text1" w:themeFillTint="D9"/>
            <w:tcMar>
              <w:left w:w="0" w:type="dxa"/>
            </w:tcMar>
            <w:vAlign w:val="center"/>
          </w:tcPr>
          <w:p w14:paraId="75459F99" w14:textId="77777777" w:rsidR="00C10141" w:rsidRDefault="005752FE">
            <w:pPr>
              <w:pStyle w:val="Contenudetableau"/>
              <w:jc w:val="center"/>
              <w:rPr>
                <w:rFonts w:ascii="Liberation Sans" w:hAnsi="Liberation Sans"/>
                <w:b/>
                <w:color w:val="FFFFFF"/>
              </w:rPr>
            </w:pPr>
            <w:r w:rsidRPr="000D318F">
              <w:rPr>
                <w:rFonts w:ascii="Liberation Sans" w:hAnsi="Liberation Sans"/>
                <w:b/>
                <w:color w:val="FFFFCC"/>
              </w:rPr>
              <w:t>MPPT</w:t>
            </w:r>
            <w:r w:rsidR="00362C4F">
              <w:rPr>
                <w:rFonts w:ascii="Liberation Sans" w:hAnsi="Liberation Sans"/>
                <w:b/>
                <w:color w:val="FFFFCC"/>
              </w:rPr>
              <w:br/>
            </w:r>
            <w:r>
              <w:rPr>
                <w:rFonts w:ascii="Liberation Sans" w:hAnsi="Liberation Sans"/>
                <w:b/>
                <w:color w:val="FFFFFF"/>
              </w:rPr>
              <w:t>100</w:t>
            </w:r>
            <w:r w:rsidRPr="001756FE">
              <w:rPr>
                <w:rFonts w:ascii="Liberation Sans" w:hAnsi="Liberation Sans"/>
                <w:bCs/>
                <w:color w:val="FFFFFF"/>
              </w:rPr>
              <w:t>/</w:t>
            </w:r>
            <w:r>
              <w:rPr>
                <w:rFonts w:ascii="Liberation Sans" w:hAnsi="Liberation Sans"/>
                <w:b/>
                <w:color w:val="FFFFFF"/>
              </w:rPr>
              <w:t>20</w:t>
            </w:r>
          </w:p>
        </w:tc>
        <w:tc>
          <w:tcPr>
            <w:tcW w:w="1113" w:type="dxa"/>
            <w:tcBorders>
              <w:top w:val="single" w:sz="2" w:space="0" w:color="666666"/>
              <w:bottom w:val="single" w:sz="2" w:space="0" w:color="666666"/>
              <w:right w:val="single" w:sz="2" w:space="0" w:color="666666"/>
            </w:tcBorders>
            <w:shd w:val="clear" w:color="auto" w:fill="262626" w:themeFill="text1" w:themeFillTint="D9"/>
            <w:tcMar>
              <w:left w:w="0" w:type="dxa"/>
            </w:tcMar>
            <w:vAlign w:val="center"/>
          </w:tcPr>
          <w:p w14:paraId="0B089FB4" w14:textId="77777777" w:rsidR="00C10141" w:rsidRDefault="005752FE">
            <w:pPr>
              <w:pStyle w:val="Contenudetableau"/>
              <w:jc w:val="center"/>
              <w:rPr>
                <w:rFonts w:ascii="Liberation Sans" w:hAnsi="Liberation Sans"/>
                <w:b/>
                <w:color w:val="FFFFFF"/>
              </w:rPr>
            </w:pPr>
            <w:r w:rsidRPr="000D318F">
              <w:rPr>
                <w:rFonts w:ascii="Liberation Sans" w:hAnsi="Liberation Sans"/>
                <w:b/>
                <w:color w:val="FFFFCC"/>
              </w:rPr>
              <w:t>MPPT</w:t>
            </w:r>
            <w:r>
              <w:rPr>
                <w:rFonts w:ascii="Liberation Sans" w:hAnsi="Liberation Sans"/>
                <w:b/>
                <w:color w:val="FFFFFF"/>
              </w:rPr>
              <w:t xml:space="preserve"> 100</w:t>
            </w:r>
            <w:r w:rsidRPr="001756FE">
              <w:rPr>
                <w:rFonts w:ascii="Liberation Sans" w:hAnsi="Liberation Sans"/>
                <w:bCs/>
                <w:color w:val="FFFFFF"/>
              </w:rPr>
              <w:t>/</w:t>
            </w:r>
            <w:r>
              <w:rPr>
                <w:rFonts w:ascii="Liberation Sans" w:hAnsi="Liberation Sans"/>
                <w:b/>
                <w:color w:val="FFFFFF"/>
              </w:rPr>
              <w:t>30</w:t>
            </w:r>
          </w:p>
        </w:tc>
        <w:tc>
          <w:tcPr>
            <w:tcW w:w="1114" w:type="dxa"/>
            <w:tcBorders>
              <w:top w:val="single" w:sz="2" w:space="0" w:color="666666"/>
              <w:left w:val="single" w:sz="2" w:space="0" w:color="666666"/>
              <w:bottom w:val="single" w:sz="2" w:space="0" w:color="666666"/>
              <w:right w:val="single" w:sz="2" w:space="0" w:color="666666"/>
            </w:tcBorders>
            <w:shd w:val="clear" w:color="auto" w:fill="262626" w:themeFill="text1" w:themeFillTint="D9"/>
            <w:vAlign w:val="center"/>
          </w:tcPr>
          <w:p w14:paraId="64E37E40" w14:textId="77777777" w:rsidR="00C10141" w:rsidRDefault="005752FE">
            <w:pPr>
              <w:pStyle w:val="Contenudetableau"/>
              <w:jc w:val="center"/>
              <w:rPr>
                <w:rFonts w:ascii="Liberation Sans" w:hAnsi="Liberation Sans"/>
                <w:b/>
                <w:color w:val="FFFFFF"/>
              </w:rPr>
            </w:pPr>
            <w:r w:rsidRPr="000D318F">
              <w:rPr>
                <w:rFonts w:ascii="Liberation Sans" w:hAnsi="Liberation Sans"/>
                <w:b/>
                <w:color w:val="FFFFCC"/>
              </w:rPr>
              <w:t>MPPT</w:t>
            </w:r>
            <w:r>
              <w:rPr>
                <w:rFonts w:ascii="Liberation Sans" w:hAnsi="Liberation Sans"/>
                <w:b/>
                <w:color w:val="FFFFFF"/>
              </w:rPr>
              <w:t xml:space="preserve"> 100</w:t>
            </w:r>
            <w:r w:rsidRPr="001756FE">
              <w:rPr>
                <w:rFonts w:ascii="Liberation Sans" w:hAnsi="Liberation Sans"/>
                <w:bCs/>
                <w:color w:val="FFFFFF"/>
              </w:rPr>
              <w:t>/</w:t>
            </w:r>
            <w:r>
              <w:rPr>
                <w:rFonts w:ascii="Liberation Sans" w:hAnsi="Liberation Sans"/>
                <w:b/>
                <w:color w:val="FFFFFF"/>
              </w:rPr>
              <w:t>50</w:t>
            </w:r>
          </w:p>
        </w:tc>
      </w:tr>
      <w:tr w:rsidR="00C10141" w14:paraId="28BAF846" w14:textId="77777777" w:rsidTr="00362C4F">
        <w:trPr>
          <w:trHeight w:val="476"/>
        </w:trPr>
        <w:tc>
          <w:tcPr>
            <w:tcW w:w="2603" w:type="dxa"/>
            <w:tcBorders>
              <w:left w:val="single" w:sz="2" w:space="0" w:color="666666"/>
              <w:bottom w:val="single" w:sz="2" w:space="0" w:color="666666"/>
              <w:right w:val="single" w:sz="2" w:space="0" w:color="666666"/>
            </w:tcBorders>
            <w:tcMar>
              <w:top w:w="0" w:type="dxa"/>
            </w:tcMar>
            <w:vAlign w:val="center"/>
          </w:tcPr>
          <w:p w14:paraId="776FB32F" w14:textId="77777777" w:rsidR="00C10141" w:rsidRDefault="005752FE">
            <w:pPr>
              <w:pStyle w:val="Contenudetableau"/>
              <w:rPr>
                <w:rFonts w:ascii="Liberation Sans" w:hAnsi="Liberation Sans"/>
                <w:color w:val="000000"/>
              </w:rPr>
            </w:pPr>
            <w:r>
              <w:rPr>
                <w:rFonts w:ascii="Liberation Sans" w:hAnsi="Liberation Sans"/>
                <w:color w:val="000000"/>
              </w:rPr>
              <w:t>Tension de la batterie (sélection auto.)</w:t>
            </w:r>
          </w:p>
        </w:tc>
        <w:tc>
          <w:tcPr>
            <w:tcW w:w="800" w:type="dxa"/>
            <w:tcBorders>
              <w:bottom w:val="single" w:sz="2" w:space="0" w:color="666666"/>
              <w:right w:val="single" w:sz="2" w:space="0" w:color="666666"/>
            </w:tcBorders>
            <w:tcMar>
              <w:top w:w="0" w:type="dxa"/>
              <w:left w:w="0" w:type="dxa"/>
            </w:tcMar>
            <w:vAlign w:val="center"/>
          </w:tcPr>
          <w:p w14:paraId="133A01DF" w14:textId="77777777" w:rsidR="00C10141" w:rsidRPr="00E72BEA" w:rsidRDefault="00E72BEA">
            <w:pPr>
              <w:pStyle w:val="Contenudetableau"/>
              <w:jc w:val="center"/>
              <w:rPr>
                <w:rFonts w:ascii="Times New Roman" w:hAnsi="Times New Roman"/>
                <w:color w:val="000000"/>
              </w:rPr>
            </w:pPr>
            <w:r w:rsidRPr="00E72BEA">
              <w:rPr>
                <w:rFonts w:cs="Arial"/>
                <w:b/>
                <w:bCs/>
                <w:color w:val="0056AC"/>
              </w:rPr>
              <w:t>Us</w:t>
            </w:r>
          </w:p>
        </w:tc>
        <w:tc>
          <w:tcPr>
            <w:tcW w:w="1134" w:type="dxa"/>
            <w:tcBorders>
              <w:bottom w:val="single" w:sz="2" w:space="0" w:color="666666"/>
              <w:right w:val="single" w:sz="2" w:space="0" w:color="666666"/>
            </w:tcBorders>
            <w:tcMar>
              <w:top w:w="0" w:type="dxa"/>
            </w:tcMar>
            <w:vAlign w:val="center"/>
          </w:tcPr>
          <w:p w14:paraId="33667BCA" w14:textId="77777777" w:rsidR="00C10141" w:rsidRPr="00362C4F" w:rsidRDefault="005752FE">
            <w:pPr>
              <w:pStyle w:val="Contenudetableau"/>
              <w:jc w:val="center"/>
              <w:rPr>
                <w:rFonts w:ascii="Liberation Sans" w:hAnsi="Liberation Sans"/>
                <w:color w:val="000000"/>
                <w:spacing w:val="-8"/>
              </w:rPr>
            </w:pPr>
            <w:r w:rsidRPr="00362C4F">
              <w:rPr>
                <w:rFonts w:ascii="Liberation Sans" w:hAnsi="Liberation Sans"/>
                <w:color w:val="000000"/>
                <w:spacing w:val="-8"/>
              </w:rPr>
              <w:t>12 / 24 V</w:t>
            </w:r>
          </w:p>
        </w:tc>
        <w:tc>
          <w:tcPr>
            <w:tcW w:w="1134" w:type="dxa"/>
            <w:tcBorders>
              <w:bottom w:val="single" w:sz="2" w:space="0" w:color="666666"/>
              <w:right w:val="single" w:sz="2" w:space="0" w:color="666666"/>
            </w:tcBorders>
            <w:tcMar>
              <w:top w:w="0" w:type="dxa"/>
            </w:tcMar>
            <w:vAlign w:val="center"/>
          </w:tcPr>
          <w:p w14:paraId="7DA7BB90" w14:textId="77777777" w:rsidR="00C10141" w:rsidRPr="00362C4F" w:rsidRDefault="005752FE">
            <w:pPr>
              <w:pStyle w:val="Contenudetableau"/>
              <w:jc w:val="center"/>
              <w:rPr>
                <w:rFonts w:ascii="Liberation Sans" w:hAnsi="Liberation Sans"/>
                <w:color w:val="000000"/>
                <w:spacing w:val="-8"/>
              </w:rPr>
            </w:pPr>
            <w:r w:rsidRPr="00362C4F">
              <w:rPr>
                <w:rFonts w:ascii="Liberation Sans" w:hAnsi="Liberation Sans"/>
                <w:color w:val="000000"/>
                <w:spacing w:val="-8"/>
              </w:rPr>
              <w:t>12 / 24 V</w:t>
            </w:r>
          </w:p>
        </w:tc>
        <w:tc>
          <w:tcPr>
            <w:tcW w:w="1134" w:type="dxa"/>
            <w:tcBorders>
              <w:bottom w:val="single" w:sz="2" w:space="0" w:color="666666"/>
              <w:right w:val="single" w:sz="2" w:space="0" w:color="666666"/>
            </w:tcBorders>
            <w:tcMar>
              <w:top w:w="0" w:type="dxa"/>
            </w:tcMar>
            <w:vAlign w:val="center"/>
          </w:tcPr>
          <w:p w14:paraId="26D37295" w14:textId="77777777" w:rsidR="00C10141" w:rsidRPr="00362C4F" w:rsidRDefault="005752FE">
            <w:pPr>
              <w:pStyle w:val="Contenudetableau"/>
              <w:jc w:val="center"/>
              <w:rPr>
                <w:rFonts w:ascii="Liberation Sans" w:hAnsi="Liberation Sans"/>
                <w:color w:val="000000"/>
                <w:spacing w:val="-8"/>
              </w:rPr>
            </w:pPr>
            <w:r w:rsidRPr="00362C4F">
              <w:rPr>
                <w:rFonts w:ascii="Liberation Sans" w:hAnsi="Liberation Sans"/>
                <w:color w:val="000000"/>
                <w:spacing w:val="-8"/>
              </w:rPr>
              <w:t>12 / 24 V</w:t>
            </w:r>
          </w:p>
        </w:tc>
        <w:tc>
          <w:tcPr>
            <w:tcW w:w="1559" w:type="dxa"/>
            <w:tcBorders>
              <w:bottom w:val="single" w:sz="2" w:space="0" w:color="666666"/>
              <w:right w:val="single" w:sz="2" w:space="0" w:color="666666"/>
            </w:tcBorders>
            <w:tcMar>
              <w:top w:w="0" w:type="dxa"/>
            </w:tcMar>
            <w:vAlign w:val="center"/>
          </w:tcPr>
          <w:p w14:paraId="18DF8DEE" w14:textId="77777777" w:rsidR="00C10141" w:rsidRPr="00362C4F" w:rsidRDefault="005752FE">
            <w:pPr>
              <w:pStyle w:val="Contenudetableau"/>
              <w:jc w:val="center"/>
              <w:rPr>
                <w:rFonts w:ascii="Liberation Sans" w:hAnsi="Liberation Sans"/>
                <w:color w:val="000000"/>
                <w:spacing w:val="-8"/>
              </w:rPr>
            </w:pPr>
            <w:r w:rsidRPr="00362C4F">
              <w:rPr>
                <w:rFonts w:ascii="Liberation Sans" w:hAnsi="Liberation Sans"/>
                <w:color w:val="000000"/>
                <w:spacing w:val="-8"/>
              </w:rPr>
              <w:t>12 / 24 / 48 V</w:t>
            </w:r>
          </w:p>
        </w:tc>
        <w:tc>
          <w:tcPr>
            <w:tcW w:w="1113" w:type="dxa"/>
            <w:tcBorders>
              <w:bottom w:val="single" w:sz="2" w:space="0" w:color="666666"/>
              <w:right w:val="single" w:sz="2" w:space="0" w:color="666666"/>
            </w:tcBorders>
            <w:tcMar>
              <w:top w:w="0" w:type="dxa"/>
            </w:tcMar>
            <w:vAlign w:val="center"/>
          </w:tcPr>
          <w:p w14:paraId="5354A818" w14:textId="77777777" w:rsidR="00C10141" w:rsidRPr="00362C4F" w:rsidRDefault="005752FE">
            <w:pPr>
              <w:pStyle w:val="Contenudetableau"/>
              <w:jc w:val="center"/>
              <w:rPr>
                <w:rFonts w:ascii="Liberation Sans" w:hAnsi="Liberation Sans"/>
                <w:color w:val="000000"/>
                <w:spacing w:val="-8"/>
              </w:rPr>
            </w:pPr>
            <w:r w:rsidRPr="00362C4F">
              <w:rPr>
                <w:rFonts w:ascii="Liberation Sans" w:hAnsi="Liberation Sans"/>
                <w:color w:val="000000"/>
                <w:spacing w:val="-8"/>
              </w:rPr>
              <w:t>12/24 V</w:t>
            </w:r>
          </w:p>
        </w:tc>
        <w:tc>
          <w:tcPr>
            <w:tcW w:w="1114" w:type="dxa"/>
            <w:tcBorders>
              <w:left w:val="single" w:sz="2" w:space="0" w:color="666666"/>
              <w:bottom w:val="single" w:sz="2" w:space="0" w:color="666666"/>
              <w:right w:val="single" w:sz="2" w:space="0" w:color="666666"/>
            </w:tcBorders>
            <w:tcMar>
              <w:top w:w="0" w:type="dxa"/>
            </w:tcMar>
            <w:vAlign w:val="center"/>
          </w:tcPr>
          <w:p w14:paraId="71C1893E" w14:textId="77777777" w:rsidR="00C10141" w:rsidRPr="00362C4F" w:rsidRDefault="005752FE">
            <w:pPr>
              <w:pStyle w:val="Contenudetableau"/>
              <w:jc w:val="center"/>
              <w:rPr>
                <w:rFonts w:ascii="Liberation Sans" w:hAnsi="Liberation Sans"/>
                <w:color w:val="000000"/>
                <w:spacing w:val="-8"/>
              </w:rPr>
            </w:pPr>
            <w:r w:rsidRPr="00362C4F">
              <w:rPr>
                <w:rFonts w:ascii="Liberation Sans" w:hAnsi="Liberation Sans"/>
                <w:color w:val="000000"/>
                <w:spacing w:val="-8"/>
              </w:rPr>
              <w:t>12/24 V</w:t>
            </w:r>
          </w:p>
        </w:tc>
      </w:tr>
      <w:tr w:rsidR="00C10141" w14:paraId="26AC8032" w14:textId="77777777" w:rsidTr="00362C4F">
        <w:trPr>
          <w:trHeight w:val="476"/>
        </w:trPr>
        <w:tc>
          <w:tcPr>
            <w:tcW w:w="2603" w:type="dxa"/>
            <w:tcBorders>
              <w:left w:val="single" w:sz="2" w:space="0" w:color="666666"/>
              <w:bottom w:val="single" w:sz="2" w:space="0" w:color="666666"/>
              <w:right w:val="single" w:sz="2" w:space="0" w:color="666666"/>
            </w:tcBorders>
            <w:shd w:val="clear" w:color="auto" w:fill="EEEEEE"/>
            <w:tcMar>
              <w:top w:w="0" w:type="dxa"/>
            </w:tcMar>
            <w:vAlign w:val="center"/>
          </w:tcPr>
          <w:p w14:paraId="27D36CDF" w14:textId="77777777" w:rsidR="00C10141" w:rsidRDefault="005752FE">
            <w:pPr>
              <w:pStyle w:val="Contenudetableau"/>
              <w:rPr>
                <w:rFonts w:ascii="Liberation Sans" w:hAnsi="Liberation Sans"/>
                <w:color w:val="000000"/>
              </w:rPr>
            </w:pPr>
            <w:r>
              <w:rPr>
                <w:rFonts w:ascii="Liberation Sans" w:hAnsi="Liberation Sans"/>
                <w:color w:val="000000"/>
              </w:rPr>
              <w:t>Courant de charge nominal</w:t>
            </w:r>
          </w:p>
        </w:tc>
        <w:tc>
          <w:tcPr>
            <w:tcW w:w="800" w:type="dxa"/>
            <w:tcBorders>
              <w:bottom w:val="single" w:sz="2" w:space="0" w:color="666666"/>
              <w:right w:val="single" w:sz="2" w:space="0" w:color="666666"/>
            </w:tcBorders>
            <w:shd w:val="clear" w:color="auto" w:fill="EEEEEE"/>
            <w:tcMar>
              <w:top w:w="0" w:type="dxa"/>
              <w:left w:w="0" w:type="dxa"/>
            </w:tcMar>
            <w:vAlign w:val="center"/>
          </w:tcPr>
          <w:p w14:paraId="75047FE0" w14:textId="77777777" w:rsidR="00C10141" w:rsidRPr="00E72BEA" w:rsidRDefault="00E72BEA">
            <w:pPr>
              <w:pStyle w:val="Contenudetableau"/>
              <w:jc w:val="center"/>
              <w:rPr>
                <w:rFonts w:ascii="Times New Roman" w:hAnsi="Times New Roman"/>
                <w:color w:val="000000"/>
              </w:rPr>
            </w:pPr>
            <w:r w:rsidRPr="00E72BEA">
              <w:rPr>
                <w:rFonts w:cs="Arial"/>
                <w:b/>
                <w:bCs/>
                <w:color w:val="960000"/>
              </w:rPr>
              <w:t>Is</w:t>
            </w:r>
          </w:p>
        </w:tc>
        <w:tc>
          <w:tcPr>
            <w:tcW w:w="1134" w:type="dxa"/>
            <w:tcBorders>
              <w:bottom w:val="single" w:sz="2" w:space="0" w:color="666666"/>
              <w:right w:val="single" w:sz="2" w:space="0" w:color="666666"/>
            </w:tcBorders>
            <w:shd w:val="clear" w:color="auto" w:fill="EEEEEE"/>
            <w:tcMar>
              <w:top w:w="0" w:type="dxa"/>
            </w:tcMar>
            <w:vAlign w:val="center"/>
          </w:tcPr>
          <w:p w14:paraId="48AA9E8C" w14:textId="77777777" w:rsidR="00C10141" w:rsidRDefault="005752FE">
            <w:pPr>
              <w:pStyle w:val="Contenudetableau"/>
              <w:jc w:val="center"/>
              <w:rPr>
                <w:rFonts w:ascii="Liberation Sans" w:hAnsi="Liberation Sans"/>
                <w:color w:val="000000"/>
              </w:rPr>
            </w:pPr>
            <w:r>
              <w:rPr>
                <w:rFonts w:ascii="Liberation Sans" w:hAnsi="Liberation Sans"/>
                <w:color w:val="000000"/>
              </w:rPr>
              <w:t>10 A</w:t>
            </w:r>
          </w:p>
        </w:tc>
        <w:tc>
          <w:tcPr>
            <w:tcW w:w="1134" w:type="dxa"/>
            <w:tcBorders>
              <w:bottom w:val="single" w:sz="2" w:space="0" w:color="666666"/>
              <w:right w:val="single" w:sz="2" w:space="0" w:color="666666"/>
            </w:tcBorders>
            <w:shd w:val="clear" w:color="auto" w:fill="EEEEEE"/>
            <w:tcMar>
              <w:top w:w="0" w:type="dxa"/>
            </w:tcMar>
            <w:vAlign w:val="center"/>
          </w:tcPr>
          <w:p w14:paraId="54914989" w14:textId="77777777" w:rsidR="00C10141" w:rsidRDefault="005752FE">
            <w:pPr>
              <w:pStyle w:val="Contenudetableau"/>
              <w:jc w:val="center"/>
              <w:rPr>
                <w:rFonts w:ascii="Liberation Sans" w:hAnsi="Liberation Sans"/>
                <w:color w:val="000000"/>
              </w:rPr>
            </w:pPr>
            <w:r>
              <w:rPr>
                <w:rFonts w:ascii="Liberation Sans" w:hAnsi="Liberation Sans"/>
                <w:color w:val="000000"/>
              </w:rPr>
              <w:t>15 A</w:t>
            </w:r>
          </w:p>
        </w:tc>
        <w:tc>
          <w:tcPr>
            <w:tcW w:w="1134" w:type="dxa"/>
            <w:tcBorders>
              <w:bottom w:val="single" w:sz="2" w:space="0" w:color="666666"/>
              <w:right w:val="single" w:sz="2" w:space="0" w:color="666666"/>
            </w:tcBorders>
            <w:shd w:val="clear" w:color="auto" w:fill="EEEEEE"/>
            <w:tcMar>
              <w:top w:w="0" w:type="dxa"/>
            </w:tcMar>
            <w:vAlign w:val="center"/>
          </w:tcPr>
          <w:p w14:paraId="64BEDD17" w14:textId="77777777" w:rsidR="00C10141" w:rsidRDefault="005752FE">
            <w:pPr>
              <w:pStyle w:val="Contenudetableau"/>
              <w:jc w:val="center"/>
              <w:rPr>
                <w:rFonts w:ascii="Liberation Sans" w:hAnsi="Liberation Sans"/>
                <w:color w:val="000000"/>
              </w:rPr>
            </w:pPr>
            <w:r>
              <w:rPr>
                <w:rFonts w:ascii="Liberation Sans" w:hAnsi="Liberation Sans"/>
                <w:color w:val="000000"/>
              </w:rPr>
              <w:t>15 A</w:t>
            </w:r>
          </w:p>
        </w:tc>
        <w:tc>
          <w:tcPr>
            <w:tcW w:w="1559" w:type="dxa"/>
            <w:tcBorders>
              <w:bottom w:val="single" w:sz="2" w:space="0" w:color="666666"/>
              <w:right w:val="single" w:sz="2" w:space="0" w:color="666666"/>
            </w:tcBorders>
            <w:shd w:val="clear" w:color="auto" w:fill="EEEEEE"/>
            <w:tcMar>
              <w:top w:w="0" w:type="dxa"/>
            </w:tcMar>
            <w:vAlign w:val="center"/>
          </w:tcPr>
          <w:p w14:paraId="0934B0C6" w14:textId="77777777" w:rsidR="00C10141" w:rsidRDefault="005752FE">
            <w:pPr>
              <w:pStyle w:val="Contenudetableau"/>
              <w:jc w:val="center"/>
              <w:rPr>
                <w:rFonts w:ascii="Liberation Sans" w:hAnsi="Liberation Sans"/>
                <w:color w:val="000000"/>
              </w:rPr>
            </w:pPr>
            <w:r>
              <w:rPr>
                <w:rFonts w:ascii="Liberation Sans" w:hAnsi="Liberation Sans"/>
                <w:color w:val="000000"/>
              </w:rPr>
              <w:t>20 A</w:t>
            </w:r>
          </w:p>
        </w:tc>
        <w:tc>
          <w:tcPr>
            <w:tcW w:w="1113" w:type="dxa"/>
            <w:tcBorders>
              <w:bottom w:val="single" w:sz="2" w:space="0" w:color="666666"/>
              <w:right w:val="single" w:sz="2" w:space="0" w:color="666666"/>
            </w:tcBorders>
            <w:shd w:val="clear" w:color="auto" w:fill="EEEEEE"/>
            <w:tcMar>
              <w:top w:w="0" w:type="dxa"/>
            </w:tcMar>
            <w:vAlign w:val="center"/>
          </w:tcPr>
          <w:p w14:paraId="456E413E" w14:textId="77777777" w:rsidR="00C10141" w:rsidRDefault="005752FE">
            <w:pPr>
              <w:pStyle w:val="Contenudetableau"/>
              <w:jc w:val="center"/>
              <w:rPr>
                <w:rFonts w:ascii="Liberation Sans" w:hAnsi="Liberation Sans"/>
                <w:color w:val="000000"/>
              </w:rPr>
            </w:pPr>
            <w:r>
              <w:rPr>
                <w:rFonts w:ascii="Liberation Sans" w:hAnsi="Liberation Sans"/>
                <w:color w:val="000000"/>
              </w:rPr>
              <w:t>30 A</w:t>
            </w:r>
          </w:p>
        </w:tc>
        <w:tc>
          <w:tcPr>
            <w:tcW w:w="1114" w:type="dxa"/>
            <w:tcBorders>
              <w:left w:val="single" w:sz="2" w:space="0" w:color="666666"/>
              <w:bottom w:val="single" w:sz="2" w:space="0" w:color="666666"/>
              <w:right w:val="single" w:sz="2" w:space="0" w:color="666666"/>
            </w:tcBorders>
            <w:shd w:val="clear" w:color="auto" w:fill="EEEEEE"/>
            <w:tcMar>
              <w:top w:w="0" w:type="dxa"/>
            </w:tcMar>
            <w:vAlign w:val="center"/>
          </w:tcPr>
          <w:p w14:paraId="31C9D2E6" w14:textId="77777777" w:rsidR="00C10141" w:rsidRDefault="005752FE">
            <w:pPr>
              <w:pStyle w:val="Contenudetableau"/>
              <w:jc w:val="center"/>
              <w:rPr>
                <w:rFonts w:ascii="Liberation Sans" w:hAnsi="Liberation Sans"/>
                <w:color w:val="000000"/>
              </w:rPr>
            </w:pPr>
            <w:r>
              <w:rPr>
                <w:rFonts w:ascii="Liberation Sans" w:hAnsi="Liberation Sans"/>
                <w:color w:val="000000"/>
              </w:rPr>
              <w:t>50 A</w:t>
            </w:r>
          </w:p>
        </w:tc>
      </w:tr>
      <w:tr w:rsidR="00C10141" w14:paraId="6A163C6A" w14:textId="77777777" w:rsidTr="00362C4F">
        <w:trPr>
          <w:trHeight w:val="476"/>
        </w:trPr>
        <w:tc>
          <w:tcPr>
            <w:tcW w:w="2603" w:type="dxa"/>
            <w:tcBorders>
              <w:left w:val="single" w:sz="2" w:space="0" w:color="666666"/>
              <w:bottom w:val="single" w:sz="2" w:space="0" w:color="666666"/>
              <w:right w:val="single" w:sz="2" w:space="0" w:color="666666"/>
            </w:tcBorders>
            <w:tcMar>
              <w:top w:w="0" w:type="dxa"/>
            </w:tcMar>
            <w:vAlign w:val="center"/>
          </w:tcPr>
          <w:p w14:paraId="42BED24F" w14:textId="77777777" w:rsidR="00C10141" w:rsidRDefault="005752FE">
            <w:pPr>
              <w:pStyle w:val="Contenudetableau"/>
              <w:rPr>
                <w:rFonts w:ascii="Liberation Sans" w:hAnsi="Liberation Sans"/>
                <w:color w:val="000000"/>
              </w:rPr>
            </w:pPr>
            <w:r>
              <w:rPr>
                <w:rFonts w:ascii="Liberation Sans" w:hAnsi="Liberation Sans"/>
                <w:color w:val="000000"/>
              </w:rPr>
              <w:t>Courant maxi. de court-circuit PV</w:t>
            </w:r>
          </w:p>
        </w:tc>
        <w:tc>
          <w:tcPr>
            <w:tcW w:w="800" w:type="dxa"/>
            <w:tcBorders>
              <w:bottom w:val="single" w:sz="2" w:space="0" w:color="666666"/>
              <w:right w:val="single" w:sz="2" w:space="0" w:color="666666"/>
            </w:tcBorders>
            <w:tcMar>
              <w:top w:w="0" w:type="dxa"/>
              <w:left w:w="0" w:type="dxa"/>
            </w:tcMar>
            <w:vAlign w:val="center"/>
          </w:tcPr>
          <w:p w14:paraId="2D96F9DE" w14:textId="77777777" w:rsidR="00C10141" w:rsidRPr="00E72BEA" w:rsidRDefault="00E72BEA">
            <w:pPr>
              <w:pStyle w:val="Contenudetableau"/>
              <w:jc w:val="center"/>
              <w:rPr>
                <w:rFonts w:ascii="Times New Roman" w:hAnsi="Times New Roman"/>
                <w:color w:val="000000"/>
              </w:rPr>
            </w:pPr>
            <w:r w:rsidRPr="00E72BEA">
              <w:rPr>
                <w:rFonts w:cs="Arial"/>
                <w:b/>
                <w:bCs/>
                <w:color w:val="EE0000"/>
              </w:rPr>
              <w:t>Idc</w:t>
            </w:r>
          </w:p>
        </w:tc>
        <w:tc>
          <w:tcPr>
            <w:tcW w:w="1134" w:type="dxa"/>
            <w:tcBorders>
              <w:bottom w:val="single" w:sz="2" w:space="0" w:color="666666"/>
              <w:right w:val="single" w:sz="2" w:space="0" w:color="666666"/>
            </w:tcBorders>
            <w:tcMar>
              <w:top w:w="0" w:type="dxa"/>
            </w:tcMar>
            <w:vAlign w:val="center"/>
          </w:tcPr>
          <w:p w14:paraId="13FC72F9" w14:textId="77777777" w:rsidR="00C10141" w:rsidRDefault="005752FE">
            <w:pPr>
              <w:pStyle w:val="Contenudetableau"/>
              <w:jc w:val="center"/>
              <w:rPr>
                <w:rFonts w:ascii="Liberation Sans" w:hAnsi="Liberation Sans"/>
                <w:color w:val="000000"/>
              </w:rPr>
            </w:pPr>
            <w:r>
              <w:rPr>
                <w:rFonts w:ascii="Liberation Sans" w:hAnsi="Liberation Sans"/>
                <w:color w:val="000000"/>
              </w:rPr>
              <w:t>13 A</w:t>
            </w:r>
          </w:p>
        </w:tc>
        <w:tc>
          <w:tcPr>
            <w:tcW w:w="1134" w:type="dxa"/>
            <w:tcBorders>
              <w:bottom w:val="single" w:sz="2" w:space="0" w:color="666666"/>
              <w:right w:val="single" w:sz="2" w:space="0" w:color="666666"/>
            </w:tcBorders>
            <w:tcMar>
              <w:top w:w="0" w:type="dxa"/>
            </w:tcMar>
            <w:vAlign w:val="center"/>
          </w:tcPr>
          <w:p w14:paraId="56D36C35" w14:textId="77777777" w:rsidR="00C10141" w:rsidRDefault="005752FE">
            <w:pPr>
              <w:pStyle w:val="Contenudetableau"/>
              <w:jc w:val="center"/>
              <w:rPr>
                <w:rFonts w:ascii="Liberation Sans" w:hAnsi="Liberation Sans"/>
                <w:color w:val="000000"/>
              </w:rPr>
            </w:pPr>
            <w:r>
              <w:rPr>
                <w:rFonts w:ascii="Liberation Sans" w:hAnsi="Liberation Sans"/>
                <w:color w:val="000000"/>
              </w:rPr>
              <w:t>15 A</w:t>
            </w:r>
          </w:p>
        </w:tc>
        <w:tc>
          <w:tcPr>
            <w:tcW w:w="1134" w:type="dxa"/>
            <w:tcBorders>
              <w:bottom w:val="single" w:sz="2" w:space="0" w:color="666666"/>
              <w:right w:val="single" w:sz="2" w:space="0" w:color="666666"/>
            </w:tcBorders>
            <w:tcMar>
              <w:top w:w="0" w:type="dxa"/>
            </w:tcMar>
            <w:vAlign w:val="center"/>
          </w:tcPr>
          <w:p w14:paraId="07EB1E79" w14:textId="77777777" w:rsidR="00C10141" w:rsidRDefault="005752FE">
            <w:pPr>
              <w:pStyle w:val="Contenudetableau"/>
              <w:jc w:val="center"/>
              <w:rPr>
                <w:rFonts w:ascii="Liberation Sans" w:hAnsi="Liberation Sans"/>
                <w:color w:val="000000"/>
              </w:rPr>
            </w:pPr>
            <w:r>
              <w:rPr>
                <w:rFonts w:ascii="Liberation Sans" w:hAnsi="Liberation Sans"/>
                <w:color w:val="000000"/>
              </w:rPr>
              <w:t>15 A</w:t>
            </w:r>
          </w:p>
        </w:tc>
        <w:tc>
          <w:tcPr>
            <w:tcW w:w="1559" w:type="dxa"/>
            <w:tcBorders>
              <w:bottom w:val="single" w:sz="2" w:space="0" w:color="666666"/>
              <w:right w:val="single" w:sz="2" w:space="0" w:color="666666"/>
            </w:tcBorders>
            <w:tcMar>
              <w:top w:w="0" w:type="dxa"/>
            </w:tcMar>
            <w:vAlign w:val="center"/>
          </w:tcPr>
          <w:p w14:paraId="61FCCD0A" w14:textId="77777777" w:rsidR="00C10141" w:rsidRDefault="005752FE">
            <w:pPr>
              <w:pStyle w:val="Contenudetableau"/>
              <w:jc w:val="center"/>
              <w:rPr>
                <w:rFonts w:ascii="Liberation Sans" w:hAnsi="Liberation Sans"/>
                <w:color w:val="000000"/>
              </w:rPr>
            </w:pPr>
            <w:r>
              <w:rPr>
                <w:rFonts w:ascii="Liberation Sans" w:hAnsi="Liberation Sans"/>
                <w:color w:val="000000"/>
              </w:rPr>
              <w:t>20 A</w:t>
            </w:r>
          </w:p>
        </w:tc>
        <w:tc>
          <w:tcPr>
            <w:tcW w:w="1113" w:type="dxa"/>
            <w:tcBorders>
              <w:bottom w:val="single" w:sz="2" w:space="0" w:color="666666"/>
              <w:right w:val="single" w:sz="2" w:space="0" w:color="666666"/>
            </w:tcBorders>
            <w:tcMar>
              <w:top w:w="0" w:type="dxa"/>
            </w:tcMar>
            <w:vAlign w:val="center"/>
          </w:tcPr>
          <w:p w14:paraId="3A52E49B" w14:textId="77777777" w:rsidR="00C10141" w:rsidRDefault="005752FE">
            <w:pPr>
              <w:pStyle w:val="Contenudetableau"/>
              <w:jc w:val="center"/>
              <w:rPr>
                <w:rFonts w:ascii="Liberation Sans" w:hAnsi="Liberation Sans"/>
                <w:color w:val="000000"/>
              </w:rPr>
            </w:pPr>
            <w:r>
              <w:rPr>
                <w:rFonts w:ascii="Liberation Sans" w:hAnsi="Liberation Sans"/>
                <w:color w:val="000000"/>
              </w:rPr>
              <w:t>35 A</w:t>
            </w:r>
          </w:p>
        </w:tc>
        <w:tc>
          <w:tcPr>
            <w:tcW w:w="1114" w:type="dxa"/>
            <w:tcBorders>
              <w:left w:val="single" w:sz="2" w:space="0" w:color="666666"/>
              <w:bottom w:val="single" w:sz="2" w:space="0" w:color="666666"/>
              <w:right w:val="single" w:sz="2" w:space="0" w:color="666666"/>
            </w:tcBorders>
            <w:tcMar>
              <w:top w:w="0" w:type="dxa"/>
            </w:tcMar>
            <w:vAlign w:val="center"/>
          </w:tcPr>
          <w:p w14:paraId="1918DE56" w14:textId="77777777" w:rsidR="00C10141" w:rsidRDefault="005752FE">
            <w:pPr>
              <w:pStyle w:val="Contenudetableau"/>
              <w:jc w:val="center"/>
              <w:rPr>
                <w:rFonts w:ascii="Liberation Sans" w:hAnsi="Liberation Sans"/>
                <w:color w:val="000000"/>
              </w:rPr>
            </w:pPr>
            <w:r>
              <w:rPr>
                <w:rFonts w:ascii="Liberation Sans" w:hAnsi="Liberation Sans"/>
                <w:color w:val="000000"/>
              </w:rPr>
              <w:t>60 A</w:t>
            </w:r>
          </w:p>
        </w:tc>
      </w:tr>
      <w:tr w:rsidR="00C10141" w14:paraId="3894C8C6" w14:textId="77777777" w:rsidTr="00362C4F">
        <w:trPr>
          <w:trHeight w:val="476"/>
        </w:trPr>
        <w:tc>
          <w:tcPr>
            <w:tcW w:w="2603" w:type="dxa"/>
            <w:tcBorders>
              <w:left w:val="single" w:sz="2" w:space="0" w:color="666666"/>
              <w:bottom w:val="single" w:sz="2" w:space="0" w:color="666666"/>
              <w:right w:val="single" w:sz="2" w:space="0" w:color="666666"/>
            </w:tcBorders>
            <w:shd w:val="clear" w:color="auto" w:fill="EEEEEE"/>
            <w:tcMar>
              <w:top w:w="0" w:type="dxa"/>
            </w:tcMar>
            <w:vAlign w:val="center"/>
          </w:tcPr>
          <w:p w14:paraId="7218B108" w14:textId="77777777" w:rsidR="00C10141" w:rsidRDefault="005752FE">
            <w:pPr>
              <w:pStyle w:val="Contenudetableau"/>
              <w:rPr>
                <w:rFonts w:ascii="Liberation Sans" w:hAnsi="Liberation Sans"/>
                <w:color w:val="000000"/>
              </w:rPr>
            </w:pPr>
            <w:r>
              <w:rPr>
                <w:rFonts w:ascii="Liberation Sans" w:hAnsi="Liberation Sans"/>
                <w:color w:val="000000"/>
              </w:rPr>
              <w:t>Tension maximale de circuit ouvert PV</w:t>
            </w:r>
          </w:p>
        </w:tc>
        <w:tc>
          <w:tcPr>
            <w:tcW w:w="800" w:type="dxa"/>
            <w:tcBorders>
              <w:bottom w:val="single" w:sz="2" w:space="0" w:color="666666"/>
              <w:right w:val="single" w:sz="2" w:space="0" w:color="666666"/>
            </w:tcBorders>
            <w:shd w:val="clear" w:color="auto" w:fill="EEEEEE"/>
            <w:tcMar>
              <w:top w:w="0" w:type="dxa"/>
              <w:left w:w="0" w:type="dxa"/>
            </w:tcMar>
            <w:vAlign w:val="center"/>
          </w:tcPr>
          <w:p w14:paraId="384C69C8" w14:textId="77777777" w:rsidR="00C10141" w:rsidRPr="00E72BEA" w:rsidRDefault="00E72BEA">
            <w:pPr>
              <w:pStyle w:val="Contenudetableau"/>
              <w:jc w:val="center"/>
              <w:rPr>
                <w:rFonts w:ascii="Times New Roman" w:hAnsi="Times New Roman"/>
                <w:color w:val="000000"/>
              </w:rPr>
            </w:pPr>
            <w:r w:rsidRPr="00E72BEA">
              <w:rPr>
                <w:rFonts w:cs="Arial"/>
                <w:b/>
                <w:bCs/>
                <w:color w:val="0000FF"/>
              </w:rPr>
              <w:t>Udc</w:t>
            </w:r>
          </w:p>
        </w:tc>
        <w:tc>
          <w:tcPr>
            <w:tcW w:w="1134" w:type="dxa"/>
            <w:tcBorders>
              <w:bottom w:val="single" w:sz="2" w:space="0" w:color="666666"/>
              <w:right w:val="single" w:sz="2" w:space="0" w:color="666666"/>
            </w:tcBorders>
            <w:shd w:val="clear" w:color="auto" w:fill="EEEEEE"/>
            <w:tcMar>
              <w:top w:w="0" w:type="dxa"/>
            </w:tcMar>
            <w:vAlign w:val="center"/>
          </w:tcPr>
          <w:p w14:paraId="6682EA75" w14:textId="77777777" w:rsidR="00C10141" w:rsidRDefault="005752FE">
            <w:pPr>
              <w:pStyle w:val="Contenudetableau"/>
              <w:jc w:val="center"/>
              <w:rPr>
                <w:rFonts w:ascii="Liberation Sans" w:hAnsi="Liberation Sans"/>
                <w:color w:val="000000"/>
              </w:rPr>
            </w:pPr>
            <w:r>
              <w:rPr>
                <w:rFonts w:ascii="Liberation Sans" w:hAnsi="Liberation Sans"/>
                <w:color w:val="000000"/>
              </w:rPr>
              <w:t>75 V</w:t>
            </w:r>
          </w:p>
        </w:tc>
        <w:tc>
          <w:tcPr>
            <w:tcW w:w="1134" w:type="dxa"/>
            <w:tcBorders>
              <w:bottom w:val="single" w:sz="2" w:space="0" w:color="666666"/>
              <w:right w:val="single" w:sz="2" w:space="0" w:color="666666"/>
            </w:tcBorders>
            <w:shd w:val="clear" w:color="auto" w:fill="EEEEEE"/>
            <w:tcMar>
              <w:top w:w="0" w:type="dxa"/>
            </w:tcMar>
            <w:vAlign w:val="center"/>
          </w:tcPr>
          <w:p w14:paraId="47696B50" w14:textId="77777777" w:rsidR="00C10141" w:rsidRDefault="005752FE">
            <w:pPr>
              <w:pStyle w:val="Contenudetableau"/>
              <w:jc w:val="center"/>
              <w:rPr>
                <w:rFonts w:ascii="Liberation Sans" w:hAnsi="Liberation Sans"/>
                <w:color w:val="000000"/>
              </w:rPr>
            </w:pPr>
            <w:r>
              <w:rPr>
                <w:rFonts w:ascii="Liberation Sans" w:hAnsi="Liberation Sans"/>
                <w:color w:val="000000"/>
              </w:rPr>
              <w:t>75 V</w:t>
            </w:r>
          </w:p>
        </w:tc>
        <w:tc>
          <w:tcPr>
            <w:tcW w:w="1134" w:type="dxa"/>
            <w:tcBorders>
              <w:bottom w:val="single" w:sz="2" w:space="0" w:color="666666"/>
              <w:right w:val="single" w:sz="2" w:space="0" w:color="666666"/>
            </w:tcBorders>
            <w:shd w:val="clear" w:color="auto" w:fill="EEEEEE"/>
            <w:tcMar>
              <w:top w:w="0" w:type="dxa"/>
            </w:tcMar>
            <w:vAlign w:val="center"/>
          </w:tcPr>
          <w:p w14:paraId="3246A99D" w14:textId="77777777" w:rsidR="00C10141" w:rsidRDefault="005752FE">
            <w:pPr>
              <w:pStyle w:val="Contenudetableau"/>
              <w:jc w:val="center"/>
              <w:rPr>
                <w:rFonts w:ascii="Liberation Sans" w:hAnsi="Liberation Sans"/>
                <w:color w:val="000000"/>
              </w:rPr>
            </w:pPr>
            <w:r>
              <w:rPr>
                <w:rFonts w:ascii="Liberation Sans" w:hAnsi="Liberation Sans"/>
                <w:color w:val="000000"/>
              </w:rPr>
              <w:t>100 V</w:t>
            </w:r>
          </w:p>
        </w:tc>
        <w:tc>
          <w:tcPr>
            <w:tcW w:w="1559" w:type="dxa"/>
            <w:tcBorders>
              <w:bottom w:val="single" w:sz="2" w:space="0" w:color="666666"/>
              <w:right w:val="single" w:sz="2" w:space="0" w:color="666666"/>
            </w:tcBorders>
            <w:shd w:val="clear" w:color="auto" w:fill="EEEEEE"/>
            <w:tcMar>
              <w:top w:w="0" w:type="dxa"/>
            </w:tcMar>
            <w:vAlign w:val="center"/>
          </w:tcPr>
          <w:p w14:paraId="5BE5C5CC" w14:textId="77777777" w:rsidR="00C10141" w:rsidRDefault="005752FE">
            <w:pPr>
              <w:pStyle w:val="Contenudetableau"/>
              <w:jc w:val="center"/>
              <w:rPr>
                <w:rFonts w:ascii="Liberation Sans" w:hAnsi="Liberation Sans"/>
                <w:color w:val="000000"/>
              </w:rPr>
            </w:pPr>
            <w:r>
              <w:rPr>
                <w:rFonts w:ascii="Liberation Sans" w:hAnsi="Liberation Sans"/>
                <w:color w:val="000000"/>
              </w:rPr>
              <w:t>100 V</w:t>
            </w:r>
          </w:p>
        </w:tc>
        <w:tc>
          <w:tcPr>
            <w:tcW w:w="1113" w:type="dxa"/>
            <w:tcBorders>
              <w:bottom w:val="single" w:sz="2" w:space="0" w:color="666666"/>
              <w:right w:val="single" w:sz="2" w:space="0" w:color="666666"/>
            </w:tcBorders>
            <w:shd w:val="clear" w:color="auto" w:fill="EEEEEE"/>
            <w:tcMar>
              <w:top w:w="0" w:type="dxa"/>
            </w:tcMar>
            <w:vAlign w:val="center"/>
          </w:tcPr>
          <w:p w14:paraId="18E2142E" w14:textId="77777777" w:rsidR="00C10141" w:rsidRDefault="005752FE">
            <w:pPr>
              <w:pStyle w:val="Contenudetableau"/>
              <w:jc w:val="center"/>
              <w:rPr>
                <w:rFonts w:ascii="Liberation Sans" w:hAnsi="Liberation Sans"/>
                <w:color w:val="000000"/>
              </w:rPr>
            </w:pPr>
            <w:r>
              <w:rPr>
                <w:rFonts w:ascii="Liberation Sans" w:hAnsi="Liberation Sans"/>
                <w:color w:val="000000"/>
              </w:rPr>
              <w:t>100 V</w:t>
            </w:r>
          </w:p>
        </w:tc>
        <w:tc>
          <w:tcPr>
            <w:tcW w:w="1114" w:type="dxa"/>
            <w:tcBorders>
              <w:left w:val="single" w:sz="2" w:space="0" w:color="666666"/>
              <w:bottom w:val="single" w:sz="2" w:space="0" w:color="666666"/>
              <w:right w:val="single" w:sz="2" w:space="0" w:color="666666"/>
            </w:tcBorders>
            <w:shd w:val="clear" w:color="auto" w:fill="EEEEEE"/>
            <w:tcMar>
              <w:top w:w="0" w:type="dxa"/>
            </w:tcMar>
            <w:vAlign w:val="center"/>
          </w:tcPr>
          <w:p w14:paraId="342CDFDC" w14:textId="77777777" w:rsidR="00C10141" w:rsidRDefault="005752FE">
            <w:pPr>
              <w:pStyle w:val="Contenudetableau"/>
              <w:jc w:val="center"/>
              <w:rPr>
                <w:rFonts w:ascii="Liberation Sans" w:hAnsi="Liberation Sans"/>
                <w:color w:val="000000"/>
              </w:rPr>
            </w:pPr>
            <w:r>
              <w:rPr>
                <w:rFonts w:ascii="Liberation Sans" w:hAnsi="Liberation Sans"/>
                <w:color w:val="000000"/>
              </w:rPr>
              <w:t>100 V</w:t>
            </w:r>
          </w:p>
        </w:tc>
      </w:tr>
      <w:tr w:rsidR="00C10141" w14:paraId="53A59DB7" w14:textId="77777777" w:rsidTr="00A713B1">
        <w:trPr>
          <w:trHeight w:val="476"/>
        </w:trPr>
        <w:tc>
          <w:tcPr>
            <w:tcW w:w="2603" w:type="dxa"/>
            <w:tcBorders>
              <w:top w:val="single" w:sz="2" w:space="0" w:color="666666"/>
              <w:left w:val="single" w:sz="2" w:space="0" w:color="666666"/>
              <w:bottom w:val="single" w:sz="2" w:space="0" w:color="666666"/>
              <w:right w:val="single" w:sz="2" w:space="0" w:color="666666"/>
            </w:tcBorders>
            <w:shd w:val="clear" w:color="auto" w:fill="FFFFFF" w:themeFill="background1"/>
            <w:vAlign w:val="center"/>
          </w:tcPr>
          <w:p w14:paraId="3EE72334" w14:textId="77777777" w:rsidR="00C10141" w:rsidRDefault="005752FE">
            <w:pPr>
              <w:pStyle w:val="Contenudetableau"/>
              <w:rPr>
                <w:rFonts w:ascii="Liberation Sans" w:hAnsi="Liberation Sans"/>
                <w:color w:val="000000"/>
              </w:rPr>
            </w:pPr>
            <w:r>
              <w:rPr>
                <w:rFonts w:ascii="Liberation Sans" w:hAnsi="Liberation Sans"/>
                <w:color w:val="000000"/>
              </w:rPr>
              <w:t>Efficacité maximale</w:t>
            </w:r>
          </w:p>
        </w:tc>
        <w:tc>
          <w:tcPr>
            <w:tcW w:w="800" w:type="dxa"/>
            <w:tcBorders>
              <w:top w:val="single" w:sz="2" w:space="0" w:color="666666"/>
              <w:bottom w:val="single" w:sz="2" w:space="0" w:color="666666"/>
              <w:right w:val="single" w:sz="2" w:space="0" w:color="666666"/>
            </w:tcBorders>
            <w:shd w:val="clear" w:color="auto" w:fill="FFFFFF" w:themeFill="background1"/>
            <w:tcMar>
              <w:left w:w="0" w:type="dxa"/>
            </w:tcMar>
            <w:vAlign w:val="center"/>
          </w:tcPr>
          <w:p w14:paraId="443E6279" w14:textId="77777777" w:rsidR="00C10141" w:rsidRPr="00E72BEA" w:rsidRDefault="005752FE">
            <w:pPr>
              <w:pStyle w:val="Contenudetableau"/>
              <w:jc w:val="center"/>
              <w:rPr>
                <w:rFonts w:ascii="Times New Roman" w:hAnsi="Times New Roman"/>
                <w:b/>
                <w:bCs/>
                <w:color w:val="CC0066"/>
              </w:rPr>
            </w:pPr>
            <w:r w:rsidRPr="00E72BEA">
              <w:rPr>
                <w:rFonts w:ascii="Times New Roman" w:hAnsi="Times New Roman"/>
                <w:b/>
                <w:bCs/>
                <w:color w:val="CC0066"/>
              </w:rPr>
              <w:t>η</w:t>
            </w:r>
          </w:p>
        </w:tc>
        <w:tc>
          <w:tcPr>
            <w:tcW w:w="1134" w:type="dxa"/>
            <w:tcBorders>
              <w:top w:val="single" w:sz="2" w:space="0" w:color="666666"/>
              <w:bottom w:val="single" w:sz="2" w:space="0" w:color="666666"/>
              <w:right w:val="single" w:sz="2" w:space="0" w:color="666666"/>
            </w:tcBorders>
            <w:shd w:val="clear" w:color="auto" w:fill="FFFFFF" w:themeFill="background1"/>
            <w:tcMar>
              <w:left w:w="0" w:type="dxa"/>
            </w:tcMar>
            <w:vAlign w:val="center"/>
          </w:tcPr>
          <w:p w14:paraId="28549AF8" w14:textId="77777777" w:rsidR="00C10141" w:rsidRDefault="005752FE">
            <w:pPr>
              <w:pStyle w:val="Contenudetableau"/>
              <w:jc w:val="center"/>
              <w:rPr>
                <w:rFonts w:ascii="Liberation Sans" w:hAnsi="Liberation Sans"/>
                <w:color w:val="000000"/>
              </w:rPr>
            </w:pPr>
            <w:r>
              <w:rPr>
                <w:rFonts w:ascii="Liberation Sans" w:hAnsi="Liberation Sans"/>
                <w:color w:val="000000"/>
              </w:rPr>
              <w:t>98 %</w:t>
            </w:r>
          </w:p>
        </w:tc>
        <w:tc>
          <w:tcPr>
            <w:tcW w:w="1134" w:type="dxa"/>
            <w:tcBorders>
              <w:top w:val="single" w:sz="2" w:space="0" w:color="666666"/>
              <w:bottom w:val="single" w:sz="2" w:space="0" w:color="666666"/>
              <w:right w:val="single" w:sz="2" w:space="0" w:color="666666"/>
            </w:tcBorders>
            <w:shd w:val="clear" w:color="auto" w:fill="FFFFFF" w:themeFill="background1"/>
            <w:tcMar>
              <w:left w:w="0" w:type="dxa"/>
            </w:tcMar>
            <w:vAlign w:val="center"/>
          </w:tcPr>
          <w:p w14:paraId="50C9DBDB" w14:textId="77777777" w:rsidR="00C10141" w:rsidRDefault="005752FE">
            <w:pPr>
              <w:pStyle w:val="Contenudetableau"/>
              <w:jc w:val="center"/>
              <w:rPr>
                <w:rFonts w:ascii="Liberation Sans" w:hAnsi="Liberation Sans"/>
                <w:color w:val="000000"/>
              </w:rPr>
            </w:pPr>
            <w:r>
              <w:rPr>
                <w:rFonts w:ascii="Liberation Sans" w:hAnsi="Liberation Sans"/>
                <w:color w:val="000000"/>
              </w:rPr>
              <w:t>98 %</w:t>
            </w:r>
          </w:p>
        </w:tc>
        <w:tc>
          <w:tcPr>
            <w:tcW w:w="1134" w:type="dxa"/>
            <w:tcBorders>
              <w:top w:val="single" w:sz="2" w:space="0" w:color="666666"/>
              <w:bottom w:val="single" w:sz="2" w:space="0" w:color="666666"/>
              <w:right w:val="single" w:sz="2" w:space="0" w:color="666666"/>
            </w:tcBorders>
            <w:shd w:val="clear" w:color="auto" w:fill="FFFFFF" w:themeFill="background1"/>
            <w:tcMar>
              <w:left w:w="0" w:type="dxa"/>
            </w:tcMar>
            <w:vAlign w:val="center"/>
          </w:tcPr>
          <w:p w14:paraId="6B045080" w14:textId="77777777" w:rsidR="00C10141" w:rsidRDefault="005752FE">
            <w:pPr>
              <w:pStyle w:val="Contenudetableau"/>
              <w:jc w:val="center"/>
              <w:rPr>
                <w:rFonts w:ascii="Liberation Sans" w:hAnsi="Liberation Sans"/>
                <w:color w:val="000000"/>
              </w:rPr>
            </w:pPr>
            <w:r>
              <w:rPr>
                <w:rFonts w:ascii="Liberation Sans" w:hAnsi="Liberation Sans"/>
                <w:color w:val="000000"/>
              </w:rPr>
              <w:t>98 %</w:t>
            </w:r>
          </w:p>
        </w:tc>
        <w:tc>
          <w:tcPr>
            <w:tcW w:w="1559" w:type="dxa"/>
            <w:tcBorders>
              <w:top w:val="single" w:sz="2" w:space="0" w:color="666666"/>
              <w:bottom w:val="single" w:sz="2" w:space="0" w:color="666666"/>
              <w:right w:val="single" w:sz="2" w:space="0" w:color="666666"/>
            </w:tcBorders>
            <w:shd w:val="clear" w:color="auto" w:fill="FFFFFF" w:themeFill="background1"/>
            <w:tcMar>
              <w:left w:w="0" w:type="dxa"/>
            </w:tcMar>
            <w:vAlign w:val="center"/>
          </w:tcPr>
          <w:p w14:paraId="1F912694" w14:textId="77777777" w:rsidR="00C10141" w:rsidRDefault="005752FE">
            <w:pPr>
              <w:pStyle w:val="Contenudetableau"/>
              <w:jc w:val="center"/>
              <w:rPr>
                <w:rFonts w:ascii="Liberation Sans" w:hAnsi="Liberation Sans"/>
                <w:color w:val="000000"/>
              </w:rPr>
            </w:pPr>
            <w:r>
              <w:rPr>
                <w:rFonts w:ascii="Liberation Sans" w:hAnsi="Liberation Sans"/>
                <w:color w:val="000000"/>
              </w:rPr>
              <w:t>98 %</w:t>
            </w:r>
          </w:p>
        </w:tc>
        <w:tc>
          <w:tcPr>
            <w:tcW w:w="1113" w:type="dxa"/>
            <w:tcBorders>
              <w:top w:val="single" w:sz="2" w:space="0" w:color="666666"/>
              <w:bottom w:val="single" w:sz="2" w:space="0" w:color="666666"/>
              <w:right w:val="single" w:sz="2" w:space="0" w:color="666666"/>
            </w:tcBorders>
            <w:shd w:val="clear" w:color="auto" w:fill="FFFFFF" w:themeFill="background1"/>
            <w:tcMar>
              <w:left w:w="0" w:type="dxa"/>
            </w:tcMar>
            <w:vAlign w:val="center"/>
          </w:tcPr>
          <w:p w14:paraId="1E81BAC8" w14:textId="77777777" w:rsidR="00C10141" w:rsidRDefault="005752FE">
            <w:pPr>
              <w:pStyle w:val="Contenudetableau"/>
              <w:jc w:val="center"/>
              <w:rPr>
                <w:rFonts w:ascii="Liberation Sans" w:hAnsi="Liberation Sans"/>
                <w:color w:val="000000"/>
              </w:rPr>
            </w:pPr>
            <w:r>
              <w:rPr>
                <w:rFonts w:ascii="Liberation Sans" w:hAnsi="Liberation Sans"/>
                <w:color w:val="000000"/>
              </w:rPr>
              <w:t>98 %</w:t>
            </w:r>
          </w:p>
        </w:tc>
        <w:tc>
          <w:tcPr>
            <w:tcW w:w="1114" w:type="dxa"/>
            <w:tcBorders>
              <w:top w:val="single" w:sz="2" w:space="0" w:color="666666"/>
              <w:left w:val="single" w:sz="2" w:space="0" w:color="666666"/>
              <w:bottom w:val="single" w:sz="2" w:space="0" w:color="666666"/>
              <w:right w:val="single" w:sz="2" w:space="0" w:color="666666"/>
            </w:tcBorders>
            <w:shd w:val="clear" w:color="auto" w:fill="FFFFFF" w:themeFill="background1"/>
            <w:vAlign w:val="center"/>
          </w:tcPr>
          <w:p w14:paraId="71E75B47" w14:textId="77777777" w:rsidR="00C10141" w:rsidRDefault="005752FE">
            <w:pPr>
              <w:pStyle w:val="Contenudetableau"/>
              <w:jc w:val="center"/>
              <w:rPr>
                <w:rFonts w:ascii="Liberation Sans" w:hAnsi="Liberation Sans"/>
                <w:color w:val="000000"/>
              </w:rPr>
            </w:pPr>
            <w:r>
              <w:rPr>
                <w:rFonts w:ascii="Liberation Sans" w:hAnsi="Liberation Sans"/>
                <w:color w:val="000000"/>
              </w:rPr>
              <w:t>98 %</w:t>
            </w:r>
          </w:p>
        </w:tc>
      </w:tr>
    </w:tbl>
    <w:p w14:paraId="13A0571D" w14:textId="77777777" w:rsidR="00C10141" w:rsidRDefault="00C10141">
      <w:pPr>
        <w:rPr>
          <w:rFonts w:cs="Arial"/>
          <w:sz w:val="20"/>
          <w:szCs w:val="20"/>
        </w:rPr>
      </w:pPr>
    </w:p>
    <w:p w14:paraId="093AC104" w14:textId="77777777" w:rsidR="00C10141" w:rsidRDefault="005752FE">
      <w:pPr>
        <w:rPr>
          <w:rFonts w:cs="Arial"/>
          <w:sz w:val="20"/>
          <w:szCs w:val="20"/>
        </w:rPr>
      </w:pPr>
      <w:r>
        <w:br w:type="page"/>
      </w:r>
    </w:p>
    <w:p w14:paraId="2E0B62E3" w14:textId="77777777" w:rsidR="00C10141" w:rsidRPr="00E0761A" w:rsidRDefault="00C10141">
      <w:pPr>
        <w:rPr>
          <w:rFonts w:cs="Arial"/>
          <w:sz w:val="12"/>
          <w:szCs w:val="12"/>
        </w:rPr>
      </w:pPr>
    </w:p>
    <w:p w14:paraId="05DD6D4B" w14:textId="77777777" w:rsidR="00C10141" w:rsidRPr="00A419EE" w:rsidRDefault="005752FE">
      <w:pPr>
        <w:pStyle w:val="Titre11"/>
        <w:rPr>
          <w:u w:val="none"/>
        </w:rPr>
      </w:pPr>
      <w:r w:rsidRPr="00A419EE">
        <w:rPr>
          <w:u w:val="none"/>
        </w:rPr>
        <w:t>Expérimentation</w:t>
      </w:r>
    </w:p>
    <w:p w14:paraId="1AB68D05" w14:textId="77777777" w:rsidR="00C10141" w:rsidRDefault="00A856C7">
      <w:pPr>
        <w:shd w:val="clear" w:color="auto" w:fill="D9D9D9"/>
        <w:rPr>
          <w:rFonts w:cs="Arial"/>
          <w:szCs w:val="24"/>
          <w:u w:val="single"/>
        </w:rPr>
      </w:pPr>
      <w:r>
        <w:rPr>
          <w:noProof/>
          <w:lang w:eastAsia="fr-FR"/>
        </w:rPr>
        <w:drawing>
          <wp:anchor distT="0" distB="0" distL="114300" distR="114300" simplePos="0" relativeHeight="251668992" behindDoc="0" locked="0" layoutInCell="1" allowOverlap="1" wp14:anchorId="2B5C13B6" wp14:editId="066CF607">
            <wp:simplePos x="0" y="0"/>
            <wp:positionH relativeFrom="column">
              <wp:posOffset>5020310</wp:posOffset>
            </wp:positionH>
            <wp:positionV relativeFrom="paragraph">
              <wp:posOffset>4445</wp:posOffset>
            </wp:positionV>
            <wp:extent cx="468630" cy="1003935"/>
            <wp:effectExtent l="0" t="0" r="0" b="0"/>
            <wp:wrapNone/>
            <wp:docPr id="1627932721"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8630" cy="1003935"/>
                    </a:xfrm>
                    <a:prstGeom prst="rect">
                      <a:avLst/>
                    </a:prstGeom>
                    <a:noFill/>
                  </pic:spPr>
                </pic:pic>
              </a:graphicData>
            </a:graphic>
          </wp:anchor>
        </w:drawing>
      </w:r>
      <w:r>
        <w:rPr>
          <w:noProof/>
          <w:lang w:eastAsia="fr-FR"/>
        </w:rPr>
        <w:drawing>
          <wp:anchor distT="0" distB="0" distL="114300" distR="114300" simplePos="0" relativeHeight="251670016" behindDoc="0" locked="0" layoutInCell="1" allowOverlap="1" wp14:anchorId="1D2713E8" wp14:editId="7F3368F2">
            <wp:simplePos x="0" y="0"/>
            <wp:positionH relativeFrom="column">
              <wp:posOffset>5806440</wp:posOffset>
            </wp:positionH>
            <wp:positionV relativeFrom="paragraph">
              <wp:posOffset>128270</wp:posOffset>
            </wp:positionV>
            <wp:extent cx="384175" cy="676275"/>
            <wp:effectExtent l="0" t="0" r="0" b="0"/>
            <wp:wrapNone/>
            <wp:docPr id="447218653"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84175" cy="676275"/>
                    </a:xfrm>
                    <a:prstGeom prst="rect">
                      <a:avLst/>
                    </a:prstGeom>
                    <a:noFill/>
                  </pic:spPr>
                </pic:pic>
              </a:graphicData>
            </a:graphic>
          </wp:anchor>
        </w:drawing>
      </w:r>
      <w:r>
        <w:rPr>
          <w:noProof/>
          <w:lang w:eastAsia="fr-FR"/>
        </w:rPr>
        <w:drawing>
          <wp:anchor distT="0" distB="0" distL="114300" distR="114300" simplePos="0" relativeHeight="251664896" behindDoc="0" locked="0" layoutInCell="1" allowOverlap="1" wp14:anchorId="724DF88F" wp14:editId="34456E7A">
            <wp:simplePos x="0" y="0"/>
            <wp:positionH relativeFrom="column">
              <wp:posOffset>4220210</wp:posOffset>
            </wp:positionH>
            <wp:positionV relativeFrom="paragraph">
              <wp:posOffset>4445</wp:posOffset>
            </wp:positionV>
            <wp:extent cx="537845" cy="714375"/>
            <wp:effectExtent l="0" t="0" r="0" b="0"/>
            <wp:wrapNone/>
            <wp:docPr id="1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7845" cy="714375"/>
                    </a:xfrm>
                    <a:prstGeom prst="rect">
                      <a:avLst/>
                    </a:prstGeom>
                    <a:noFill/>
                  </pic:spPr>
                </pic:pic>
              </a:graphicData>
            </a:graphic>
          </wp:anchor>
        </w:drawing>
      </w:r>
      <w:r w:rsidR="005752FE">
        <w:rPr>
          <w:noProof/>
          <w:lang w:eastAsia="fr-FR"/>
        </w:rPr>
        <w:drawing>
          <wp:anchor distT="0" distB="0" distL="0" distR="0" simplePos="0" relativeHeight="251642368" behindDoc="0" locked="0" layoutInCell="0" allowOverlap="1" wp14:anchorId="66AC00C8" wp14:editId="6FA6D6EA">
            <wp:simplePos x="0" y="0"/>
            <wp:positionH relativeFrom="column">
              <wp:posOffset>2860040</wp:posOffset>
            </wp:positionH>
            <wp:positionV relativeFrom="paragraph">
              <wp:posOffset>77470</wp:posOffset>
            </wp:positionV>
            <wp:extent cx="1364615" cy="1364615"/>
            <wp:effectExtent l="0" t="0" r="0" b="0"/>
            <wp:wrapNone/>
            <wp:docPr id="15"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8"/>
                    <pic:cNvPicPr>
                      <a:picLocks noChangeAspect="1" noChangeArrowheads="1"/>
                    </pic:cNvPicPr>
                  </pic:nvPicPr>
                  <pic:blipFill>
                    <a:blip r:embed="rId16" cstate="print"/>
                    <a:stretch>
                      <a:fillRect/>
                    </a:stretch>
                  </pic:blipFill>
                  <pic:spPr bwMode="auto">
                    <a:xfrm>
                      <a:off x="0" y="0"/>
                      <a:ext cx="1364615" cy="1364615"/>
                    </a:xfrm>
                    <a:prstGeom prst="rect">
                      <a:avLst/>
                    </a:prstGeom>
                  </pic:spPr>
                </pic:pic>
              </a:graphicData>
            </a:graphic>
          </wp:anchor>
        </w:drawing>
      </w:r>
      <w:r w:rsidR="005752FE">
        <w:rPr>
          <w:rFonts w:cs="Arial"/>
          <w:szCs w:val="24"/>
          <w:u w:val="single"/>
        </w:rPr>
        <w:t>Matériel mis à disposition :</w:t>
      </w:r>
    </w:p>
    <w:p w14:paraId="684CCA30" w14:textId="77777777" w:rsidR="00C10141" w:rsidRDefault="005752FE">
      <w:pPr>
        <w:shd w:val="clear" w:color="auto" w:fill="D9D9D9"/>
        <w:spacing w:line="240" w:lineRule="auto"/>
        <w:rPr>
          <w:rFonts w:cs="Arial"/>
          <w:szCs w:val="24"/>
        </w:rPr>
      </w:pPr>
      <w:r>
        <w:rPr>
          <w:rFonts w:cs="Arial"/>
          <w:szCs w:val="24"/>
        </w:rPr>
        <w:t>- Panneau photovoltaïque monocristallin</w:t>
      </w:r>
    </w:p>
    <w:p w14:paraId="64F57751" w14:textId="77777777" w:rsidR="00C10141" w:rsidRDefault="005752FE">
      <w:pPr>
        <w:shd w:val="clear" w:color="auto" w:fill="D9D9D9"/>
        <w:spacing w:line="240" w:lineRule="auto"/>
        <w:rPr>
          <w:rFonts w:cs="Arial"/>
          <w:szCs w:val="24"/>
        </w:rPr>
      </w:pPr>
      <w:r>
        <w:rPr>
          <w:rFonts w:cs="Arial"/>
          <w:szCs w:val="24"/>
        </w:rPr>
        <w:t xml:space="preserve">- </w:t>
      </w:r>
      <w:bookmarkStart w:id="15" w:name="_Hlk208755907"/>
      <w:r>
        <w:rPr>
          <w:rFonts w:cs="Arial"/>
          <w:szCs w:val="24"/>
        </w:rPr>
        <w:t>Contrôleurs de charge PWM et MPPT</w:t>
      </w:r>
      <w:bookmarkEnd w:id="15"/>
    </w:p>
    <w:p w14:paraId="37EF3D23" w14:textId="77777777" w:rsidR="00C10141" w:rsidRDefault="00A856C7">
      <w:pPr>
        <w:shd w:val="clear" w:color="auto" w:fill="D9D9D9"/>
        <w:spacing w:line="240" w:lineRule="auto"/>
        <w:rPr>
          <w:rFonts w:cs="Arial"/>
          <w:szCs w:val="24"/>
        </w:rPr>
      </w:pPr>
      <w:r>
        <w:rPr>
          <w:noProof/>
          <w:lang w:eastAsia="fr-FR"/>
        </w:rPr>
        <w:drawing>
          <wp:anchor distT="0" distB="0" distL="114300" distR="114300" simplePos="0" relativeHeight="251663872" behindDoc="0" locked="0" layoutInCell="1" allowOverlap="1" wp14:anchorId="6E8FBC2D" wp14:editId="1B32FD37">
            <wp:simplePos x="0" y="0"/>
            <wp:positionH relativeFrom="column">
              <wp:posOffset>4220210</wp:posOffset>
            </wp:positionH>
            <wp:positionV relativeFrom="paragraph">
              <wp:posOffset>166370</wp:posOffset>
            </wp:positionV>
            <wp:extent cx="657225" cy="628650"/>
            <wp:effectExtent l="0" t="0" r="0" b="0"/>
            <wp:wrapNone/>
            <wp:docPr id="18"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57225" cy="628650"/>
                    </a:xfrm>
                    <a:prstGeom prst="rect">
                      <a:avLst/>
                    </a:prstGeom>
                    <a:noFill/>
                  </pic:spPr>
                </pic:pic>
              </a:graphicData>
            </a:graphic>
          </wp:anchor>
        </w:drawing>
      </w:r>
      <w:r w:rsidR="005752FE">
        <w:rPr>
          <w:rFonts w:cs="Arial"/>
          <w:szCs w:val="24"/>
        </w:rPr>
        <w:t>- Batterie 12V</w:t>
      </w:r>
    </w:p>
    <w:p w14:paraId="700931F7" w14:textId="77777777" w:rsidR="00C10141" w:rsidRDefault="005752FE">
      <w:pPr>
        <w:shd w:val="clear" w:color="auto" w:fill="D9D9D9"/>
        <w:spacing w:line="240" w:lineRule="auto"/>
        <w:rPr>
          <w:rFonts w:cs="Arial"/>
          <w:szCs w:val="24"/>
        </w:rPr>
      </w:pPr>
      <w:r>
        <w:rPr>
          <w:rFonts w:cs="Arial"/>
          <w:szCs w:val="24"/>
        </w:rPr>
        <w:t>- Rhéostat</w:t>
      </w:r>
    </w:p>
    <w:p w14:paraId="2BCED129" w14:textId="77777777" w:rsidR="00C10141" w:rsidRDefault="005752FE">
      <w:pPr>
        <w:shd w:val="clear" w:color="auto" w:fill="D9D9D9"/>
        <w:spacing w:line="240" w:lineRule="auto"/>
        <w:rPr>
          <w:rFonts w:cs="Arial"/>
          <w:szCs w:val="24"/>
        </w:rPr>
      </w:pPr>
      <w:r>
        <w:rPr>
          <w:rFonts w:cs="Arial"/>
          <w:szCs w:val="24"/>
        </w:rPr>
        <w:t>- Multimètres (Voltmètre)</w:t>
      </w:r>
    </w:p>
    <w:p w14:paraId="383AD242" w14:textId="77777777" w:rsidR="00C10141" w:rsidRDefault="00A856C7">
      <w:pPr>
        <w:shd w:val="clear" w:color="auto" w:fill="D9D9D9"/>
        <w:spacing w:line="240" w:lineRule="auto"/>
        <w:rPr>
          <w:rFonts w:cs="Arial"/>
          <w:szCs w:val="24"/>
        </w:rPr>
      </w:pPr>
      <w:r>
        <w:rPr>
          <w:noProof/>
          <w:lang w:eastAsia="fr-FR"/>
        </w:rPr>
        <w:drawing>
          <wp:anchor distT="0" distB="0" distL="114300" distR="114300" simplePos="0" relativeHeight="251667968" behindDoc="0" locked="0" layoutInCell="1" allowOverlap="1" wp14:anchorId="0E28EBFE" wp14:editId="52F22DEA">
            <wp:simplePos x="0" y="0"/>
            <wp:positionH relativeFrom="column">
              <wp:posOffset>5226685</wp:posOffset>
            </wp:positionH>
            <wp:positionV relativeFrom="paragraph">
              <wp:posOffset>50165</wp:posOffset>
            </wp:positionV>
            <wp:extent cx="829945" cy="761365"/>
            <wp:effectExtent l="0" t="0" r="0" b="0"/>
            <wp:wrapNone/>
            <wp:docPr id="2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29945" cy="761365"/>
                    </a:xfrm>
                    <a:prstGeom prst="rect">
                      <a:avLst/>
                    </a:prstGeom>
                    <a:noFill/>
                  </pic:spPr>
                </pic:pic>
              </a:graphicData>
            </a:graphic>
          </wp:anchor>
        </w:drawing>
      </w:r>
      <w:r w:rsidR="005752FE">
        <w:rPr>
          <w:rFonts w:cs="Arial"/>
          <w:szCs w:val="24"/>
        </w:rPr>
        <w:t>- Pince ampèremétrique</w:t>
      </w:r>
    </w:p>
    <w:p w14:paraId="43A108F1" w14:textId="77777777" w:rsidR="00C10141" w:rsidRDefault="00A856C7">
      <w:pPr>
        <w:shd w:val="clear" w:color="auto" w:fill="D9D9D9"/>
        <w:spacing w:line="240" w:lineRule="auto"/>
        <w:rPr>
          <w:rFonts w:cs="Arial"/>
          <w:szCs w:val="24"/>
        </w:rPr>
      </w:pPr>
      <w:r>
        <w:rPr>
          <w:noProof/>
          <w:lang w:eastAsia="fr-FR"/>
        </w:rPr>
        <w:drawing>
          <wp:anchor distT="0" distB="0" distL="114300" distR="114300" simplePos="0" relativeHeight="251666944" behindDoc="0" locked="0" layoutInCell="1" allowOverlap="1" wp14:anchorId="2FD83E27" wp14:editId="15D53756">
            <wp:simplePos x="0" y="0"/>
            <wp:positionH relativeFrom="column">
              <wp:posOffset>3140075</wp:posOffset>
            </wp:positionH>
            <wp:positionV relativeFrom="paragraph">
              <wp:posOffset>-1905</wp:posOffset>
            </wp:positionV>
            <wp:extent cx="746760" cy="686435"/>
            <wp:effectExtent l="0" t="0" r="0" b="0"/>
            <wp:wrapNone/>
            <wp:docPr id="2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46760" cy="686435"/>
                    </a:xfrm>
                    <a:prstGeom prst="rect">
                      <a:avLst/>
                    </a:prstGeom>
                    <a:noFill/>
                  </pic:spPr>
                </pic:pic>
              </a:graphicData>
            </a:graphic>
          </wp:anchor>
        </w:drawing>
      </w:r>
      <w:r w:rsidR="005752FE">
        <w:rPr>
          <w:rFonts w:cs="Arial"/>
          <w:szCs w:val="24"/>
        </w:rPr>
        <w:t>- Solarimètre</w:t>
      </w:r>
    </w:p>
    <w:p w14:paraId="13E0CCA9" w14:textId="77777777" w:rsidR="00C10141" w:rsidRDefault="00A856C7">
      <w:pPr>
        <w:shd w:val="clear" w:color="auto" w:fill="D9D9D9"/>
        <w:spacing w:line="240" w:lineRule="auto"/>
        <w:rPr>
          <w:rFonts w:cs="Arial"/>
          <w:szCs w:val="24"/>
        </w:rPr>
      </w:pPr>
      <w:r>
        <w:rPr>
          <w:noProof/>
          <w:lang w:eastAsia="fr-FR"/>
        </w:rPr>
        <w:drawing>
          <wp:anchor distT="0" distB="0" distL="114300" distR="114300" simplePos="0" relativeHeight="251665920" behindDoc="0" locked="0" layoutInCell="1" allowOverlap="1" wp14:anchorId="2FB89790" wp14:editId="579B476D">
            <wp:simplePos x="0" y="0"/>
            <wp:positionH relativeFrom="column">
              <wp:posOffset>4220210</wp:posOffset>
            </wp:positionH>
            <wp:positionV relativeFrom="paragraph">
              <wp:posOffset>3810</wp:posOffset>
            </wp:positionV>
            <wp:extent cx="800100" cy="457200"/>
            <wp:effectExtent l="0" t="0" r="0" b="0"/>
            <wp:wrapNone/>
            <wp:docPr id="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00100" cy="457200"/>
                    </a:xfrm>
                    <a:prstGeom prst="rect">
                      <a:avLst/>
                    </a:prstGeom>
                    <a:noFill/>
                  </pic:spPr>
                </pic:pic>
              </a:graphicData>
            </a:graphic>
          </wp:anchor>
        </w:drawing>
      </w:r>
      <w:r w:rsidR="005752FE">
        <w:rPr>
          <w:rFonts w:cs="Arial"/>
          <w:szCs w:val="24"/>
        </w:rPr>
        <w:t>- Thermomètre sans contact</w:t>
      </w:r>
    </w:p>
    <w:p w14:paraId="32183155" w14:textId="77777777" w:rsidR="00C35CFD" w:rsidRDefault="00C35CFD">
      <w:pPr>
        <w:shd w:val="clear" w:color="auto" w:fill="D9D9D9"/>
        <w:spacing w:line="240" w:lineRule="auto"/>
        <w:rPr>
          <w:rFonts w:cs="Arial"/>
          <w:szCs w:val="24"/>
        </w:rPr>
      </w:pPr>
      <w:r>
        <w:rPr>
          <w:rFonts w:cs="Arial"/>
          <w:szCs w:val="24"/>
        </w:rPr>
        <w:t>- Projecteur (si pas de soleil)</w:t>
      </w:r>
    </w:p>
    <w:p w14:paraId="65295DB9" w14:textId="77777777" w:rsidR="00C10141" w:rsidRDefault="00C10141">
      <w:pPr>
        <w:shd w:val="clear" w:color="auto" w:fill="D9D9D9"/>
        <w:rPr>
          <w:rFonts w:cs="Arial"/>
          <w:szCs w:val="24"/>
          <w:u w:val="single"/>
        </w:rPr>
      </w:pPr>
    </w:p>
    <w:p w14:paraId="7EFD65DC" w14:textId="77777777" w:rsidR="00C10141" w:rsidRDefault="005752FE">
      <w:pPr>
        <w:shd w:val="clear" w:color="auto" w:fill="D9D9D9"/>
        <w:rPr>
          <w:rFonts w:cs="Arial"/>
          <w:szCs w:val="24"/>
          <w:u w:val="single"/>
        </w:rPr>
      </w:pPr>
      <w:r>
        <w:rPr>
          <w:rFonts w:cs="Arial"/>
          <w:szCs w:val="24"/>
          <w:u w:val="single"/>
        </w:rPr>
        <w:t>Montage à réaliser :</w:t>
      </w:r>
    </w:p>
    <w:p w14:paraId="5A399917" w14:textId="77777777" w:rsidR="00C10141" w:rsidRDefault="00C24CD7">
      <w:pPr>
        <w:shd w:val="clear" w:color="auto" w:fill="D9D9D9"/>
        <w:jc w:val="center"/>
        <w:rPr>
          <w:rFonts w:cs="Arial"/>
          <w:szCs w:val="24"/>
          <w:u w:val="single"/>
        </w:rPr>
      </w:pPr>
      <w:r>
        <w:rPr>
          <w:rFonts w:cs="Arial"/>
          <w:noProof/>
          <w:szCs w:val="24"/>
          <w:u w:val="single"/>
          <w:lang w:eastAsia="fr-FR"/>
        </w:rPr>
        <w:drawing>
          <wp:anchor distT="0" distB="0" distL="0" distR="0" simplePos="0" relativeHeight="251650560" behindDoc="0" locked="0" layoutInCell="0" allowOverlap="1" wp14:anchorId="7B1011D0" wp14:editId="32884403">
            <wp:simplePos x="0" y="0"/>
            <wp:positionH relativeFrom="column">
              <wp:posOffset>3618865</wp:posOffset>
            </wp:positionH>
            <wp:positionV relativeFrom="paragraph">
              <wp:posOffset>169545</wp:posOffset>
            </wp:positionV>
            <wp:extent cx="2409825" cy="1428750"/>
            <wp:effectExtent l="19050" t="0" r="9525" b="0"/>
            <wp:wrapNone/>
            <wp:docPr id="24" name="Image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1"/>
                    <pic:cNvPicPr>
                      <a:picLocks noChangeAspect="1" noChangeArrowheads="1"/>
                    </pic:cNvPicPr>
                  </pic:nvPicPr>
                  <pic:blipFill>
                    <a:blip r:embed="rId21" cstate="print"/>
                    <a:stretch>
                      <a:fillRect/>
                    </a:stretch>
                  </pic:blipFill>
                  <pic:spPr bwMode="auto">
                    <a:xfrm>
                      <a:off x="0" y="0"/>
                      <a:ext cx="2409825" cy="1428750"/>
                    </a:xfrm>
                    <a:prstGeom prst="rect">
                      <a:avLst/>
                    </a:prstGeom>
                  </pic:spPr>
                </pic:pic>
              </a:graphicData>
            </a:graphic>
          </wp:anchor>
        </w:drawing>
      </w:r>
      <w:r>
        <w:rPr>
          <w:rFonts w:cs="Arial"/>
          <w:noProof/>
          <w:szCs w:val="24"/>
          <w:u w:val="single"/>
          <w:lang w:eastAsia="fr-FR"/>
        </w:rPr>
        <w:drawing>
          <wp:anchor distT="0" distB="0" distL="0" distR="0" simplePos="0" relativeHeight="251649536" behindDoc="0" locked="0" layoutInCell="0" allowOverlap="1" wp14:anchorId="30A5ECD9" wp14:editId="687C1ECA">
            <wp:simplePos x="0" y="0"/>
            <wp:positionH relativeFrom="column">
              <wp:posOffset>142240</wp:posOffset>
            </wp:positionH>
            <wp:positionV relativeFrom="paragraph">
              <wp:posOffset>36195</wp:posOffset>
            </wp:positionV>
            <wp:extent cx="3181350" cy="2305050"/>
            <wp:effectExtent l="19050" t="0" r="0" b="0"/>
            <wp:wrapNone/>
            <wp:docPr id="23"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4"/>
                    <pic:cNvPicPr>
                      <a:picLocks noChangeAspect="1" noChangeArrowheads="1"/>
                    </pic:cNvPicPr>
                  </pic:nvPicPr>
                  <pic:blipFill>
                    <a:blip r:embed="rId22" cstate="print"/>
                    <a:stretch>
                      <a:fillRect/>
                    </a:stretch>
                  </pic:blipFill>
                  <pic:spPr bwMode="auto">
                    <a:xfrm>
                      <a:off x="0" y="0"/>
                      <a:ext cx="3181350" cy="2305050"/>
                    </a:xfrm>
                    <a:prstGeom prst="rect">
                      <a:avLst/>
                    </a:prstGeom>
                  </pic:spPr>
                </pic:pic>
              </a:graphicData>
            </a:graphic>
          </wp:anchor>
        </w:drawing>
      </w:r>
    </w:p>
    <w:p w14:paraId="6EB2DE0C" w14:textId="77777777" w:rsidR="00C10141" w:rsidRDefault="00C10141">
      <w:pPr>
        <w:shd w:val="clear" w:color="auto" w:fill="D9D9D9"/>
        <w:jc w:val="center"/>
        <w:rPr>
          <w:rFonts w:cs="Arial"/>
          <w:szCs w:val="24"/>
          <w:u w:val="single"/>
        </w:rPr>
      </w:pPr>
    </w:p>
    <w:p w14:paraId="5EFD5244" w14:textId="77777777" w:rsidR="00C10141" w:rsidRDefault="00C10141">
      <w:pPr>
        <w:shd w:val="clear" w:color="auto" w:fill="D9D9D9"/>
        <w:jc w:val="center"/>
        <w:rPr>
          <w:rFonts w:cs="Arial"/>
          <w:szCs w:val="24"/>
          <w:u w:val="single"/>
        </w:rPr>
      </w:pPr>
    </w:p>
    <w:p w14:paraId="3749E7BA" w14:textId="77777777" w:rsidR="00C10141" w:rsidRDefault="00C10141">
      <w:pPr>
        <w:shd w:val="clear" w:color="auto" w:fill="D9D9D9"/>
        <w:jc w:val="center"/>
        <w:rPr>
          <w:rFonts w:cs="Arial"/>
          <w:szCs w:val="24"/>
          <w:u w:val="single"/>
        </w:rPr>
      </w:pPr>
    </w:p>
    <w:p w14:paraId="294B8910" w14:textId="77777777" w:rsidR="00C10141" w:rsidRDefault="00C10141">
      <w:pPr>
        <w:shd w:val="clear" w:color="auto" w:fill="D9D9D9"/>
        <w:jc w:val="center"/>
        <w:rPr>
          <w:rFonts w:cs="Arial"/>
          <w:szCs w:val="24"/>
          <w:u w:val="single"/>
        </w:rPr>
      </w:pPr>
    </w:p>
    <w:p w14:paraId="51D5F105" w14:textId="77777777" w:rsidR="00C10141" w:rsidRDefault="00C10141">
      <w:pPr>
        <w:shd w:val="clear" w:color="auto" w:fill="D9D9D9"/>
        <w:jc w:val="center"/>
        <w:rPr>
          <w:rFonts w:cs="Arial"/>
          <w:szCs w:val="24"/>
          <w:u w:val="single"/>
        </w:rPr>
      </w:pPr>
    </w:p>
    <w:p w14:paraId="178C2E3A" w14:textId="77777777" w:rsidR="00C10141" w:rsidRDefault="00C10141">
      <w:pPr>
        <w:shd w:val="clear" w:color="auto" w:fill="D9D9D9"/>
        <w:jc w:val="center"/>
        <w:rPr>
          <w:rFonts w:cs="Arial"/>
          <w:szCs w:val="24"/>
          <w:u w:val="single"/>
        </w:rPr>
      </w:pPr>
    </w:p>
    <w:p w14:paraId="77D61FA3" w14:textId="77777777" w:rsidR="00C10141" w:rsidRDefault="00C10141">
      <w:pPr>
        <w:shd w:val="clear" w:color="auto" w:fill="D9D9D9"/>
        <w:jc w:val="center"/>
        <w:rPr>
          <w:rFonts w:cs="Arial"/>
          <w:szCs w:val="24"/>
          <w:u w:val="single"/>
        </w:rPr>
      </w:pPr>
    </w:p>
    <w:p w14:paraId="6C88B5BC" w14:textId="77777777" w:rsidR="00C10141" w:rsidRDefault="00C10141">
      <w:pPr>
        <w:shd w:val="clear" w:color="auto" w:fill="D9D9D9"/>
        <w:jc w:val="center"/>
        <w:rPr>
          <w:rFonts w:cs="Arial"/>
          <w:szCs w:val="24"/>
          <w:u w:val="single"/>
        </w:rPr>
      </w:pPr>
    </w:p>
    <w:p w14:paraId="53B0E183" w14:textId="77777777" w:rsidR="00C10141" w:rsidRDefault="00C10141">
      <w:pPr>
        <w:shd w:val="clear" w:color="auto" w:fill="D9D9D9"/>
        <w:jc w:val="center"/>
        <w:rPr>
          <w:rFonts w:cs="Arial"/>
          <w:szCs w:val="24"/>
          <w:u w:val="single"/>
        </w:rPr>
      </w:pPr>
    </w:p>
    <w:p w14:paraId="43C82DF0" w14:textId="77777777" w:rsidR="00C10141" w:rsidRDefault="00C10141">
      <w:pPr>
        <w:shd w:val="clear" w:color="auto" w:fill="D9D9D9"/>
        <w:jc w:val="center"/>
        <w:rPr>
          <w:rFonts w:cs="Arial"/>
          <w:szCs w:val="24"/>
          <w:u w:val="single"/>
        </w:rPr>
      </w:pPr>
    </w:p>
    <w:p w14:paraId="719737BC" w14:textId="77777777" w:rsidR="00C10141" w:rsidRDefault="00C10141">
      <w:pPr>
        <w:shd w:val="clear" w:color="auto" w:fill="D9D9D9"/>
        <w:jc w:val="center"/>
        <w:rPr>
          <w:rFonts w:cs="Arial"/>
          <w:szCs w:val="24"/>
          <w:u w:val="single"/>
        </w:rPr>
      </w:pPr>
    </w:p>
    <w:p w14:paraId="5142288C" w14:textId="77777777" w:rsidR="00C10141" w:rsidRDefault="00C10141">
      <w:pPr>
        <w:shd w:val="clear" w:color="auto" w:fill="D9D9D9"/>
        <w:rPr>
          <w:rFonts w:cs="Arial"/>
          <w:szCs w:val="24"/>
          <w:u w:val="single"/>
        </w:rPr>
      </w:pPr>
    </w:p>
    <w:p w14:paraId="721A696F" w14:textId="77777777" w:rsidR="00C10141" w:rsidRDefault="005752FE">
      <w:pPr>
        <w:shd w:val="clear" w:color="auto" w:fill="D9D9D9"/>
        <w:rPr>
          <w:rFonts w:cs="Arial"/>
          <w:szCs w:val="24"/>
          <w:u w:val="single"/>
        </w:rPr>
      </w:pPr>
      <w:r>
        <w:rPr>
          <w:rFonts w:cs="Arial"/>
          <w:szCs w:val="24"/>
          <w:u w:val="single"/>
        </w:rPr>
        <w:t xml:space="preserve">Protocole de mesure de la puissance maximale délivrée par le panneau </w:t>
      </w:r>
    </w:p>
    <w:p w14:paraId="7A4BBAB6" w14:textId="77777777" w:rsidR="00C10141" w:rsidRDefault="00C10141">
      <w:pPr>
        <w:shd w:val="clear" w:color="auto" w:fill="D9D9D9"/>
        <w:rPr>
          <w:rFonts w:cs="Arial"/>
          <w:szCs w:val="24"/>
        </w:rPr>
      </w:pPr>
    </w:p>
    <w:p w14:paraId="4646CDD4" w14:textId="77777777" w:rsidR="00C10141" w:rsidRDefault="005752FE">
      <w:pPr>
        <w:shd w:val="clear" w:color="auto" w:fill="D9D9D9"/>
      </w:pPr>
      <w:bookmarkStart w:id="16" w:name="_Hlk208767566"/>
      <w:r>
        <w:rPr>
          <w:rFonts w:cs="Arial"/>
          <w:szCs w:val="24"/>
        </w:rPr>
        <w:t xml:space="preserve">1 – </w:t>
      </w:r>
      <w:r>
        <w:rPr>
          <w:rFonts w:cs="Arial"/>
          <w:b/>
          <w:bCs/>
          <w:szCs w:val="24"/>
        </w:rPr>
        <w:t>Réaliser</w:t>
      </w:r>
      <w:r>
        <w:rPr>
          <w:rFonts w:cs="Arial"/>
          <w:szCs w:val="24"/>
        </w:rPr>
        <w:t xml:space="preserve"> le montage demandé </w:t>
      </w:r>
      <w:r>
        <w:rPr>
          <w:rFonts w:cs="Arial"/>
          <w:szCs w:val="24"/>
          <w:u w:val="single"/>
        </w:rPr>
        <w:t>sans brancher</w:t>
      </w:r>
      <w:r>
        <w:rPr>
          <w:rFonts w:cs="Arial"/>
          <w:szCs w:val="24"/>
        </w:rPr>
        <w:t xml:space="preserve"> la batterie au régulateur (hors tension). </w:t>
      </w:r>
      <w:r>
        <w:rPr>
          <w:rFonts w:cs="Arial"/>
          <w:b/>
          <w:bCs/>
          <w:szCs w:val="24"/>
        </w:rPr>
        <w:t>Positionner</w:t>
      </w:r>
      <w:r>
        <w:rPr>
          <w:rFonts w:cs="Arial"/>
          <w:szCs w:val="24"/>
        </w:rPr>
        <w:t xml:space="preserve"> les multimètres et les pinces ampèremétriques sur leur calibre de mesure approprié.</w:t>
      </w:r>
    </w:p>
    <w:p w14:paraId="255325A5" w14:textId="77777777" w:rsidR="00C10141" w:rsidRDefault="00C10141">
      <w:pPr>
        <w:shd w:val="clear" w:color="auto" w:fill="D9D9D9"/>
        <w:rPr>
          <w:rFonts w:cs="Arial"/>
          <w:szCs w:val="24"/>
        </w:rPr>
      </w:pPr>
    </w:p>
    <w:p w14:paraId="01D7E670" w14:textId="77777777" w:rsidR="00C10141" w:rsidRDefault="005752FE">
      <w:pPr>
        <w:shd w:val="clear" w:color="auto" w:fill="D9D9D9"/>
      </w:pPr>
      <w:r>
        <w:rPr>
          <w:rFonts w:cs="Arial"/>
          <w:szCs w:val="24"/>
        </w:rPr>
        <w:t xml:space="preserve">2 – </w:t>
      </w:r>
      <w:r>
        <w:rPr>
          <w:rFonts w:cs="Arial"/>
          <w:b/>
          <w:bCs/>
          <w:szCs w:val="24"/>
        </w:rPr>
        <w:t>Faire valider</w:t>
      </w:r>
      <w:r>
        <w:rPr>
          <w:rFonts w:cs="Arial"/>
          <w:szCs w:val="24"/>
        </w:rPr>
        <w:t xml:space="preserve"> le montage et les réglages des calibres par le Jury.</w:t>
      </w:r>
    </w:p>
    <w:p w14:paraId="52B012B4" w14:textId="77777777" w:rsidR="00C10141" w:rsidRDefault="00C10141">
      <w:pPr>
        <w:shd w:val="clear" w:color="auto" w:fill="D9D9D9"/>
        <w:rPr>
          <w:rFonts w:cs="Arial"/>
          <w:szCs w:val="24"/>
        </w:rPr>
      </w:pPr>
    </w:p>
    <w:p w14:paraId="47CA7030" w14:textId="77777777" w:rsidR="00C10141" w:rsidRDefault="005752FE">
      <w:pPr>
        <w:shd w:val="clear" w:color="auto" w:fill="D9D9D9"/>
      </w:pPr>
      <w:r>
        <w:rPr>
          <w:rFonts w:cs="Arial"/>
          <w:szCs w:val="24"/>
        </w:rPr>
        <w:t xml:space="preserve">3 - </w:t>
      </w:r>
      <w:r>
        <w:rPr>
          <w:rFonts w:cs="Arial"/>
          <w:szCs w:val="24"/>
          <w:u w:val="single"/>
        </w:rPr>
        <w:t>Sous la conduite du jury</w:t>
      </w:r>
      <w:r>
        <w:rPr>
          <w:rFonts w:cs="Arial"/>
          <w:szCs w:val="24"/>
        </w:rPr>
        <w:t xml:space="preserve">, </w:t>
      </w:r>
      <w:r>
        <w:rPr>
          <w:rFonts w:cs="Arial"/>
          <w:b/>
          <w:bCs/>
          <w:szCs w:val="24"/>
        </w:rPr>
        <w:t>brancher</w:t>
      </w:r>
      <w:r>
        <w:rPr>
          <w:rFonts w:cs="Arial"/>
          <w:szCs w:val="24"/>
        </w:rPr>
        <w:t xml:space="preserve"> la batterie au régulateur et </w:t>
      </w:r>
      <w:r>
        <w:rPr>
          <w:rFonts w:cs="Arial"/>
          <w:b/>
          <w:bCs/>
          <w:szCs w:val="24"/>
        </w:rPr>
        <w:t xml:space="preserve">régler </w:t>
      </w:r>
      <w:r>
        <w:rPr>
          <w:rFonts w:cs="Arial"/>
          <w:bCs/>
          <w:szCs w:val="24"/>
        </w:rPr>
        <w:t>le rhéostat de charge pour avoir un courant de charge I</w:t>
      </w:r>
      <w:r>
        <w:rPr>
          <w:rFonts w:cs="Arial"/>
          <w:bCs/>
          <w:szCs w:val="24"/>
          <w:vertAlign w:val="subscript"/>
        </w:rPr>
        <w:t>ch</w:t>
      </w:r>
      <w:r>
        <w:rPr>
          <w:rFonts w:cs="Arial"/>
          <w:bCs/>
          <w:szCs w:val="24"/>
        </w:rPr>
        <w:t>= 2A</w:t>
      </w:r>
      <w:r>
        <w:rPr>
          <w:rFonts w:cs="Arial"/>
          <w:szCs w:val="24"/>
        </w:rPr>
        <w:t>.</w:t>
      </w:r>
    </w:p>
    <w:bookmarkEnd w:id="16"/>
    <w:p w14:paraId="3C3EC864" w14:textId="77777777" w:rsidR="00C10141" w:rsidRDefault="00C10141">
      <w:pPr>
        <w:shd w:val="clear" w:color="auto" w:fill="D9D9D9"/>
        <w:rPr>
          <w:rFonts w:cs="Arial"/>
          <w:szCs w:val="24"/>
        </w:rPr>
      </w:pPr>
    </w:p>
    <w:p w14:paraId="4F9A6DD5" w14:textId="77777777" w:rsidR="00C10141" w:rsidRDefault="005752FE">
      <w:pPr>
        <w:shd w:val="clear" w:color="auto" w:fill="D9D9D9"/>
      </w:pPr>
      <w:r>
        <w:rPr>
          <w:rFonts w:cs="Arial"/>
          <w:szCs w:val="24"/>
        </w:rPr>
        <w:t xml:space="preserve">4 – </w:t>
      </w:r>
      <w:r>
        <w:rPr>
          <w:rFonts w:cs="Arial"/>
          <w:b/>
          <w:szCs w:val="24"/>
        </w:rPr>
        <w:t>Réaliser</w:t>
      </w:r>
      <w:r>
        <w:rPr>
          <w:rFonts w:cs="Arial"/>
          <w:szCs w:val="24"/>
        </w:rPr>
        <w:t xml:space="preserve"> les mesures demandées.</w:t>
      </w:r>
    </w:p>
    <w:p w14:paraId="7274657C" w14:textId="77777777" w:rsidR="00C10141" w:rsidRDefault="00C10141">
      <w:pPr>
        <w:shd w:val="clear" w:color="auto" w:fill="D9D9D9"/>
        <w:rPr>
          <w:rFonts w:cs="Arial"/>
          <w:szCs w:val="24"/>
        </w:rPr>
      </w:pPr>
    </w:p>
    <w:p w14:paraId="76662F78" w14:textId="77777777" w:rsidR="00C10141" w:rsidRPr="00C35CFD" w:rsidRDefault="005752FE">
      <w:pPr>
        <w:shd w:val="clear" w:color="auto" w:fill="D9D9D9"/>
      </w:pPr>
      <w:r>
        <w:rPr>
          <w:rFonts w:cs="Arial"/>
          <w:szCs w:val="24"/>
        </w:rPr>
        <w:t xml:space="preserve">5 – Pour </w:t>
      </w:r>
      <w:r>
        <w:rPr>
          <w:rFonts w:cs="Arial"/>
          <w:b/>
          <w:szCs w:val="24"/>
        </w:rPr>
        <w:t>changer</w:t>
      </w:r>
      <w:r>
        <w:rPr>
          <w:rFonts w:cs="Arial"/>
          <w:szCs w:val="24"/>
        </w:rPr>
        <w:t xml:space="preserve"> de régulateur (MPPT à la place de PWM), </w:t>
      </w:r>
      <w:r>
        <w:rPr>
          <w:rFonts w:cs="Arial"/>
          <w:b/>
          <w:szCs w:val="24"/>
        </w:rPr>
        <w:t>débrancher</w:t>
      </w:r>
      <w:r>
        <w:rPr>
          <w:rFonts w:cs="Arial"/>
          <w:szCs w:val="24"/>
        </w:rPr>
        <w:t xml:space="preserve"> en premier la batterie, puis le panneau et le rhéostat, puis reprendre au point 1 du protocole.</w:t>
      </w:r>
    </w:p>
    <w:p w14:paraId="4937FE50" w14:textId="77777777" w:rsidR="00C10141" w:rsidRDefault="00C10141">
      <w:pPr>
        <w:shd w:val="clear" w:color="auto" w:fill="D9D9D9"/>
        <w:rPr>
          <w:rFonts w:cs="Arial"/>
          <w:szCs w:val="24"/>
        </w:rPr>
      </w:pPr>
    </w:p>
    <w:p w14:paraId="04241650" w14:textId="77777777" w:rsidR="00C10141" w:rsidRDefault="005752FE">
      <w:pPr>
        <w:pStyle w:val="Sansinterligne1"/>
        <w:rPr>
          <w:szCs w:val="24"/>
        </w:rPr>
      </w:pPr>
      <w:r>
        <w:br w:type="page"/>
      </w:r>
    </w:p>
    <w:p w14:paraId="7778A6F8" w14:textId="77777777" w:rsidR="00C10141" w:rsidRPr="00E0761A" w:rsidRDefault="00C10141">
      <w:pPr>
        <w:pStyle w:val="Sansinterligne1"/>
        <w:rPr>
          <w:sz w:val="12"/>
          <w:szCs w:val="12"/>
        </w:rPr>
      </w:pPr>
    </w:p>
    <w:p w14:paraId="6AAA62DD" w14:textId="7DE1C8F7" w:rsidR="00C10141" w:rsidRDefault="005752FE" w:rsidP="00315E0C">
      <w:pPr>
        <w:pStyle w:val="Titre11"/>
        <w:tabs>
          <w:tab w:val="clear" w:pos="0"/>
          <w:tab w:val="clear" w:pos="142"/>
          <w:tab w:val="clear" w:pos="8647"/>
        </w:tabs>
        <w:spacing w:line="312" w:lineRule="auto"/>
        <w:ind w:left="391" w:hanging="391"/>
        <w:jc w:val="left"/>
        <w:rPr>
          <w:u w:val="none"/>
        </w:rPr>
      </w:pPr>
      <w:r w:rsidRPr="00A419EE">
        <w:rPr>
          <w:u w:val="none"/>
        </w:rPr>
        <w:t>Résultats de mesures effectuées</w:t>
      </w:r>
      <w:r w:rsidR="00315E0C">
        <w:rPr>
          <w:u w:val="none"/>
        </w:rPr>
        <w:br/>
        <w:t>S</w:t>
      </w:r>
      <w:r w:rsidRPr="00315E0C">
        <w:rPr>
          <w:u w:val="none"/>
        </w:rPr>
        <w:t xml:space="preserve">ous différentes conditions d’ensoleillement et de température, </w:t>
      </w:r>
      <w:r w:rsidR="00315E0C">
        <w:rPr>
          <w:u w:val="none"/>
        </w:rPr>
        <w:br/>
      </w:r>
      <w:r w:rsidRPr="00315E0C">
        <w:rPr>
          <w:u w:val="none"/>
        </w:rPr>
        <w:t>avec un régulateur PWM et un régulateur MPPT.</w:t>
      </w:r>
    </w:p>
    <w:tbl>
      <w:tblPr>
        <w:tblW w:w="9846" w:type="dxa"/>
        <w:tblInd w:w="70" w:type="dxa"/>
        <w:tblLayout w:type="fixed"/>
        <w:tblCellMar>
          <w:top w:w="55" w:type="dxa"/>
          <w:left w:w="55" w:type="dxa"/>
          <w:bottom w:w="55" w:type="dxa"/>
          <w:right w:w="55" w:type="dxa"/>
        </w:tblCellMar>
        <w:tblLook w:val="0000" w:firstRow="0" w:lastRow="0" w:firstColumn="0" w:lastColumn="0" w:noHBand="0" w:noVBand="0"/>
      </w:tblPr>
      <w:tblGrid>
        <w:gridCol w:w="2317"/>
        <w:gridCol w:w="1789"/>
        <w:gridCol w:w="1447"/>
        <w:gridCol w:w="1430"/>
        <w:gridCol w:w="1435"/>
        <w:gridCol w:w="1428"/>
      </w:tblGrid>
      <w:tr w:rsidR="00C35CFD" w14:paraId="29E95FFE" w14:textId="77777777" w:rsidTr="00C35CFD">
        <w:trPr>
          <w:trHeight w:val="300"/>
        </w:trPr>
        <w:tc>
          <w:tcPr>
            <w:tcW w:w="2316" w:type="dxa"/>
            <w:tcBorders>
              <w:top w:val="single" w:sz="4" w:space="0" w:color="000000"/>
              <w:left w:val="single" w:sz="4" w:space="0" w:color="000000"/>
              <w:bottom w:val="single" w:sz="4" w:space="0" w:color="000000"/>
            </w:tcBorders>
            <w:shd w:val="clear" w:color="auto" w:fill="76923C" w:themeFill="accent3" w:themeFillShade="BF"/>
            <w:vAlign w:val="bottom"/>
          </w:tcPr>
          <w:p w14:paraId="259FB258" w14:textId="77777777" w:rsidR="00C35CFD" w:rsidRDefault="00C35CFD" w:rsidP="00313619">
            <w:pPr>
              <w:widowControl w:val="0"/>
              <w:tabs>
                <w:tab w:val="clear" w:pos="952"/>
              </w:tabs>
              <w:jc w:val="left"/>
            </w:pPr>
            <w:r>
              <w:t>Irradiance (W·m</w:t>
            </w:r>
            <w:r>
              <w:rPr>
                <w:vertAlign w:val="superscript"/>
              </w:rPr>
              <w:t>-2</w:t>
            </w:r>
            <w:r>
              <w:t>)</w:t>
            </w:r>
          </w:p>
        </w:tc>
        <w:tc>
          <w:tcPr>
            <w:tcW w:w="1789" w:type="dxa"/>
            <w:tcBorders>
              <w:top w:val="single" w:sz="4" w:space="0" w:color="000000"/>
              <w:left w:val="single" w:sz="4" w:space="0" w:color="000000"/>
              <w:bottom w:val="single" w:sz="4" w:space="0" w:color="000000"/>
            </w:tcBorders>
            <w:shd w:val="clear" w:color="auto" w:fill="DDD9C3" w:themeFill="background2" w:themeFillShade="E6"/>
            <w:vAlign w:val="center"/>
          </w:tcPr>
          <w:p w14:paraId="7A89AFAF" w14:textId="77777777" w:rsidR="00C35CFD" w:rsidRPr="00C35CFD" w:rsidRDefault="00C35CFD" w:rsidP="00313619">
            <w:pPr>
              <w:widowControl w:val="0"/>
              <w:tabs>
                <w:tab w:val="clear" w:pos="952"/>
              </w:tabs>
              <w:jc w:val="center"/>
              <w:rPr>
                <w:b/>
                <w:color w:val="4F6228" w:themeColor="accent3" w:themeShade="80"/>
              </w:rPr>
            </w:pPr>
            <w:r w:rsidRPr="00C35CFD">
              <w:rPr>
                <w:b/>
                <w:color w:val="4F6228" w:themeColor="accent3" w:themeShade="80"/>
              </w:rPr>
              <w:t>210</w:t>
            </w:r>
          </w:p>
        </w:tc>
        <w:tc>
          <w:tcPr>
            <w:tcW w:w="1447" w:type="dxa"/>
            <w:tcBorders>
              <w:top w:val="single" w:sz="4" w:space="0" w:color="000000"/>
              <w:left w:val="single" w:sz="4" w:space="0" w:color="000000"/>
              <w:bottom w:val="single" w:sz="4" w:space="0" w:color="000000"/>
            </w:tcBorders>
            <w:shd w:val="clear" w:color="auto" w:fill="DDD9C3" w:themeFill="background2" w:themeFillShade="E6"/>
            <w:vAlign w:val="center"/>
          </w:tcPr>
          <w:p w14:paraId="0F25C4FD" w14:textId="77777777" w:rsidR="00C35CFD" w:rsidRPr="00C35CFD" w:rsidRDefault="00C35CFD" w:rsidP="00313619">
            <w:pPr>
              <w:widowControl w:val="0"/>
              <w:tabs>
                <w:tab w:val="clear" w:pos="952"/>
              </w:tabs>
              <w:jc w:val="center"/>
              <w:rPr>
                <w:b/>
                <w:color w:val="4F6228" w:themeColor="accent3" w:themeShade="80"/>
              </w:rPr>
            </w:pPr>
            <w:r w:rsidRPr="00C35CFD">
              <w:rPr>
                <w:b/>
                <w:color w:val="4F6228" w:themeColor="accent3" w:themeShade="80"/>
              </w:rPr>
              <w:t>430</w:t>
            </w:r>
          </w:p>
        </w:tc>
        <w:tc>
          <w:tcPr>
            <w:tcW w:w="1430" w:type="dxa"/>
            <w:tcBorders>
              <w:top w:val="single" w:sz="4" w:space="0" w:color="000000"/>
              <w:left w:val="single" w:sz="4" w:space="0" w:color="000000"/>
              <w:bottom w:val="single" w:sz="4" w:space="0" w:color="000000"/>
            </w:tcBorders>
            <w:shd w:val="clear" w:color="auto" w:fill="DDD9C3" w:themeFill="background2" w:themeFillShade="E6"/>
            <w:vAlign w:val="center"/>
          </w:tcPr>
          <w:p w14:paraId="3702CD7E" w14:textId="77777777" w:rsidR="00C35CFD" w:rsidRPr="00C35CFD" w:rsidRDefault="00C35CFD" w:rsidP="00313619">
            <w:pPr>
              <w:widowControl w:val="0"/>
              <w:tabs>
                <w:tab w:val="clear" w:pos="952"/>
              </w:tabs>
              <w:jc w:val="center"/>
              <w:rPr>
                <w:b/>
                <w:color w:val="4F6228" w:themeColor="accent3" w:themeShade="80"/>
              </w:rPr>
            </w:pPr>
            <w:r w:rsidRPr="00C35CFD">
              <w:rPr>
                <w:b/>
                <w:color w:val="4F6228" w:themeColor="accent3" w:themeShade="80"/>
              </w:rPr>
              <w:t>650</w:t>
            </w:r>
          </w:p>
        </w:tc>
        <w:tc>
          <w:tcPr>
            <w:tcW w:w="1435" w:type="dxa"/>
            <w:tcBorders>
              <w:top w:val="single" w:sz="4" w:space="0" w:color="000000"/>
              <w:left w:val="single" w:sz="4" w:space="0" w:color="000000"/>
              <w:bottom w:val="single" w:sz="4" w:space="0" w:color="000000"/>
            </w:tcBorders>
            <w:shd w:val="clear" w:color="auto" w:fill="DDD9C3" w:themeFill="background2" w:themeFillShade="E6"/>
            <w:vAlign w:val="center"/>
          </w:tcPr>
          <w:p w14:paraId="01921B5E" w14:textId="77777777" w:rsidR="00C35CFD" w:rsidRPr="00C35CFD" w:rsidRDefault="00C35CFD" w:rsidP="00313619">
            <w:pPr>
              <w:widowControl w:val="0"/>
              <w:tabs>
                <w:tab w:val="clear" w:pos="952"/>
              </w:tabs>
              <w:jc w:val="center"/>
              <w:rPr>
                <w:b/>
                <w:color w:val="4F6228" w:themeColor="accent3" w:themeShade="80"/>
              </w:rPr>
            </w:pPr>
            <w:r w:rsidRPr="00C35CFD">
              <w:rPr>
                <w:b/>
                <w:color w:val="4F6228" w:themeColor="accent3" w:themeShade="80"/>
              </w:rPr>
              <w:t>880</w:t>
            </w:r>
          </w:p>
        </w:tc>
        <w:tc>
          <w:tcPr>
            <w:tcW w:w="1428" w:type="dxa"/>
            <w:tcBorders>
              <w:top w:val="single" w:sz="4" w:space="0" w:color="000000"/>
              <w:left w:val="single" w:sz="4" w:space="0" w:color="000000"/>
              <w:bottom w:val="single" w:sz="4" w:space="0" w:color="000000"/>
              <w:right w:val="single" w:sz="4" w:space="0" w:color="000000"/>
            </w:tcBorders>
            <w:shd w:val="clear" w:color="auto" w:fill="DDD9C3" w:themeFill="background2" w:themeFillShade="E6"/>
            <w:vAlign w:val="center"/>
          </w:tcPr>
          <w:p w14:paraId="5D30884A" w14:textId="77777777" w:rsidR="00C35CFD" w:rsidRPr="00C35CFD" w:rsidRDefault="00C35CFD" w:rsidP="00313619">
            <w:pPr>
              <w:widowControl w:val="0"/>
              <w:tabs>
                <w:tab w:val="clear" w:pos="952"/>
              </w:tabs>
              <w:jc w:val="center"/>
              <w:rPr>
                <w:b/>
                <w:color w:val="4F6228" w:themeColor="accent3" w:themeShade="80"/>
              </w:rPr>
            </w:pPr>
            <w:r w:rsidRPr="00C35CFD">
              <w:rPr>
                <w:b/>
                <w:color w:val="4F6228" w:themeColor="accent3" w:themeShade="80"/>
              </w:rPr>
              <w:t>1040</w:t>
            </w:r>
          </w:p>
        </w:tc>
      </w:tr>
      <w:tr w:rsidR="00C35CFD" w14:paraId="50EDD720" w14:textId="77777777" w:rsidTr="00C35CFD">
        <w:trPr>
          <w:trHeight w:val="300"/>
        </w:trPr>
        <w:tc>
          <w:tcPr>
            <w:tcW w:w="2316" w:type="dxa"/>
            <w:tcBorders>
              <w:left w:val="single" w:sz="4" w:space="0" w:color="000000"/>
              <w:bottom w:val="single" w:sz="4" w:space="0" w:color="000000"/>
            </w:tcBorders>
            <w:shd w:val="clear" w:color="auto" w:fill="C2D69B" w:themeFill="accent3" w:themeFillTint="99"/>
            <w:vAlign w:val="bottom"/>
          </w:tcPr>
          <w:p w14:paraId="791461CC" w14:textId="77777777" w:rsidR="00C35CFD" w:rsidRDefault="00C35CFD" w:rsidP="00313619">
            <w:pPr>
              <w:widowControl w:val="0"/>
              <w:tabs>
                <w:tab w:val="clear" w:pos="952"/>
              </w:tabs>
              <w:jc w:val="center"/>
            </w:pPr>
            <w:r>
              <w:t>T</w:t>
            </w:r>
            <w:r>
              <w:rPr>
                <w:vertAlign w:val="subscript"/>
              </w:rPr>
              <w:t>PV</w:t>
            </w:r>
            <w:r>
              <w:t xml:space="preserve"> (°C)</w:t>
            </w:r>
          </w:p>
        </w:tc>
        <w:tc>
          <w:tcPr>
            <w:tcW w:w="1789" w:type="dxa"/>
            <w:tcBorders>
              <w:left w:val="single" w:sz="4" w:space="0" w:color="000000"/>
              <w:bottom w:val="single" w:sz="4" w:space="0" w:color="000000"/>
            </w:tcBorders>
            <w:shd w:val="clear" w:color="auto" w:fill="EEECE1" w:themeFill="background2"/>
            <w:vAlign w:val="bottom"/>
          </w:tcPr>
          <w:p w14:paraId="1DF8B6BD" w14:textId="77777777" w:rsidR="00C35CFD" w:rsidRPr="00C35CFD" w:rsidRDefault="00C35CFD" w:rsidP="00313619">
            <w:pPr>
              <w:widowControl w:val="0"/>
              <w:tabs>
                <w:tab w:val="clear" w:pos="952"/>
              </w:tabs>
              <w:jc w:val="center"/>
              <w:rPr>
                <w:color w:val="76923C" w:themeColor="accent3" w:themeShade="BF"/>
              </w:rPr>
            </w:pPr>
            <w:r w:rsidRPr="00C35CFD">
              <w:rPr>
                <w:color w:val="76923C" w:themeColor="accent3" w:themeShade="BF"/>
              </w:rPr>
              <w:t>25</w:t>
            </w:r>
          </w:p>
        </w:tc>
        <w:tc>
          <w:tcPr>
            <w:tcW w:w="1447" w:type="dxa"/>
            <w:tcBorders>
              <w:left w:val="single" w:sz="4" w:space="0" w:color="000000"/>
              <w:bottom w:val="single" w:sz="4" w:space="0" w:color="000000"/>
            </w:tcBorders>
            <w:shd w:val="clear" w:color="auto" w:fill="EEECE1" w:themeFill="background2"/>
            <w:vAlign w:val="bottom"/>
          </w:tcPr>
          <w:p w14:paraId="69872C3A" w14:textId="77777777" w:rsidR="00C35CFD" w:rsidRPr="00C35CFD" w:rsidRDefault="00C35CFD" w:rsidP="00313619">
            <w:pPr>
              <w:widowControl w:val="0"/>
              <w:tabs>
                <w:tab w:val="clear" w:pos="952"/>
              </w:tabs>
              <w:jc w:val="center"/>
              <w:rPr>
                <w:color w:val="76923C" w:themeColor="accent3" w:themeShade="BF"/>
              </w:rPr>
            </w:pPr>
            <w:r w:rsidRPr="00C35CFD">
              <w:rPr>
                <w:color w:val="76923C" w:themeColor="accent3" w:themeShade="BF"/>
              </w:rPr>
              <w:t>21</w:t>
            </w:r>
          </w:p>
        </w:tc>
        <w:tc>
          <w:tcPr>
            <w:tcW w:w="1430" w:type="dxa"/>
            <w:tcBorders>
              <w:left w:val="single" w:sz="4" w:space="0" w:color="000000"/>
              <w:bottom w:val="single" w:sz="4" w:space="0" w:color="000000"/>
            </w:tcBorders>
            <w:shd w:val="clear" w:color="auto" w:fill="EEECE1" w:themeFill="background2"/>
            <w:vAlign w:val="bottom"/>
          </w:tcPr>
          <w:p w14:paraId="01B8966C" w14:textId="77777777" w:rsidR="00C35CFD" w:rsidRPr="00C35CFD" w:rsidRDefault="00C35CFD" w:rsidP="00313619">
            <w:pPr>
              <w:widowControl w:val="0"/>
              <w:tabs>
                <w:tab w:val="clear" w:pos="952"/>
              </w:tabs>
              <w:jc w:val="center"/>
              <w:rPr>
                <w:color w:val="76923C" w:themeColor="accent3" w:themeShade="BF"/>
              </w:rPr>
            </w:pPr>
            <w:r w:rsidRPr="00C35CFD">
              <w:rPr>
                <w:color w:val="76923C" w:themeColor="accent3" w:themeShade="BF"/>
              </w:rPr>
              <w:t>26</w:t>
            </w:r>
          </w:p>
        </w:tc>
        <w:tc>
          <w:tcPr>
            <w:tcW w:w="1435" w:type="dxa"/>
            <w:tcBorders>
              <w:left w:val="single" w:sz="4" w:space="0" w:color="000000"/>
              <w:bottom w:val="single" w:sz="4" w:space="0" w:color="000000"/>
            </w:tcBorders>
            <w:shd w:val="clear" w:color="auto" w:fill="EEECE1" w:themeFill="background2"/>
            <w:vAlign w:val="bottom"/>
          </w:tcPr>
          <w:p w14:paraId="216F6F8C" w14:textId="77777777" w:rsidR="00C35CFD" w:rsidRPr="00C35CFD" w:rsidRDefault="00C35CFD" w:rsidP="00313619">
            <w:pPr>
              <w:widowControl w:val="0"/>
              <w:tabs>
                <w:tab w:val="clear" w:pos="952"/>
              </w:tabs>
              <w:jc w:val="center"/>
              <w:rPr>
                <w:color w:val="76923C" w:themeColor="accent3" w:themeShade="BF"/>
              </w:rPr>
            </w:pPr>
            <w:r w:rsidRPr="00C35CFD">
              <w:rPr>
                <w:color w:val="76923C" w:themeColor="accent3" w:themeShade="BF"/>
              </w:rPr>
              <w:t>43</w:t>
            </w:r>
          </w:p>
        </w:tc>
        <w:tc>
          <w:tcPr>
            <w:tcW w:w="1428" w:type="dxa"/>
            <w:tcBorders>
              <w:left w:val="single" w:sz="4" w:space="0" w:color="000000"/>
              <w:bottom w:val="single" w:sz="4" w:space="0" w:color="000000"/>
              <w:right w:val="single" w:sz="4" w:space="0" w:color="000000"/>
            </w:tcBorders>
            <w:shd w:val="clear" w:color="auto" w:fill="EEECE1" w:themeFill="background2"/>
            <w:vAlign w:val="bottom"/>
          </w:tcPr>
          <w:p w14:paraId="4B171E2F" w14:textId="77777777" w:rsidR="00C35CFD" w:rsidRPr="00C35CFD" w:rsidRDefault="00C35CFD" w:rsidP="00313619">
            <w:pPr>
              <w:widowControl w:val="0"/>
              <w:tabs>
                <w:tab w:val="clear" w:pos="952"/>
              </w:tabs>
              <w:jc w:val="center"/>
              <w:rPr>
                <w:color w:val="76923C" w:themeColor="accent3" w:themeShade="BF"/>
              </w:rPr>
            </w:pPr>
            <w:r w:rsidRPr="00C35CFD">
              <w:rPr>
                <w:color w:val="76923C" w:themeColor="accent3" w:themeShade="BF"/>
              </w:rPr>
              <w:t>31</w:t>
            </w:r>
          </w:p>
        </w:tc>
      </w:tr>
      <w:tr w:rsidR="00C35CFD" w14:paraId="1C7D9B5E" w14:textId="77777777" w:rsidTr="00313619">
        <w:trPr>
          <w:trHeight w:val="300"/>
        </w:trPr>
        <w:tc>
          <w:tcPr>
            <w:tcW w:w="2316" w:type="dxa"/>
            <w:tcBorders>
              <w:left w:val="single" w:sz="4" w:space="0" w:color="000000"/>
              <w:bottom w:val="single" w:sz="4" w:space="0" w:color="000000"/>
            </w:tcBorders>
            <w:vAlign w:val="bottom"/>
          </w:tcPr>
          <w:p w14:paraId="4F62CF99" w14:textId="77777777" w:rsidR="00C35CFD" w:rsidRDefault="00C35CFD" w:rsidP="00C35CFD">
            <w:pPr>
              <w:widowControl w:val="0"/>
              <w:tabs>
                <w:tab w:val="clear" w:pos="952"/>
              </w:tabs>
              <w:jc w:val="center"/>
            </w:pPr>
            <w:r w:rsidRPr="00C35CFD">
              <w:rPr>
                <w:color w:val="0070C0"/>
              </w:rPr>
              <w:t>U</w:t>
            </w:r>
            <w:r w:rsidRPr="00C35CFD">
              <w:rPr>
                <w:color w:val="0070C0"/>
                <w:vertAlign w:val="subscript"/>
              </w:rPr>
              <w:t>PV</w:t>
            </w:r>
            <w:r>
              <w:rPr>
                <w:vertAlign w:val="subscript"/>
              </w:rPr>
              <w:t xml:space="preserve">_PWM </w:t>
            </w:r>
            <w:r>
              <w:t>(V)</w:t>
            </w:r>
          </w:p>
        </w:tc>
        <w:tc>
          <w:tcPr>
            <w:tcW w:w="1789" w:type="dxa"/>
            <w:tcBorders>
              <w:left w:val="single" w:sz="4" w:space="0" w:color="000000"/>
              <w:bottom w:val="single" w:sz="4" w:space="0" w:color="000000"/>
            </w:tcBorders>
            <w:vAlign w:val="bottom"/>
          </w:tcPr>
          <w:p w14:paraId="1CC30CC8" w14:textId="77777777" w:rsidR="00C35CFD" w:rsidRPr="00C35CFD" w:rsidRDefault="00C35CFD" w:rsidP="00313619">
            <w:pPr>
              <w:widowControl w:val="0"/>
              <w:tabs>
                <w:tab w:val="clear" w:pos="952"/>
              </w:tabs>
              <w:jc w:val="center"/>
              <w:rPr>
                <w:color w:val="0070C0"/>
              </w:rPr>
            </w:pPr>
            <w:r w:rsidRPr="00C35CFD">
              <w:rPr>
                <w:color w:val="0070C0"/>
              </w:rPr>
              <w:t>12,9</w:t>
            </w:r>
          </w:p>
        </w:tc>
        <w:tc>
          <w:tcPr>
            <w:tcW w:w="1447" w:type="dxa"/>
            <w:tcBorders>
              <w:left w:val="single" w:sz="4" w:space="0" w:color="000000"/>
              <w:bottom w:val="single" w:sz="4" w:space="0" w:color="000000"/>
            </w:tcBorders>
            <w:vAlign w:val="bottom"/>
          </w:tcPr>
          <w:p w14:paraId="01CE133A" w14:textId="77777777" w:rsidR="00C35CFD" w:rsidRPr="00C35CFD" w:rsidRDefault="00C35CFD" w:rsidP="00313619">
            <w:pPr>
              <w:widowControl w:val="0"/>
              <w:tabs>
                <w:tab w:val="clear" w:pos="952"/>
              </w:tabs>
              <w:jc w:val="center"/>
              <w:rPr>
                <w:color w:val="0070C0"/>
              </w:rPr>
            </w:pPr>
            <w:r w:rsidRPr="00C35CFD">
              <w:rPr>
                <w:color w:val="0070C0"/>
              </w:rPr>
              <w:t>12,8</w:t>
            </w:r>
          </w:p>
        </w:tc>
        <w:tc>
          <w:tcPr>
            <w:tcW w:w="1430" w:type="dxa"/>
            <w:tcBorders>
              <w:left w:val="single" w:sz="4" w:space="0" w:color="000000"/>
              <w:bottom w:val="single" w:sz="4" w:space="0" w:color="000000"/>
            </w:tcBorders>
            <w:vAlign w:val="bottom"/>
          </w:tcPr>
          <w:p w14:paraId="59C43EE2" w14:textId="77777777" w:rsidR="00C35CFD" w:rsidRPr="00C35CFD" w:rsidRDefault="00C35CFD" w:rsidP="00313619">
            <w:pPr>
              <w:widowControl w:val="0"/>
              <w:tabs>
                <w:tab w:val="clear" w:pos="952"/>
              </w:tabs>
              <w:jc w:val="center"/>
              <w:rPr>
                <w:color w:val="0070C0"/>
              </w:rPr>
            </w:pPr>
            <w:r w:rsidRPr="00C35CFD">
              <w:rPr>
                <w:color w:val="0070C0"/>
              </w:rPr>
              <w:t>12,9</w:t>
            </w:r>
          </w:p>
        </w:tc>
        <w:tc>
          <w:tcPr>
            <w:tcW w:w="1435" w:type="dxa"/>
            <w:tcBorders>
              <w:left w:val="single" w:sz="4" w:space="0" w:color="000000"/>
              <w:bottom w:val="single" w:sz="4" w:space="0" w:color="000000"/>
            </w:tcBorders>
            <w:vAlign w:val="bottom"/>
          </w:tcPr>
          <w:p w14:paraId="58AD4163" w14:textId="77777777" w:rsidR="00C35CFD" w:rsidRPr="00C35CFD" w:rsidRDefault="00C35CFD" w:rsidP="00313619">
            <w:pPr>
              <w:widowControl w:val="0"/>
              <w:tabs>
                <w:tab w:val="clear" w:pos="952"/>
              </w:tabs>
              <w:jc w:val="center"/>
              <w:rPr>
                <w:color w:val="0070C0"/>
              </w:rPr>
            </w:pPr>
            <w:r w:rsidRPr="00C35CFD">
              <w:rPr>
                <w:color w:val="0070C0"/>
              </w:rPr>
              <w:t>12,8</w:t>
            </w:r>
          </w:p>
        </w:tc>
        <w:tc>
          <w:tcPr>
            <w:tcW w:w="1428" w:type="dxa"/>
            <w:tcBorders>
              <w:left w:val="single" w:sz="4" w:space="0" w:color="000000"/>
              <w:bottom w:val="single" w:sz="4" w:space="0" w:color="000000"/>
              <w:right w:val="single" w:sz="4" w:space="0" w:color="000000"/>
            </w:tcBorders>
            <w:vAlign w:val="bottom"/>
          </w:tcPr>
          <w:p w14:paraId="09B26948" w14:textId="77777777" w:rsidR="00C35CFD" w:rsidRPr="00C35CFD" w:rsidRDefault="00C35CFD" w:rsidP="00313619">
            <w:pPr>
              <w:widowControl w:val="0"/>
              <w:tabs>
                <w:tab w:val="clear" w:pos="952"/>
              </w:tabs>
              <w:jc w:val="center"/>
              <w:rPr>
                <w:color w:val="0070C0"/>
              </w:rPr>
            </w:pPr>
            <w:r w:rsidRPr="00C35CFD">
              <w:rPr>
                <w:color w:val="0070C0"/>
              </w:rPr>
              <w:t>12,8</w:t>
            </w:r>
          </w:p>
        </w:tc>
      </w:tr>
      <w:tr w:rsidR="00C35CFD" w14:paraId="240AD0F0" w14:textId="77777777" w:rsidTr="00C35CFD">
        <w:trPr>
          <w:trHeight w:val="300"/>
        </w:trPr>
        <w:tc>
          <w:tcPr>
            <w:tcW w:w="2316" w:type="dxa"/>
            <w:tcBorders>
              <w:left w:val="single" w:sz="4" w:space="0" w:color="000000"/>
              <w:bottom w:val="single" w:sz="4" w:space="0" w:color="000000"/>
            </w:tcBorders>
            <w:shd w:val="clear" w:color="auto" w:fill="D9D9D9" w:themeFill="background1" w:themeFillShade="D9"/>
            <w:vAlign w:val="bottom"/>
          </w:tcPr>
          <w:p w14:paraId="19BE1F12" w14:textId="77777777" w:rsidR="00C35CFD" w:rsidRDefault="00C35CFD" w:rsidP="00C35CFD">
            <w:pPr>
              <w:widowControl w:val="0"/>
              <w:tabs>
                <w:tab w:val="clear" w:pos="952"/>
              </w:tabs>
              <w:jc w:val="center"/>
            </w:pPr>
            <w:r w:rsidRPr="00C35CFD">
              <w:rPr>
                <w:color w:val="0070C0"/>
              </w:rPr>
              <w:t>U</w:t>
            </w:r>
            <w:r w:rsidRPr="00C35CFD">
              <w:rPr>
                <w:color w:val="0070C0"/>
                <w:vertAlign w:val="subscript"/>
              </w:rPr>
              <w:t>PV</w:t>
            </w:r>
            <w:r>
              <w:rPr>
                <w:vertAlign w:val="subscript"/>
              </w:rPr>
              <w:t xml:space="preserve">_MPPT </w:t>
            </w:r>
            <w:r>
              <w:t>(V)</w:t>
            </w:r>
          </w:p>
        </w:tc>
        <w:tc>
          <w:tcPr>
            <w:tcW w:w="1789" w:type="dxa"/>
            <w:tcBorders>
              <w:left w:val="single" w:sz="4" w:space="0" w:color="000000"/>
              <w:bottom w:val="single" w:sz="4" w:space="0" w:color="000000"/>
            </w:tcBorders>
            <w:shd w:val="clear" w:color="auto" w:fill="D9D9D9" w:themeFill="background1" w:themeFillShade="D9"/>
            <w:vAlign w:val="bottom"/>
          </w:tcPr>
          <w:p w14:paraId="2DBAB8AD" w14:textId="77777777" w:rsidR="00C35CFD" w:rsidRPr="00C35CFD" w:rsidRDefault="00C35CFD" w:rsidP="00313619">
            <w:pPr>
              <w:widowControl w:val="0"/>
              <w:tabs>
                <w:tab w:val="clear" w:pos="952"/>
              </w:tabs>
              <w:jc w:val="center"/>
              <w:rPr>
                <w:color w:val="0070C0"/>
              </w:rPr>
            </w:pPr>
            <w:r w:rsidRPr="00C35CFD">
              <w:rPr>
                <w:color w:val="0070C0"/>
              </w:rPr>
              <w:t>16,5</w:t>
            </w:r>
          </w:p>
        </w:tc>
        <w:tc>
          <w:tcPr>
            <w:tcW w:w="1447" w:type="dxa"/>
            <w:tcBorders>
              <w:left w:val="single" w:sz="4" w:space="0" w:color="000000"/>
              <w:bottom w:val="single" w:sz="4" w:space="0" w:color="000000"/>
            </w:tcBorders>
            <w:shd w:val="clear" w:color="auto" w:fill="D9D9D9" w:themeFill="background1" w:themeFillShade="D9"/>
            <w:vAlign w:val="bottom"/>
          </w:tcPr>
          <w:p w14:paraId="6F4B9518" w14:textId="77777777" w:rsidR="00C35CFD" w:rsidRPr="00C35CFD" w:rsidRDefault="00C35CFD" w:rsidP="00313619">
            <w:pPr>
              <w:widowControl w:val="0"/>
              <w:tabs>
                <w:tab w:val="clear" w:pos="952"/>
              </w:tabs>
              <w:jc w:val="center"/>
              <w:rPr>
                <w:color w:val="0070C0"/>
              </w:rPr>
            </w:pPr>
            <w:r w:rsidRPr="00C35CFD">
              <w:rPr>
                <w:color w:val="0070C0"/>
              </w:rPr>
              <w:t>17,2</w:t>
            </w:r>
          </w:p>
        </w:tc>
        <w:tc>
          <w:tcPr>
            <w:tcW w:w="1430" w:type="dxa"/>
            <w:tcBorders>
              <w:left w:val="single" w:sz="4" w:space="0" w:color="000000"/>
              <w:bottom w:val="single" w:sz="4" w:space="0" w:color="000000"/>
            </w:tcBorders>
            <w:shd w:val="clear" w:color="auto" w:fill="D9D9D9" w:themeFill="background1" w:themeFillShade="D9"/>
            <w:vAlign w:val="bottom"/>
          </w:tcPr>
          <w:p w14:paraId="41A3A82A" w14:textId="77777777" w:rsidR="00C35CFD" w:rsidRPr="00C35CFD" w:rsidRDefault="00C35CFD" w:rsidP="00313619">
            <w:pPr>
              <w:widowControl w:val="0"/>
              <w:tabs>
                <w:tab w:val="clear" w:pos="952"/>
              </w:tabs>
              <w:jc w:val="center"/>
              <w:rPr>
                <w:color w:val="0070C0"/>
              </w:rPr>
            </w:pPr>
            <w:r w:rsidRPr="00C35CFD">
              <w:rPr>
                <w:color w:val="0070C0"/>
              </w:rPr>
              <w:t>17,4</w:t>
            </w:r>
          </w:p>
        </w:tc>
        <w:tc>
          <w:tcPr>
            <w:tcW w:w="1435" w:type="dxa"/>
            <w:tcBorders>
              <w:left w:val="single" w:sz="4" w:space="0" w:color="000000"/>
              <w:bottom w:val="single" w:sz="4" w:space="0" w:color="000000"/>
            </w:tcBorders>
            <w:shd w:val="clear" w:color="auto" w:fill="D9D9D9" w:themeFill="background1" w:themeFillShade="D9"/>
            <w:vAlign w:val="bottom"/>
          </w:tcPr>
          <w:p w14:paraId="3E772335" w14:textId="77777777" w:rsidR="00C35CFD" w:rsidRPr="00C35CFD" w:rsidRDefault="00C35CFD" w:rsidP="00313619">
            <w:pPr>
              <w:widowControl w:val="0"/>
              <w:tabs>
                <w:tab w:val="clear" w:pos="952"/>
              </w:tabs>
              <w:jc w:val="center"/>
              <w:rPr>
                <w:color w:val="0070C0"/>
              </w:rPr>
            </w:pPr>
            <w:r w:rsidRPr="00C35CFD">
              <w:rPr>
                <w:color w:val="0070C0"/>
              </w:rPr>
              <w:t>16,7</w:t>
            </w:r>
          </w:p>
        </w:tc>
        <w:tc>
          <w:tcPr>
            <w:tcW w:w="1428" w:type="dxa"/>
            <w:tcBorders>
              <w:left w:val="single" w:sz="4" w:space="0" w:color="000000"/>
              <w:bottom w:val="single" w:sz="4" w:space="0" w:color="000000"/>
              <w:right w:val="single" w:sz="4" w:space="0" w:color="000000"/>
            </w:tcBorders>
            <w:shd w:val="clear" w:color="auto" w:fill="D9D9D9" w:themeFill="background1" w:themeFillShade="D9"/>
            <w:vAlign w:val="bottom"/>
          </w:tcPr>
          <w:p w14:paraId="7B8E7AD2" w14:textId="77777777" w:rsidR="00C35CFD" w:rsidRPr="00C35CFD" w:rsidRDefault="00C35CFD" w:rsidP="00313619">
            <w:pPr>
              <w:widowControl w:val="0"/>
              <w:tabs>
                <w:tab w:val="clear" w:pos="952"/>
              </w:tabs>
              <w:jc w:val="center"/>
              <w:rPr>
                <w:color w:val="0070C0"/>
              </w:rPr>
            </w:pPr>
            <w:r w:rsidRPr="00C35CFD">
              <w:rPr>
                <w:color w:val="0070C0"/>
              </w:rPr>
              <w:t>17,8</w:t>
            </w:r>
          </w:p>
        </w:tc>
      </w:tr>
      <w:tr w:rsidR="00C35CFD" w14:paraId="42A88EC9" w14:textId="77777777" w:rsidTr="00313619">
        <w:trPr>
          <w:trHeight w:val="300"/>
        </w:trPr>
        <w:tc>
          <w:tcPr>
            <w:tcW w:w="2316" w:type="dxa"/>
            <w:tcBorders>
              <w:left w:val="single" w:sz="4" w:space="0" w:color="000000"/>
              <w:bottom w:val="single" w:sz="4" w:space="0" w:color="000000"/>
            </w:tcBorders>
            <w:vAlign w:val="bottom"/>
          </w:tcPr>
          <w:p w14:paraId="4DFE4A66" w14:textId="77777777" w:rsidR="00C35CFD" w:rsidRDefault="00C35CFD" w:rsidP="00313619">
            <w:pPr>
              <w:widowControl w:val="0"/>
              <w:tabs>
                <w:tab w:val="clear" w:pos="952"/>
              </w:tabs>
              <w:jc w:val="center"/>
            </w:pPr>
            <w:r w:rsidRPr="00C35CFD">
              <w:rPr>
                <w:color w:val="FF0000"/>
              </w:rPr>
              <w:t>I</w:t>
            </w:r>
            <w:r w:rsidRPr="00C35CFD">
              <w:rPr>
                <w:color w:val="FF0000"/>
                <w:vertAlign w:val="subscript"/>
              </w:rPr>
              <w:t>PV</w:t>
            </w:r>
            <w:r>
              <w:rPr>
                <w:vertAlign w:val="subscript"/>
              </w:rPr>
              <w:t xml:space="preserve">_ PWM </w:t>
            </w:r>
            <w:r>
              <w:t>(A)</w:t>
            </w:r>
          </w:p>
        </w:tc>
        <w:tc>
          <w:tcPr>
            <w:tcW w:w="1789" w:type="dxa"/>
            <w:tcBorders>
              <w:left w:val="single" w:sz="4" w:space="0" w:color="000000"/>
              <w:bottom w:val="single" w:sz="4" w:space="0" w:color="000000"/>
            </w:tcBorders>
            <w:vAlign w:val="bottom"/>
          </w:tcPr>
          <w:p w14:paraId="2F790246" w14:textId="77777777" w:rsidR="00C35CFD" w:rsidRPr="00C35CFD" w:rsidRDefault="00C35CFD" w:rsidP="00313619">
            <w:pPr>
              <w:widowControl w:val="0"/>
              <w:tabs>
                <w:tab w:val="clear" w:pos="952"/>
              </w:tabs>
              <w:jc w:val="center"/>
              <w:rPr>
                <w:color w:val="FF0000"/>
              </w:rPr>
            </w:pPr>
            <w:r w:rsidRPr="00C35CFD">
              <w:rPr>
                <w:color w:val="FF0000"/>
              </w:rPr>
              <w:t>0,38</w:t>
            </w:r>
          </w:p>
        </w:tc>
        <w:tc>
          <w:tcPr>
            <w:tcW w:w="1447" w:type="dxa"/>
            <w:tcBorders>
              <w:left w:val="single" w:sz="4" w:space="0" w:color="000000"/>
              <w:bottom w:val="single" w:sz="4" w:space="0" w:color="000000"/>
            </w:tcBorders>
            <w:vAlign w:val="bottom"/>
          </w:tcPr>
          <w:p w14:paraId="5058FB64" w14:textId="77777777" w:rsidR="00C35CFD" w:rsidRPr="00C35CFD" w:rsidRDefault="00C35CFD" w:rsidP="00313619">
            <w:pPr>
              <w:widowControl w:val="0"/>
              <w:tabs>
                <w:tab w:val="clear" w:pos="952"/>
              </w:tabs>
              <w:jc w:val="center"/>
              <w:rPr>
                <w:color w:val="FF0000"/>
              </w:rPr>
            </w:pPr>
            <w:r w:rsidRPr="00C35CFD">
              <w:rPr>
                <w:color w:val="FF0000"/>
              </w:rPr>
              <w:t>0,8</w:t>
            </w:r>
          </w:p>
        </w:tc>
        <w:tc>
          <w:tcPr>
            <w:tcW w:w="1430" w:type="dxa"/>
            <w:tcBorders>
              <w:left w:val="single" w:sz="4" w:space="0" w:color="000000"/>
              <w:bottom w:val="single" w:sz="4" w:space="0" w:color="000000"/>
            </w:tcBorders>
            <w:vAlign w:val="bottom"/>
          </w:tcPr>
          <w:p w14:paraId="00B0FB81" w14:textId="77777777" w:rsidR="00C35CFD" w:rsidRPr="00C35CFD" w:rsidRDefault="00C35CFD" w:rsidP="00313619">
            <w:pPr>
              <w:widowControl w:val="0"/>
              <w:tabs>
                <w:tab w:val="clear" w:pos="952"/>
              </w:tabs>
              <w:jc w:val="center"/>
              <w:rPr>
                <w:color w:val="FF0000"/>
              </w:rPr>
            </w:pPr>
            <w:r w:rsidRPr="00C35CFD">
              <w:rPr>
                <w:color w:val="FF0000"/>
              </w:rPr>
              <w:t>1,2</w:t>
            </w:r>
          </w:p>
        </w:tc>
        <w:tc>
          <w:tcPr>
            <w:tcW w:w="1435" w:type="dxa"/>
            <w:tcBorders>
              <w:left w:val="single" w:sz="4" w:space="0" w:color="000000"/>
              <w:bottom w:val="single" w:sz="4" w:space="0" w:color="000000"/>
            </w:tcBorders>
            <w:vAlign w:val="bottom"/>
          </w:tcPr>
          <w:p w14:paraId="20AD44FA" w14:textId="77777777" w:rsidR="00C35CFD" w:rsidRPr="00C35CFD" w:rsidRDefault="00C35CFD" w:rsidP="00313619">
            <w:pPr>
              <w:widowControl w:val="0"/>
              <w:tabs>
                <w:tab w:val="clear" w:pos="952"/>
              </w:tabs>
              <w:jc w:val="center"/>
              <w:rPr>
                <w:color w:val="FF0000"/>
              </w:rPr>
            </w:pPr>
            <w:r w:rsidRPr="00C35CFD">
              <w:rPr>
                <w:color w:val="FF0000"/>
              </w:rPr>
              <w:t>1,5</w:t>
            </w:r>
          </w:p>
        </w:tc>
        <w:tc>
          <w:tcPr>
            <w:tcW w:w="1428" w:type="dxa"/>
            <w:tcBorders>
              <w:left w:val="single" w:sz="4" w:space="0" w:color="000000"/>
              <w:bottom w:val="single" w:sz="4" w:space="0" w:color="000000"/>
              <w:right w:val="single" w:sz="4" w:space="0" w:color="000000"/>
            </w:tcBorders>
            <w:vAlign w:val="bottom"/>
          </w:tcPr>
          <w:p w14:paraId="323BFEBE" w14:textId="77777777" w:rsidR="00C35CFD" w:rsidRPr="00C35CFD" w:rsidRDefault="00C35CFD" w:rsidP="00313619">
            <w:pPr>
              <w:widowControl w:val="0"/>
              <w:tabs>
                <w:tab w:val="clear" w:pos="952"/>
              </w:tabs>
              <w:jc w:val="center"/>
              <w:rPr>
                <w:color w:val="FF0000"/>
              </w:rPr>
            </w:pPr>
            <w:r w:rsidRPr="00C35CFD">
              <w:rPr>
                <w:color w:val="FF0000"/>
              </w:rPr>
              <w:t>1,8</w:t>
            </w:r>
          </w:p>
        </w:tc>
      </w:tr>
      <w:tr w:rsidR="00C35CFD" w14:paraId="58844ECB" w14:textId="77777777" w:rsidTr="00C35CFD">
        <w:trPr>
          <w:trHeight w:val="300"/>
        </w:trPr>
        <w:tc>
          <w:tcPr>
            <w:tcW w:w="2316" w:type="dxa"/>
            <w:tcBorders>
              <w:left w:val="single" w:sz="4" w:space="0" w:color="000000"/>
              <w:bottom w:val="single" w:sz="4" w:space="0" w:color="000000"/>
            </w:tcBorders>
            <w:shd w:val="clear" w:color="auto" w:fill="D9D9D9" w:themeFill="background1" w:themeFillShade="D9"/>
            <w:vAlign w:val="bottom"/>
          </w:tcPr>
          <w:p w14:paraId="577A895A" w14:textId="77777777" w:rsidR="00C35CFD" w:rsidRDefault="00C35CFD" w:rsidP="00313619">
            <w:pPr>
              <w:widowControl w:val="0"/>
              <w:tabs>
                <w:tab w:val="clear" w:pos="952"/>
              </w:tabs>
              <w:jc w:val="center"/>
            </w:pPr>
            <w:r w:rsidRPr="00C35CFD">
              <w:rPr>
                <w:color w:val="FF0000"/>
              </w:rPr>
              <w:t>I</w:t>
            </w:r>
            <w:r w:rsidRPr="00C35CFD">
              <w:rPr>
                <w:color w:val="FF0000"/>
                <w:vertAlign w:val="subscript"/>
              </w:rPr>
              <w:t>PV</w:t>
            </w:r>
            <w:r>
              <w:rPr>
                <w:vertAlign w:val="subscript"/>
              </w:rPr>
              <w:t xml:space="preserve">_ MPPT </w:t>
            </w:r>
            <w:r>
              <w:t>(A)</w:t>
            </w:r>
          </w:p>
        </w:tc>
        <w:tc>
          <w:tcPr>
            <w:tcW w:w="1789" w:type="dxa"/>
            <w:tcBorders>
              <w:left w:val="single" w:sz="4" w:space="0" w:color="000000"/>
              <w:bottom w:val="single" w:sz="4" w:space="0" w:color="000000"/>
            </w:tcBorders>
            <w:shd w:val="clear" w:color="auto" w:fill="D9D9D9" w:themeFill="background1" w:themeFillShade="D9"/>
            <w:vAlign w:val="bottom"/>
          </w:tcPr>
          <w:p w14:paraId="12F41911" w14:textId="77777777" w:rsidR="00C35CFD" w:rsidRPr="00C35CFD" w:rsidRDefault="00C35CFD" w:rsidP="00313619">
            <w:pPr>
              <w:widowControl w:val="0"/>
              <w:tabs>
                <w:tab w:val="clear" w:pos="952"/>
              </w:tabs>
              <w:jc w:val="center"/>
              <w:rPr>
                <w:color w:val="FF0000"/>
              </w:rPr>
            </w:pPr>
            <w:r w:rsidRPr="00C35CFD">
              <w:rPr>
                <w:color w:val="FF0000"/>
              </w:rPr>
              <w:t>0,35</w:t>
            </w:r>
          </w:p>
        </w:tc>
        <w:tc>
          <w:tcPr>
            <w:tcW w:w="1447" w:type="dxa"/>
            <w:tcBorders>
              <w:left w:val="single" w:sz="4" w:space="0" w:color="000000"/>
              <w:bottom w:val="single" w:sz="4" w:space="0" w:color="000000"/>
            </w:tcBorders>
            <w:shd w:val="clear" w:color="auto" w:fill="D9D9D9" w:themeFill="background1" w:themeFillShade="D9"/>
            <w:vAlign w:val="bottom"/>
          </w:tcPr>
          <w:p w14:paraId="39724CB6" w14:textId="77777777" w:rsidR="00C35CFD" w:rsidRPr="00C35CFD" w:rsidRDefault="00C35CFD" w:rsidP="00313619">
            <w:pPr>
              <w:widowControl w:val="0"/>
              <w:tabs>
                <w:tab w:val="clear" w:pos="952"/>
              </w:tabs>
              <w:jc w:val="center"/>
              <w:rPr>
                <w:color w:val="FF0000"/>
              </w:rPr>
            </w:pPr>
            <w:r w:rsidRPr="00C35CFD">
              <w:rPr>
                <w:color w:val="FF0000"/>
              </w:rPr>
              <w:t>0,73</w:t>
            </w:r>
          </w:p>
        </w:tc>
        <w:tc>
          <w:tcPr>
            <w:tcW w:w="1430" w:type="dxa"/>
            <w:tcBorders>
              <w:left w:val="single" w:sz="4" w:space="0" w:color="000000"/>
              <w:bottom w:val="single" w:sz="4" w:space="0" w:color="000000"/>
            </w:tcBorders>
            <w:shd w:val="clear" w:color="auto" w:fill="D9D9D9" w:themeFill="background1" w:themeFillShade="D9"/>
            <w:vAlign w:val="bottom"/>
          </w:tcPr>
          <w:p w14:paraId="70F5AA0C" w14:textId="77777777" w:rsidR="00C35CFD" w:rsidRPr="00C35CFD" w:rsidRDefault="00C35CFD" w:rsidP="00313619">
            <w:pPr>
              <w:widowControl w:val="0"/>
              <w:tabs>
                <w:tab w:val="clear" w:pos="952"/>
              </w:tabs>
              <w:jc w:val="center"/>
              <w:rPr>
                <w:color w:val="FF0000"/>
              </w:rPr>
            </w:pPr>
            <w:r w:rsidRPr="00C35CFD">
              <w:rPr>
                <w:color w:val="FF0000"/>
              </w:rPr>
              <w:t>1,1</w:t>
            </w:r>
          </w:p>
        </w:tc>
        <w:tc>
          <w:tcPr>
            <w:tcW w:w="1435" w:type="dxa"/>
            <w:tcBorders>
              <w:left w:val="single" w:sz="4" w:space="0" w:color="000000"/>
              <w:bottom w:val="single" w:sz="4" w:space="0" w:color="000000"/>
            </w:tcBorders>
            <w:shd w:val="clear" w:color="auto" w:fill="D9D9D9" w:themeFill="background1" w:themeFillShade="D9"/>
            <w:vAlign w:val="bottom"/>
          </w:tcPr>
          <w:p w14:paraId="1B897696" w14:textId="77777777" w:rsidR="00C35CFD" w:rsidRPr="00C35CFD" w:rsidRDefault="00C35CFD" w:rsidP="00313619">
            <w:pPr>
              <w:widowControl w:val="0"/>
              <w:tabs>
                <w:tab w:val="clear" w:pos="952"/>
              </w:tabs>
              <w:jc w:val="center"/>
              <w:rPr>
                <w:color w:val="FF0000"/>
              </w:rPr>
            </w:pPr>
            <w:r w:rsidRPr="00C35CFD">
              <w:rPr>
                <w:color w:val="FF0000"/>
              </w:rPr>
              <w:t>1,35</w:t>
            </w:r>
          </w:p>
        </w:tc>
        <w:tc>
          <w:tcPr>
            <w:tcW w:w="1428" w:type="dxa"/>
            <w:tcBorders>
              <w:left w:val="single" w:sz="4" w:space="0" w:color="000000"/>
              <w:bottom w:val="single" w:sz="4" w:space="0" w:color="000000"/>
              <w:right w:val="single" w:sz="4" w:space="0" w:color="000000"/>
            </w:tcBorders>
            <w:shd w:val="clear" w:color="auto" w:fill="D9D9D9" w:themeFill="background1" w:themeFillShade="D9"/>
            <w:vAlign w:val="bottom"/>
          </w:tcPr>
          <w:p w14:paraId="03972573" w14:textId="77777777" w:rsidR="00C35CFD" w:rsidRPr="00C35CFD" w:rsidRDefault="00C35CFD" w:rsidP="00313619">
            <w:pPr>
              <w:widowControl w:val="0"/>
              <w:tabs>
                <w:tab w:val="clear" w:pos="952"/>
              </w:tabs>
              <w:jc w:val="center"/>
              <w:rPr>
                <w:color w:val="FF0000"/>
              </w:rPr>
            </w:pPr>
            <w:r w:rsidRPr="00C35CFD">
              <w:rPr>
                <w:color w:val="FF0000"/>
              </w:rPr>
              <w:t>1,7</w:t>
            </w:r>
          </w:p>
        </w:tc>
      </w:tr>
      <w:tr w:rsidR="00C35CFD" w14:paraId="2EBBBEA8" w14:textId="77777777" w:rsidTr="00313619">
        <w:trPr>
          <w:trHeight w:val="300"/>
        </w:trPr>
        <w:tc>
          <w:tcPr>
            <w:tcW w:w="2316" w:type="dxa"/>
            <w:tcBorders>
              <w:left w:val="single" w:sz="4" w:space="0" w:color="000000"/>
              <w:bottom w:val="single" w:sz="4" w:space="0" w:color="000000"/>
            </w:tcBorders>
            <w:vAlign w:val="bottom"/>
          </w:tcPr>
          <w:p w14:paraId="66CFAD6A" w14:textId="77777777" w:rsidR="00C35CFD" w:rsidRDefault="00C35CFD" w:rsidP="00313619">
            <w:pPr>
              <w:widowControl w:val="0"/>
              <w:tabs>
                <w:tab w:val="clear" w:pos="952"/>
              </w:tabs>
              <w:jc w:val="center"/>
            </w:pPr>
            <w:r w:rsidRPr="00C35CFD">
              <w:rPr>
                <w:color w:val="984806" w:themeColor="accent6" w:themeShade="80"/>
              </w:rPr>
              <w:t>P</w:t>
            </w:r>
            <w:r w:rsidRPr="00C35CFD">
              <w:rPr>
                <w:color w:val="984806" w:themeColor="accent6" w:themeShade="80"/>
                <w:vertAlign w:val="subscript"/>
              </w:rPr>
              <w:t>PV</w:t>
            </w:r>
            <w:r>
              <w:rPr>
                <w:vertAlign w:val="subscript"/>
              </w:rPr>
              <w:t xml:space="preserve">_ PWM </w:t>
            </w:r>
            <w:r>
              <w:t>(W)</w:t>
            </w:r>
          </w:p>
        </w:tc>
        <w:tc>
          <w:tcPr>
            <w:tcW w:w="1789" w:type="dxa"/>
            <w:tcBorders>
              <w:left w:val="single" w:sz="4" w:space="0" w:color="000000"/>
              <w:bottom w:val="single" w:sz="4" w:space="0" w:color="000000"/>
            </w:tcBorders>
            <w:vAlign w:val="bottom"/>
          </w:tcPr>
          <w:p w14:paraId="483CBC62" w14:textId="77777777" w:rsidR="00C35CFD" w:rsidRPr="00C35CFD" w:rsidRDefault="00C35CFD" w:rsidP="00313619">
            <w:pPr>
              <w:widowControl w:val="0"/>
              <w:tabs>
                <w:tab w:val="clear" w:pos="952"/>
              </w:tabs>
              <w:jc w:val="center"/>
              <w:rPr>
                <w:color w:val="984806" w:themeColor="accent6" w:themeShade="80"/>
              </w:rPr>
            </w:pPr>
            <w:r w:rsidRPr="00C35CFD">
              <w:rPr>
                <w:color w:val="984806" w:themeColor="accent6" w:themeShade="80"/>
              </w:rPr>
              <w:t>5</w:t>
            </w:r>
          </w:p>
        </w:tc>
        <w:tc>
          <w:tcPr>
            <w:tcW w:w="1447" w:type="dxa"/>
            <w:tcBorders>
              <w:left w:val="single" w:sz="4" w:space="0" w:color="000000"/>
              <w:bottom w:val="single" w:sz="4" w:space="0" w:color="000000"/>
            </w:tcBorders>
            <w:vAlign w:val="bottom"/>
          </w:tcPr>
          <w:p w14:paraId="5D13E5A0" w14:textId="77777777" w:rsidR="00C35CFD" w:rsidRPr="00C35CFD" w:rsidRDefault="00C35CFD" w:rsidP="00313619">
            <w:pPr>
              <w:widowControl w:val="0"/>
              <w:tabs>
                <w:tab w:val="clear" w:pos="952"/>
              </w:tabs>
              <w:jc w:val="center"/>
              <w:rPr>
                <w:color w:val="984806" w:themeColor="accent6" w:themeShade="80"/>
              </w:rPr>
            </w:pPr>
            <w:r w:rsidRPr="00C35CFD">
              <w:rPr>
                <w:color w:val="984806" w:themeColor="accent6" w:themeShade="80"/>
              </w:rPr>
              <w:t>10</w:t>
            </w:r>
          </w:p>
        </w:tc>
        <w:tc>
          <w:tcPr>
            <w:tcW w:w="1430" w:type="dxa"/>
            <w:tcBorders>
              <w:left w:val="single" w:sz="4" w:space="0" w:color="000000"/>
              <w:bottom w:val="single" w:sz="4" w:space="0" w:color="000000"/>
            </w:tcBorders>
            <w:vAlign w:val="bottom"/>
          </w:tcPr>
          <w:p w14:paraId="5F5D05C9" w14:textId="77777777" w:rsidR="00C35CFD" w:rsidRPr="00C35CFD" w:rsidRDefault="00C35CFD" w:rsidP="00313619">
            <w:pPr>
              <w:widowControl w:val="0"/>
              <w:tabs>
                <w:tab w:val="clear" w:pos="952"/>
              </w:tabs>
              <w:jc w:val="center"/>
              <w:rPr>
                <w:color w:val="984806" w:themeColor="accent6" w:themeShade="80"/>
              </w:rPr>
            </w:pPr>
            <w:r w:rsidRPr="00C35CFD">
              <w:rPr>
                <w:color w:val="984806" w:themeColor="accent6" w:themeShade="80"/>
              </w:rPr>
              <w:t>15</w:t>
            </w:r>
          </w:p>
        </w:tc>
        <w:tc>
          <w:tcPr>
            <w:tcW w:w="1435" w:type="dxa"/>
            <w:tcBorders>
              <w:left w:val="single" w:sz="4" w:space="0" w:color="000000"/>
              <w:bottom w:val="single" w:sz="4" w:space="0" w:color="000000"/>
            </w:tcBorders>
            <w:vAlign w:val="bottom"/>
          </w:tcPr>
          <w:p w14:paraId="0EB3E7FC" w14:textId="77777777" w:rsidR="00C35CFD" w:rsidRPr="00C35CFD" w:rsidRDefault="00C35CFD" w:rsidP="00313619">
            <w:pPr>
              <w:widowControl w:val="0"/>
              <w:tabs>
                <w:tab w:val="clear" w:pos="952"/>
              </w:tabs>
              <w:jc w:val="center"/>
              <w:rPr>
                <w:color w:val="984806" w:themeColor="accent6" w:themeShade="80"/>
              </w:rPr>
            </w:pPr>
            <w:r w:rsidRPr="00C35CFD">
              <w:rPr>
                <w:color w:val="984806" w:themeColor="accent6" w:themeShade="80"/>
              </w:rPr>
              <w:t>19</w:t>
            </w:r>
          </w:p>
        </w:tc>
        <w:tc>
          <w:tcPr>
            <w:tcW w:w="1428" w:type="dxa"/>
            <w:tcBorders>
              <w:left w:val="single" w:sz="4" w:space="0" w:color="000000"/>
              <w:bottom w:val="single" w:sz="4" w:space="0" w:color="000000"/>
              <w:right w:val="single" w:sz="4" w:space="0" w:color="000000"/>
            </w:tcBorders>
            <w:vAlign w:val="bottom"/>
          </w:tcPr>
          <w:p w14:paraId="26D75A9B" w14:textId="77777777" w:rsidR="00C35CFD" w:rsidRPr="00C35CFD" w:rsidRDefault="00C35CFD" w:rsidP="00313619">
            <w:pPr>
              <w:widowControl w:val="0"/>
              <w:tabs>
                <w:tab w:val="clear" w:pos="952"/>
              </w:tabs>
              <w:jc w:val="center"/>
              <w:rPr>
                <w:color w:val="984806" w:themeColor="accent6" w:themeShade="80"/>
              </w:rPr>
            </w:pPr>
            <w:r w:rsidRPr="00C35CFD">
              <w:rPr>
                <w:color w:val="984806" w:themeColor="accent6" w:themeShade="80"/>
              </w:rPr>
              <w:t>22,5</w:t>
            </w:r>
          </w:p>
        </w:tc>
      </w:tr>
      <w:tr w:rsidR="00C35CFD" w14:paraId="7EFE7394" w14:textId="77777777" w:rsidTr="00C35CFD">
        <w:trPr>
          <w:trHeight w:val="300"/>
        </w:trPr>
        <w:tc>
          <w:tcPr>
            <w:tcW w:w="2316" w:type="dxa"/>
            <w:tcBorders>
              <w:left w:val="single" w:sz="4" w:space="0" w:color="000000"/>
              <w:bottom w:val="single" w:sz="4" w:space="0" w:color="auto"/>
            </w:tcBorders>
            <w:shd w:val="clear" w:color="auto" w:fill="D9D9D9" w:themeFill="background1" w:themeFillShade="D9"/>
            <w:vAlign w:val="bottom"/>
          </w:tcPr>
          <w:p w14:paraId="738DFE68" w14:textId="77777777" w:rsidR="00C35CFD" w:rsidRDefault="00C35CFD" w:rsidP="00313619">
            <w:pPr>
              <w:widowControl w:val="0"/>
              <w:tabs>
                <w:tab w:val="clear" w:pos="952"/>
              </w:tabs>
              <w:jc w:val="center"/>
            </w:pPr>
            <w:r w:rsidRPr="00C35CFD">
              <w:rPr>
                <w:color w:val="984806" w:themeColor="accent6" w:themeShade="80"/>
              </w:rPr>
              <w:t>P</w:t>
            </w:r>
            <w:r w:rsidRPr="00C35CFD">
              <w:rPr>
                <w:color w:val="984806" w:themeColor="accent6" w:themeShade="80"/>
                <w:vertAlign w:val="subscript"/>
              </w:rPr>
              <w:t>PV</w:t>
            </w:r>
            <w:r>
              <w:rPr>
                <w:vertAlign w:val="subscript"/>
              </w:rPr>
              <w:t>_ MPPT</w:t>
            </w:r>
            <w:r>
              <w:t xml:space="preserve"> (W)</w:t>
            </w:r>
          </w:p>
        </w:tc>
        <w:tc>
          <w:tcPr>
            <w:tcW w:w="1789" w:type="dxa"/>
            <w:tcBorders>
              <w:left w:val="single" w:sz="4" w:space="0" w:color="000000"/>
              <w:bottom w:val="single" w:sz="4" w:space="0" w:color="auto"/>
            </w:tcBorders>
            <w:shd w:val="clear" w:color="auto" w:fill="D9D9D9" w:themeFill="background1" w:themeFillShade="D9"/>
            <w:vAlign w:val="bottom"/>
          </w:tcPr>
          <w:p w14:paraId="2965D1A5" w14:textId="77777777" w:rsidR="00C35CFD" w:rsidRPr="00C35CFD" w:rsidRDefault="00C35CFD" w:rsidP="00313619">
            <w:pPr>
              <w:widowControl w:val="0"/>
              <w:tabs>
                <w:tab w:val="clear" w:pos="952"/>
              </w:tabs>
              <w:jc w:val="center"/>
              <w:rPr>
                <w:color w:val="984806" w:themeColor="accent6" w:themeShade="80"/>
              </w:rPr>
            </w:pPr>
            <w:r w:rsidRPr="00C35CFD">
              <w:rPr>
                <w:color w:val="984806" w:themeColor="accent6" w:themeShade="80"/>
              </w:rPr>
              <w:t>5,8</w:t>
            </w:r>
          </w:p>
        </w:tc>
        <w:tc>
          <w:tcPr>
            <w:tcW w:w="1447" w:type="dxa"/>
            <w:tcBorders>
              <w:left w:val="single" w:sz="4" w:space="0" w:color="000000"/>
              <w:bottom w:val="single" w:sz="4" w:space="0" w:color="auto"/>
            </w:tcBorders>
            <w:shd w:val="clear" w:color="auto" w:fill="D9D9D9" w:themeFill="background1" w:themeFillShade="D9"/>
            <w:vAlign w:val="bottom"/>
          </w:tcPr>
          <w:p w14:paraId="42287624" w14:textId="77777777" w:rsidR="00C35CFD" w:rsidRPr="00C35CFD" w:rsidRDefault="00C35CFD" w:rsidP="00313619">
            <w:pPr>
              <w:widowControl w:val="0"/>
              <w:tabs>
                <w:tab w:val="clear" w:pos="952"/>
              </w:tabs>
              <w:jc w:val="center"/>
              <w:rPr>
                <w:color w:val="984806" w:themeColor="accent6" w:themeShade="80"/>
              </w:rPr>
            </w:pPr>
            <w:r w:rsidRPr="00C35CFD">
              <w:rPr>
                <w:color w:val="984806" w:themeColor="accent6" w:themeShade="80"/>
              </w:rPr>
              <w:t>12,6</w:t>
            </w:r>
          </w:p>
        </w:tc>
        <w:tc>
          <w:tcPr>
            <w:tcW w:w="1430" w:type="dxa"/>
            <w:tcBorders>
              <w:left w:val="single" w:sz="4" w:space="0" w:color="000000"/>
              <w:bottom w:val="single" w:sz="4" w:space="0" w:color="auto"/>
            </w:tcBorders>
            <w:shd w:val="clear" w:color="auto" w:fill="D9D9D9" w:themeFill="background1" w:themeFillShade="D9"/>
            <w:vAlign w:val="bottom"/>
          </w:tcPr>
          <w:p w14:paraId="25491CB2" w14:textId="77777777" w:rsidR="00C35CFD" w:rsidRPr="00C35CFD" w:rsidRDefault="00C35CFD" w:rsidP="00313619">
            <w:pPr>
              <w:widowControl w:val="0"/>
              <w:tabs>
                <w:tab w:val="clear" w:pos="952"/>
              </w:tabs>
              <w:jc w:val="center"/>
              <w:rPr>
                <w:color w:val="984806" w:themeColor="accent6" w:themeShade="80"/>
              </w:rPr>
            </w:pPr>
            <w:r w:rsidRPr="00C35CFD">
              <w:rPr>
                <w:color w:val="984806" w:themeColor="accent6" w:themeShade="80"/>
              </w:rPr>
              <w:t>19</w:t>
            </w:r>
          </w:p>
        </w:tc>
        <w:tc>
          <w:tcPr>
            <w:tcW w:w="1435" w:type="dxa"/>
            <w:tcBorders>
              <w:left w:val="single" w:sz="4" w:space="0" w:color="000000"/>
              <w:bottom w:val="single" w:sz="4" w:space="0" w:color="auto"/>
            </w:tcBorders>
            <w:shd w:val="clear" w:color="auto" w:fill="D9D9D9" w:themeFill="background1" w:themeFillShade="D9"/>
            <w:vAlign w:val="bottom"/>
          </w:tcPr>
          <w:p w14:paraId="00DE956F" w14:textId="77777777" w:rsidR="00C35CFD" w:rsidRPr="00C35CFD" w:rsidRDefault="00C35CFD" w:rsidP="00313619">
            <w:pPr>
              <w:widowControl w:val="0"/>
              <w:tabs>
                <w:tab w:val="clear" w:pos="952"/>
              </w:tabs>
              <w:jc w:val="center"/>
              <w:rPr>
                <w:color w:val="984806" w:themeColor="accent6" w:themeShade="80"/>
              </w:rPr>
            </w:pPr>
            <w:r w:rsidRPr="00C35CFD">
              <w:rPr>
                <w:color w:val="984806" w:themeColor="accent6" w:themeShade="80"/>
              </w:rPr>
              <w:t>23</w:t>
            </w:r>
          </w:p>
        </w:tc>
        <w:tc>
          <w:tcPr>
            <w:tcW w:w="1428" w:type="dxa"/>
            <w:tcBorders>
              <w:left w:val="single" w:sz="4" w:space="0" w:color="000000"/>
              <w:bottom w:val="single" w:sz="4" w:space="0" w:color="auto"/>
              <w:right w:val="single" w:sz="4" w:space="0" w:color="000000"/>
            </w:tcBorders>
            <w:shd w:val="clear" w:color="auto" w:fill="D9D9D9" w:themeFill="background1" w:themeFillShade="D9"/>
            <w:vAlign w:val="bottom"/>
          </w:tcPr>
          <w:p w14:paraId="761782B6" w14:textId="77777777" w:rsidR="00C35CFD" w:rsidRPr="00C35CFD" w:rsidRDefault="00C35CFD" w:rsidP="00313619">
            <w:pPr>
              <w:widowControl w:val="0"/>
              <w:tabs>
                <w:tab w:val="clear" w:pos="952"/>
              </w:tabs>
              <w:jc w:val="center"/>
              <w:rPr>
                <w:color w:val="984806" w:themeColor="accent6" w:themeShade="80"/>
              </w:rPr>
            </w:pPr>
            <w:r w:rsidRPr="00C35CFD">
              <w:rPr>
                <w:color w:val="984806" w:themeColor="accent6" w:themeShade="80"/>
              </w:rPr>
              <w:t>30</w:t>
            </w:r>
          </w:p>
        </w:tc>
      </w:tr>
      <w:tr w:rsidR="00C35CFD" w:rsidRPr="00C35CFD" w14:paraId="037BF64E" w14:textId="77777777" w:rsidTr="00C35CFD">
        <w:trPr>
          <w:trHeight w:val="300"/>
        </w:trPr>
        <w:tc>
          <w:tcPr>
            <w:tcW w:w="2316" w:type="dxa"/>
            <w:tcBorders>
              <w:top w:val="single" w:sz="4" w:space="0" w:color="auto"/>
              <w:left w:val="single" w:sz="4" w:space="0" w:color="000000"/>
              <w:bottom w:val="single" w:sz="4" w:space="0" w:color="000000"/>
            </w:tcBorders>
            <w:vAlign w:val="bottom"/>
          </w:tcPr>
          <w:p w14:paraId="02A4FD10" w14:textId="77777777" w:rsidR="00C35CFD" w:rsidRPr="00C35CFD" w:rsidRDefault="00C35CFD" w:rsidP="00313619">
            <w:pPr>
              <w:widowControl w:val="0"/>
              <w:tabs>
                <w:tab w:val="clear" w:pos="952"/>
              </w:tabs>
              <w:jc w:val="center"/>
              <w:rPr>
                <w:b/>
                <w:color w:val="E36C0A" w:themeColor="accent6" w:themeShade="BF"/>
              </w:rPr>
            </w:pPr>
            <w:r w:rsidRPr="00C35CFD">
              <w:rPr>
                <w:b/>
                <w:color w:val="E36C0A" w:themeColor="accent6" w:themeShade="BF"/>
              </w:rPr>
              <w:t>Gain de puissance</w:t>
            </w:r>
          </w:p>
        </w:tc>
        <w:tc>
          <w:tcPr>
            <w:tcW w:w="1789" w:type="dxa"/>
            <w:tcBorders>
              <w:top w:val="single" w:sz="4" w:space="0" w:color="auto"/>
              <w:left w:val="single" w:sz="4" w:space="0" w:color="000000"/>
              <w:bottom w:val="single" w:sz="4" w:space="0" w:color="000000"/>
            </w:tcBorders>
            <w:shd w:val="clear" w:color="auto" w:fill="FDE9D9" w:themeFill="accent6" w:themeFillTint="33"/>
            <w:vAlign w:val="bottom"/>
          </w:tcPr>
          <w:p w14:paraId="0E8D11E0" w14:textId="77777777" w:rsidR="00C35CFD" w:rsidRPr="00C35CFD" w:rsidRDefault="00C35CFD" w:rsidP="00313619">
            <w:pPr>
              <w:widowControl w:val="0"/>
              <w:tabs>
                <w:tab w:val="clear" w:pos="952"/>
              </w:tabs>
              <w:jc w:val="center"/>
              <w:rPr>
                <w:b/>
                <w:color w:val="E36C0A" w:themeColor="accent6" w:themeShade="BF"/>
              </w:rPr>
            </w:pPr>
            <w:r w:rsidRPr="00C35CFD">
              <w:rPr>
                <w:b/>
                <w:color w:val="E36C0A" w:themeColor="accent6" w:themeShade="BF"/>
              </w:rPr>
              <w:t>16%</w:t>
            </w:r>
          </w:p>
        </w:tc>
        <w:tc>
          <w:tcPr>
            <w:tcW w:w="1447" w:type="dxa"/>
            <w:tcBorders>
              <w:top w:val="single" w:sz="4" w:space="0" w:color="auto"/>
              <w:left w:val="single" w:sz="4" w:space="0" w:color="000000"/>
              <w:bottom w:val="single" w:sz="4" w:space="0" w:color="000000"/>
            </w:tcBorders>
            <w:shd w:val="clear" w:color="auto" w:fill="FDE9D9" w:themeFill="accent6" w:themeFillTint="33"/>
            <w:vAlign w:val="bottom"/>
          </w:tcPr>
          <w:p w14:paraId="54F387A8" w14:textId="77777777" w:rsidR="00C35CFD" w:rsidRPr="00C35CFD" w:rsidRDefault="00C35CFD" w:rsidP="00313619">
            <w:pPr>
              <w:widowControl w:val="0"/>
              <w:tabs>
                <w:tab w:val="clear" w:pos="952"/>
              </w:tabs>
              <w:jc w:val="center"/>
              <w:rPr>
                <w:b/>
                <w:color w:val="E36C0A" w:themeColor="accent6" w:themeShade="BF"/>
              </w:rPr>
            </w:pPr>
            <w:r w:rsidRPr="00C35CFD">
              <w:rPr>
                <w:b/>
                <w:color w:val="E36C0A" w:themeColor="accent6" w:themeShade="BF"/>
              </w:rPr>
              <w:t>26%</w:t>
            </w:r>
          </w:p>
        </w:tc>
        <w:tc>
          <w:tcPr>
            <w:tcW w:w="1430" w:type="dxa"/>
            <w:tcBorders>
              <w:top w:val="single" w:sz="4" w:space="0" w:color="auto"/>
              <w:left w:val="single" w:sz="4" w:space="0" w:color="000000"/>
              <w:bottom w:val="single" w:sz="4" w:space="0" w:color="000000"/>
            </w:tcBorders>
            <w:shd w:val="clear" w:color="auto" w:fill="FDE9D9" w:themeFill="accent6" w:themeFillTint="33"/>
            <w:vAlign w:val="bottom"/>
          </w:tcPr>
          <w:p w14:paraId="1DA81B3D" w14:textId="77777777" w:rsidR="00C35CFD" w:rsidRPr="00C35CFD" w:rsidRDefault="00C35CFD" w:rsidP="00313619">
            <w:pPr>
              <w:widowControl w:val="0"/>
              <w:tabs>
                <w:tab w:val="clear" w:pos="952"/>
              </w:tabs>
              <w:jc w:val="center"/>
              <w:rPr>
                <w:b/>
                <w:color w:val="E36C0A" w:themeColor="accent6" w:themeShade="BF"/>
              </w:rPr>
            </w:pPr>
            <w:r w:rsidRPr="00C35CFD">
              <w:rPr>
                <w:b/>
                <w:color w:val="E36C0A" w:themeColor="accent6" w:themeShade="BF"/>
              </w:rPr>
              <w:t>26,7%</w:t>
            </w:r>
          </w:p>
        </w:tc>
        <w:tc>
          <w:tcPr>
            <w:tcW w:w="1435" w:type="dxa"/>
            <w:tcBorders>
              <w:top w:val="single" w:sz="4" w:space="0" w:color="auto"/>
              <w:left w:val="single" w:sz="4" w:space="0" w:color="000000"/>
              <w:bottom w:val="single" w:sz="4" w:space="0" w:color="000000"/>
            </w:tcBorders>
            <w:shd w:val="clear" w:color="auto" w:fill="FDE9D9" w:themeFill="accent6" w:themeFillTint="33"/>
            <w:vAlign w:val="bottom"/>
          </w:tcPr>
          <w:p w14:paraId="5529B984" w14:textId="77777777" w:rsidR="00C35CFD" w:rsidRPr="00C35CFD" w:rsidRDefault="00C35CFD" w:rsidP="00313619">
            <w:pPr>
              <w:widowControl w:val="0"/>
              <w:tabs>
                <w:tab w:val="clear" w:pos="952"/>
              </w:tabs>
              <w:jc w:val="center"/>
              <w:rPr>
                <w:b/>
                <w:color w:val="E36C0A" w:themeColor="accent6" w:themeShade="BF"/>
              </w:rPr>
            </w:pPr>
            <w:r w:rsidRPr="00C35CFD">
              <w:rPr>
                <w:b/>
                <w:color w:val="E36C0A" w:themeColor="accent6" w:themeShade="BF"/>
              </w:rPr>
              <w:t>21%</w:t>
            </w:r>
          </w:p>
        </w:tc>
        <w:tc>
          <w:tcPr>
            <w:tcW w:w="1428" w:type="dxa"/>
            <w:tcBorders>
              <w:top w:val="single" w:sz="4" w:space="0" w:color="auto"/>
              <w:left w:val="single" w:sz="4" w:space="0" w:color="000000"/>
              <w:bottom w:val="single" w:sz="4" w:space="0" w:color="000000"/>
              <w:right w:val="single" w:sz="4" w:space="0" w:color="000000"/>
            </w:tcBorders>
            <w:shd w:val="clear" w:color="auto" w:fill="FDE9D9" w:themeFill="accent6" w:themeFillTint="33"/>
            <w:vAlign w:val="bottom"/>
          </w:tcPr>
          <w:p w14:paraId="3CBEEC4C" w14:textId="77777777" w:rsidR="00C35CFD" w:rsidRPr="00C35CFD" w:rsidRDefault="00C35CFD" w:rsidP="00313619">
            <w:pPr>
              <w:widowControl w:val="0"/>
              <w:tabs>
                <w:tab w:val="clear" w:pos="952"/>
              </w:tabs>
              <w:jc w:val="center"/>
              <w:rPr>
                <w:b/>
                <w:color w:val="E36C0A" w:themeColor="accent6" w:themeShade="BF"/>
              </w:rPr>
            </w:pPr>
            <w:r w:rsidRPr="00C35CFD">
              <w:rPr>
                <w:b/>
                <w:color w:val="E36C0A" w:themeColor="accent6" w:themeShade="BF"/>
              </w:rPr>
              <w:t>33,3%</w:t>
            </w:r>
          </w:p>
        </w:tc>
      </w:tr>
    </w:tbl>
    <w:p w14:paraId="45A4C7E1" w14:textId="64080D8F" w:rsidR="000D4A19" w:rsidRPr="000D4A19" w:rsidRDefault="000D4A19" w:rsidP="0057088E">
      <w:pPr>
        <w:pStyle w:val="Lgende"/>
        <w:jc w:val="center"/>
        <w:rPr>
          <w:sz w:val="26"/>
          <w:szCs w:val="26"/>
        </w:rPr>
      </w:pPr>
      <w:r w:rsidRPr="000D4A19">
        <w:rPr>
          <w:sz w:val="26"/>
          <w:szCs w:val="26"/>
        </w:rPr>
        <w:t xml:space="preserve">Tableau 1 : </w:t>
      </w:r>
      <w:r w:rsidR="00AB4054">
        <w:rPr>
          <w:sz w:val="26"/>
          <w:szCs w:val="26"/>
        </w:rPr>
        <w:t>r</w:t>
      </w:r>
      <w:r w:rsidRPr="000D4A19">
        <w:rPr>
          <w:sz w:val="26"/>
          <w:szCs w:val="26"/>
        </w:rPr>
        <w:t>ésultats de mesures expérimentale</w:t>
      </w:r>
      <w:r w:rsidR="000144BC">
        <w:rPr>
          <w:sz w:val="26"/>
          <w:szCs w:val="26"/>
        </w:rPr>
        <w:t>s</w:t>
      </w:r>
    </w:p>
    <w:p w14:paraId="5D94EFC2" w14:textId="77777777" w:rsidR="00C10141" w:rsidRPr="00A419EE" w:rsidRDefault="005752FE">
      <w:pPr>
        <w:pStyle w:val="Titre11"/>
        <w:rPr>
          <w:u w:val="none"/>
        </w:rPr>
      </w:pPr>
      <w:bookmarkStart w:id="17" w:name="_Hlk166058081"/>
      <w:bookmarkStart w:id="18" w:name="_Hlk166057993"/>
      <w:bookmarkEnd w:id="17"/>
      <w:bookmarkEnd w:id="18"/>
      <w:r w:rsidRPr="00A419EE">
        <w:rPr>
          <w:u w:val="none"/>
        </w:rPr>
        <w:t>Simulation</w:t>
      </w:r>
    </w:p>
    <w:p w14:paraId="35BECA55" w14:textId="77777777" w:rsidR="0057088E" w:rsidRPr="0057088E" w:rsidRDefault="005752FE" w:rsidP="0057088E">
      <w:pPr>
        <w:pStyle w:val="Contenudetableau"/>
        <w:ind w:right="-89"/>
        <w:jc w:val="both"/>
        <w:rPr>
          <w:spacing w:val="-3"/>
        </w:rPr>
      </w:pPr>
      <w:r w:rsidRPr="0057088E">
        <w:rPr>
          <w:spacing w:val="-3"/>
        </w:rPr>
        <w:t>Le régulateur MPPT comporte un hacheur série (</w:t>
      </w:r>
      <w:r w:rsidRPr="0057088E">
        <w:rPr>
          <w:rFonts w:eastAsia="Calibri" w:cs="Times New Roman"/>
          <w:i/>
          <w:iCs/>
          <w:color w:val="44546A"/>
          <w:spacing w:val="-3"/>
          <w:kern w:val="0"/>
          <w:lang w:eastAsia="en-US" w:bidi="ar-SA"/>
        </w:rPr>
        <w:t>voir</w:t>
      </w:r>
      <w:r w:rsidR="00B9751A">
        <w:rPr>
          <w:rFonts w:eastAsia="Calibri" w:cs="Times New Roman"/>
          <w:i/>
          <w:iCs/>
          <w:color w:val="44546A"/>
          <w:spacing w:val="-3"/>
          <w:kern w:val="0"/>
          <w:lang w:eastAsia="en-US" w:bidi="ar-SA"/>
        </w:rPr>
        <w:t xml:space="preserve"> </w:t>
      </w:r>
      <w:r w:rsidR="000B095F" w:rsidRPr="0057088E">
        <w:rPr>
          <w:rFonts w:eastAsia="Calibri" w:cs="Times New Roman"/>
          <w:i/>
          <w:iCs/>
          <w:color w:val="44546A"/>
          <w:spacing w:val="-3"/>
          <w:kern w:val="0"/>
          <w:lang w:eastAsia="en-US" w:bidi="ar-SA"/>
        </w:rPr>
        <w:t>Figure 3</w:t>
      </w:r>
      <w:r w:rsidRPr="0057088E">
        <w:rPr>
          <w:spacing w:val="-3"/>
        </w:rPr>
        <w:t xml:space="preserve">) qui permet de modifier la tension d’entrée aux bornes des panneaux photovoltaïques </w:t>
      </w:r>
      <w:r w:rsidRPr="0057088E">
        <w:rPr>
          <w:b/>
          <w:bCs/>
          <w:spacing w:val="-3"/>
        </w:rPr>
        <w:t>U</w:t>
      </w:r>
      <w:r w:rsidRPr="0057088E">
        <w:rPr>
          <w:b/>
          <w:bCs/>
          <w:spacing w:val="-3"/>
          <w:vertAlign w:val="subscript"/>
        </w:rPr>
        <w:t>pv</w:t>
      </w:r>
      <w:r w:rsidRPr="0057088E">
        <w:rPr>
          <w:spacing w:val="-3"/>
        </w:rPr>
        <w:t xml:space="preserve"> pour trouver la puissance maximale. </w:t>
      </w:r>
    </w:p>
    <w:p w14:paraId="7364E515" w14:textId="77777777" w:rsidR="00C10141" w:rsidRDefault="005752FE">
      <w:pPr>
        <w:pStyle w:val="Contenudetableau"/>
        <w:jc w:val="both"/>
      </w:pPr>
      <w:r>
        <w:t xml:space="preserve">Pour cela un algorithme modifie le rapport cyclique nommé </w:t>
      </w:r>
      <w:r w:rsidRPr="0057088E">
        <w:rPr>
          <w:rFonts w:cs="Arial"/>
          <w:b/>
          <w:bCs/>
        </w:rPr>
        <w:t>α</w:t>
      </w:r>
      <w:r>
        <w:t xml:space="preserve">. </w:t>
      </w:r>
    </w:p>
    <w:p w14:paraId="00B55E67" w14:textId="77777777" w:rsidR="0057088E" w:rsidRDefault="005752FE" w:rsidP="0057088E">
      <w:pPr>
        <w:pStyle w:val="Contenudetableau"/>
        <w:spacing w:before="40"/>
        <w:jc w:val="both"/>
      </w:pPr>
      <w:r>
        <w:t>Les tensions U</w:t>
      </w:r>
      <w:r>
        <w:rPr>
          <w:vertAlign w:val="subscript"/>
        </w:rPr>
        <w:t>pv</w:t>
      </w:r>
      <w:r>
        <w:t xml:space="preserve"> et U</w:t>
      </w:r>
      <w:r>
        <w:rPr>
          <w:vertAlign w:val="subscript"/>
        </w:rPr>
        <w:t>bat</w:t>
      </w:r>
      <w:r w:rsidR="00F12BBC">
        <w:rPr>
          <w:vertAlign w:val="subscript"/>
        </w:rPr>
        <w:t xml:space="preserve"> </w:t>
      </w:r>
      <w:r>
        <w:t xml:space="preserve">sont liées par la relation suivante : </w:t>
      </w:r>
      <w:r w:rsidR="00A3652A" w:rsidRPr="0057088E">
        <w:rPr>
          <w:rFonts w:eastAsiaTheme="minorHAnsi" w:cs="Arial"/>
          <w:noProof/>
          <w:position w:val="-30"/>
        </w:rPr>
        <w:object w:dxaOrig="1100" w:dyaOrig="680" w14:anchorId="5AC7718D">
          <v:shape id="_x0000_i1025" type="#_x0000_t75" alt="" style="width:50.95pt;height:32.8pt;mso-width-percent:0;mso-height-percent:0;mso-width-percent:0;mso-height-percent:0" o:ole="">
            <v:imagedata r:id="rId23" o:title=""/>
          </v:shape>
          <o:OLEObject Type="Embed" ProgID="Equation.3" ShapeID="_x0000_i1025" DrawAspect="Content" ObjectID="_1830869057" r:id="rId24"/>
        </w:object>
      </w:r>
    </w:p>
    <w:p w14:paraId="48F34DFD" w14:textId="77777777" w:rsidR="00C10141" w:rsidRDefault="005752FE" w:rsidP="0057088E">
      <w:pPr>
        <w:spacing w:after="60"/>
        <w:rPr>
          <w:rFonts w:cs="Arial"/>
          <w:color w:val="000000"/>
          <w:szCs w:val="24"/>
        </w:rPr>
      </w:pPr>
      <w:r>
        <w:rPr>
          <w:rFonts w:cs="Arial"/>
          <w:color w:val="000000"/>
          <w:szCs w:val="24"/>
        </w:rPr>
        <w:t xml:space="preserve">Avec </w:t>
      </w:r>
      <w:r w:rsidRPr="0057088E">
        <w:rPr>
          <w:rFonts w:eastAsiaTheme="minorHAnsi" w:cs="Arial"/>
          <w:b/>
          <w:bCs/>
          <w:szCs w:val="24"/>
          <w:lang w:val="el-GR"/>
        </w:rPr>
        <w:t>α</w:t>
      </w:r>
      <w:r>
        <w:rPr>
          <w:rFonts w:eastAsiaTheme="minorHAnsi" w:cs="Arial"/>
          <w:szCs w:val="24"/>
        </w:rPr>
        <w:t xml:space="preserve"> : </w:t>
      </w:r>
      <w:r w:rsidR="0057088E">
        <w:rPr>
          <w:rFonts w:eastAsiaTheme="minorHAnsi" w:cs="Arial"/>
          <w:szCs w:val="24"/>
        </w:rPr>
        <w:t>R</w:t>
      </w:r>
      <w:r>
        <w:rPr>
          <w:rFonts w:eastAsiaTheme="minorHAnsi" w:cs="Arial"/>
          <w:szCs w:val="24"/>
        </w:rPr>
        <w:t>apport cyclique qui varie entre 0 et 1</w:t>
      </w:r>
      <w:r w:rsidR="0057088E">
        <w:rPr>
          <w:rFonts w:eastAsiaTheme="minorHAnsi" w:cs="Arial"/>
          <w:szCs w:val="24"/>
        </w:rPr>
        <w:t xml:space="preserve">.   </w:t>
      </w:r>
    </w:p>
    <w:p w14:paraId="3903C212" w14:textId="77777777" w:rsidR="00C10141" w:rsidRDefault="00A3652A" w:rsidP="00E72BEA">
      <w:pPr>
        <w:pStyle w:val="Contenudetableau"/>
        <w:jc w:val="center"/>
        <w:rPr>
          <w:rFonts w:cs="Arial"/>
        </w:rPr>
      </w:pPr>
      <w:r>
        <w:rPr>
          <w:noProof/>
        </w:rPr>
        <w:pict w14:anchorId="2FE442BD">
          <v:shape id="Zone de texte 1" o:spid="_x0000_s2051" type="#_x0000_t202" style="position:absolute;left:0;text-align:left;margin-left:88.65pt;margin-top:190.15pt;width:278.35pt;height:23.05pt;z-index:2516710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" stroked="f">
            <v:textbox style="mso-fit-shape-to-text:t">
              <w:txbxContent>
                <w:p w14:paraId="7E00A99E" w14:textId="77777777" w:rsidR="000A6E8E" w:rsidRPr="0057088E" w:rsidRDefault="000A6E8E">
                  <w:pPr>
                    <w:rPr>
                      <w:i/>
                      <w:iCs/>
                      <w:color w:val="44546A"/>
                      <w:sz w:val="26"/>
                      <w:szCs w:val="26"/>
                    </w:rPr>
                  </w:pPr>
                  <w:r w:rsidRPr="0057088E">
                    <w:rPr>
                      <w:i/>
                      <w:iCs/>
                      <w:color w:val="44546A"/>
                      <w:sz w:val="26"/>
                      <w:szCs w:val="26"/>
                    </w:rPr>
                    <w:t>Figure 3: hacheur série du régulateur MPPT</w:t>
                  </w:r>
                </w:p>
              </w:txbxContent>
            </v:textbox>
          </v:shape>
        </w:pict>
      </w:r>
      <w:r w:rsidR="0057088E" w:rsidRPr="0057088E">
        <w:rPr>
          <w:noProof/>
          <w:lang w:eastAsia="fr-FR" w:bidi="ar-SA"/>
        </w:rPr>
        <w:drawing>
          <wp:inline distT="0" distB="0" distL="0" distR="0" wp14:anchorId="16995C1D" wp14:editId="146F8E7E">
            <wp:extent cx="3886200" cy="2378687"/>
            <wp:effectExtent l="0" t="0" r="0" b="3175"/>
            <wp:docPr id="221289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28969" name=""/>
                    <pic:cNvPicPr/>
                  </pic:nvPicPr>
                  <pic:blipFill>
                    <a:blip r:embed="rId25" cstate="print"/>
                    <a:stretch>
                      <a:fillRect/>
                    </a:stretch>
                  </pic:blipFill>
                  <pic:spPr>
                    <a:xfrm>
                      <a:off x="0" y="0"/>
                      <a:ext cx="3924698" cy="2402251"/>
                    </a:xfrm>
                    <a:prstGeom prst="rect">
                      <a:avLst/>
                    </a:prstGeom>
                  </pic:spPr>
                </pic:pic>
              </a:graphicData>
            </a:graphic>
          </wp:inline>
        </w:drawing>
      </w:r>
    </w:p>
    <w:p w14:paraId="603905B4" w14:textId="77777777" w:rsidR="00C10141" w:rsidRDefault="00C10141">
      <w:pPr>
        <w:pStyle w:val="Paragraphedeliste1"/>
        <w:ind w:left="0"/>
        <w:rPr>
          <w:rFonts w:ascii="Arial" w:hAnsi="Arial" w:cs="Arial"/>
          <w:sz w:val="24"/>
          <w:szCs w:val="24"/>
        </w:rPr>
      </w:pPr>
    </w:p>
    <w:p w14:paraId="069CAA14" w14:textId="77777777" w:rsidR="00C10141" w:rsidRDefault="00C10141">
      <w:pPr>
        <w:pStyle w:val="Paragraphedeliste1"/>
        <w:ind w:left="0"/>
        <w:rPr>
          <w:rFonts w:ascii="Arial" w:hAnsi="Arial" w:cs="Arial"/>
          <w:sz w:val="24"/>
          <w:szCs w:val="24"/>
        </w:rPr>
      </w:pPr>
    </w:p>
    <w:p w14:paraId="43357305" w14:textId="77777777" w:rsidR="00C10141" w:rsidRDefault="00C10141">
      <w:pPr>
        <w:pStyle w:val="Paragraphedeliste1"/>
        <w:ind w:left="0"/>
        <w:rPr>
          <w:rFonts w:ascii="Arial" w:hAnsi="Arial" w:cs="Arial"/>
          <w:sz w:val="24"/>
          <w:szCs w:val="24"/>
        </w:rPr>
      </w:pPr>
    </w:p>
    <w:p w14:paraId="748A51AB" w14:textId="77777777" w:rsidR="000D4A19" w:rsidRDefault="000D4A19">
      <w:pPr>
        <w:pStyle w:val="Paragraphedeliste1"/>
        <w:ind w:left="0"/>
        <w:rPr>
          <w:rFonts w:ascii="Arial" w:hAnsi="Arial" w:cs="Arial"/>
          <w:sz w:val="24"/>
          <w:szCs w:val="24"/>
        </w:rPr>
      </w:pPr>
    </w:p>
    <w:p w14:paraId="796BF891" w14:textId="77777777" w:rsidR="00C35CFD" w:rsidRDefault="00C35CFD">
      <w:pPr>
        <w:pStyle w:val="Paragraphedeliste1"/>
        <w:ind w:left="0"/>
        <w:rPr>
          <w:rFonts w:ascii="Arial" w:hAnsi="Arial" w:cs="Arial"/>
          <w:sz w:val="24"/>
          <w:szCs w:val="24"/>
        </w:rPr>
      </w:pPr>
    </w:p>
    <w:p w14:paraId="3E2BBECC" w14:textId="77777777" w:rsidR="00C35CFD" w:rsidRDefault="00C35CFD">
      <w:pPr>
        <w:pStyle w:val="Paragraphedeliste1"/>
        <w:ind w:left="0"/>
        <w:rPr>
          <w:rFonts w:ascii="Arial" w:hAnsi="Arial" w:cs="Arial"/>
          <w:sz w:val="24"/>
          <w:szCs w:val="24"/>
        </w:rPr>
      </w:pPr>
    </w:p>
    <w:p w14:paraId="2F437625" w14:textId="77777777" w:rsidR="00D43A69" w:rsidRDefault="00D43A69">
      <w:pPr>
        <w:pStyle w:val="Paragraphedeliste1"/>
        <w:ind w:left="0"/>
        <w:rPr>
          <w:rFonts w:ascii="Arial" w:hAnsi="Arial" w:cs="Arial"/>
          <w:sz w:val="24"/>
          <w:szCs w:val="24"/>
        </w:rPr>
      </w:pPr>
    </w:p>
    <w:p w14:paraId="4A1841B5" w14:textId="77777777" w:rsidR="000D4A19" w:rsidRPr="0039640A" w:rsidRDefault="000D4A19">
      <w:pPr>
        <w:pStyle w:val="Paragraphedeliste1"/>
        <w:ind w:left="0"/>
        <w:rPr>
          <w:rFonts w:ascii="Arial" w:hAnsi="Arial" w:cs="Arial"/>
          <w:sz w:val="2"/>
          <w:szCs w:val="2"/>
        </w:rPr>
      </w:pPr>
    </w:p>
    <w:p w14:paraId="1F9D958C" w14:textId="77777777" w:rsidR="00C10141" w:rsidRPr="00006465" w:rsidRDefault="005752FE" w:rsidP="00AC5418">
      <w:pPr>
        <w:pStyle w:val="Paragraphedeliste"/>
        <w:numPr>
          <w:ilvl w:val="0"/>
          <w:numId w:val="3"/>
        </w:numPr>
        <w:shd w:val="clear" w:color="auto" w:fill="D9D9D9"/>
        <w:tabs>
          <w:tab w:val="clear" w:pos="952"/>
        </w:tabs>
        <w:suppressAutoHyphens w:val="0"/>
        <w:spacing w:after="80" w:line="259" w:lineRule="auto"/>
        <w:ind w:left="360"/>
        <w:jc w:val="left"/>
      </w:pPr>
      <w:r>
        <w:rPr>
          <w:rFonts w:cs="Arial"/>
          <w:b/>
          <w:bCs/>
          <w:color w:val="000000"/>
        </w:rPr>
        <w:t xml:space="preserve">Ouvrir </w:t>
      </w:r>
      <w:r>
        <w:rPr>
          <w:rFonts w:cs="Arial"/>
          <w:color w:val="000000"/>
        </w:rPr>
        <w:t xml:space="preserve">le logiciel </w:t>
      </w:r>
      <w:r>
        <w:rPr>
          <w:rFonts w:cs="Arial"/>
          <w:szCs w:val="24"/>
        </w:rPr>
        <w:t>« P</w:t>
      </w:r>
      <w:r w:rsidR="00321D4C">
        <w:rPr>
          <w:rFonts w:cs="Arial"/>
          <w:szCs w:val="24"/>
        </w:rPr>
        <w:t>SIM</w:t>
      </w:r>
      <w:r>
        <w:rPr>
          <w:rFonts w:cs="Arial"/>
          <w:szCs w:val="24"/>
        </w:rPr>
        <w:t xml:space="preserve">» puis le fichier </w:t>
      </w:r>
      <w:r w:rsidR="00AC5418">
        <w:rPr>
          <w:rFonts w:cs="Arial"/>
          <w:szCs w:val="24"/>
        </w:rPr>
        <w:t>fourni par le jury</w:t>
      </w:r>
      <w:r w:rsidR="00B9751A">
        <w:rPr>
          <w:rFonts w:cs="Arial"/>
          <w:szCs w:val="24"/>
        </w:rPr>
        <w:t xml:space="preserve"> </w:t>
      </w:r>
      <w:r w:rsidR="00AC5418">
        <w:rPr>
          <w:rFonts w:cs="Arial"/>
          <w:color w:val="000000"/>
          <w:spacing w:val="-10"/>
          <w:sz w:val="22"/>
        </w:rPr>
        <w:t>nommé :</w:t>
      </w:r>
      <w:r w:rsidR="00AC5418">
        <w:rPr>
          <w:rFonts w:cs="Arial"/>
          <w:color w:val="000000"/>
          <w:spacing w:val="-10"/>
          <w:sz w:val="22"/>
        </w:rPr>
        <w:br/>
      </w:r>
      <w:r w:rsidR="00AC5418" w:rsidRPr="00AC5418">
        <w:rPr>
          <w:rFonts w:cs="Arial"/>
          <w:color w:val="000000"/>
          <w:spacing w:val="-10"/>
          <w:sz w:val="22"/>
        </w:rPr>
        <w:t>« </w:t>
      </w:r>
      <w:r w:rsidR="00AC5418" w:rsidRPr="00AC5418">
        <w:rPr>
          <w:rFonts w:cs="Arial"/>
          <w:b/>
          <w:bCs/>
          <w:color w:val="7030A0"/>
          <w:spacing w:val="-10"/>
          <w:sz w:val="22"/>
        </w:rPr>
        <w:t>SIMUL_ PV _ ELEVE</w:t>
      </w:r>
      <w:r w:rsidR="00AC5418" w:rsidRPr="00AC5418">
        <w:rPr>
          <w:rFonts w:cs="Arial"/>
          <w:color w:val="000000"/>
          <w:spacing w:val="-10"/>
          <w:sz w:val="22"/>
        </w:rPr>
        <w:t>.psimsch</w:t>
      </w:r>
      <w:r>
        <w:rPr>
          <w:rFonts w:cs="Arial"/>
          <w:szCs w:val="24"/>
        </w:rPr>
        <w:t>».</w:t>
      </w:r>
    </w:p>
    <w:p w14:paraId="7B7ED8B3" w14:textId="77777777" w:rsidR="00006465" w:rsidRDefault="00AC5418" w:rsidP="00AC5418">
      <w:pPr>
        <w:shd w:val="clear" w:color="auto" w:fill="D9D9D9"/>
        <w:tabs>
          <w:tab w:val="clear" w:pos="952"/>
        </w:tabs>
        <w:suppressAutoHyphens w:val="0"/>
        <w:spacing w:after="120" w:line="259" w:lineRule="auto"/>
        <w:jc w:val="center"/>
      </w:pPr>
      <w:r w:rsidRPr="00AC5418">
        <w:rPr>
          <w:noProof/>
          <w:lang w:eastAsia="fr-FR"/>
        </w:rPr>
        <w:drawing>
          <wp:inline distT="0" distB="0" distL="0" distR="0" wp14:anchorId="16BA35F7" wp14:editId="00B5156F">
            <wp:extent cx="5837529" cy="2911071"/>
            <wp:effectExtent l="0" t="0" r="0" b="3810"/>
            <wp:docPr id="4474466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446648" name=""/>
                    <pic:cNvPicPr/>
                  </pic:nvPicPr>
                  <pic:blipFill>
                    <a:blip r:embed="rId26" cstate="print"/>
                    <a:stretch>
                      <a:fillRect/>
                    </a:stretch>
                  </pic:blipFill>
                  <pic:spPr>
                    <a:xfrm>
                      <a:off x="0" y="0"/>
                      <a:ext cx="5874149" cy="2929333"/>
                    </a:xfrm>
                    <a:prstGeom prst="rect">
                      <a:avLst/>
                    </a:prstGeom>
                  </pic:spPr>
                </pic:pic>
              </a:graphicData>
            </a:graphic>
          </wp:inline>
        </w:drawing>
      </w:r>
    </w:p>
    <w:p w14:paraId="4C4C37BF" w14:textId="77777777" w:rsidR="00C10141" w:rsidRDefault="005752FE">
      <w:pPr>
        <w:shd w:val="clear" w:color="auto" w:fill="D9D9D9"/>
        <w:tabs>
          <w:tab w:val="clear" w:pos="952"/>
        </w:tabs>
        <w:suppressAutoHyphens w:val="0"/>
        <w:spacing w:after="160" w:line="259" w:lineRule="auto"/>
        <w:contextualSpacing/>
      </w:pPr>
      <w:r>
        <w:rPr>
          <w:rFonts w:cs="Arial"/>
          <w:szCs w:val="24"/>
        </w:rPr>
        <w:t xml:space="preserve">2- </w:t>
      </w:r>
      <w:r w:rsidR="00316D0B">
        <w:rPr>
          <w:rFonts w:cs="Arial"/>
          <w:b/>
          <w:szCs w:val="24"/>
        </w:rPr>
        <w:t>Paramétrage et simulation des</w:t>
      </w:r>
      <w:r>
        <w:rPr>
          <w:rFonts w:cs="Arial"/>
          <w:b/>
          <w:szCs w:val="24"/>
        </w:rPr>
        <w:t xml:space="preserve"> modèle</w:t>
      </w:r>
      <w:r w:rsidR="00316D0B">
        <w:rPr>
          <w:rFonts w:cs="Arial"/>
          <w:b/>
          <w:szCs w:val="24"/>
        </w:rPr>
        <w:t xml:space="preserve">s : </w:t>
      </w:r>
      <w:r>
        <w:rPr>
          <w:rFonts w:cs="Arial"/>
          <w:b/>
          <w:szCs w:val="24"/>
        </w:rPr>
        <w:t>prototype</w:t>
      </w:r>
      <w:r w:rsidR="00316D0B">
        <w:rPr>
          <w:rFonts w:cs="Arial"/>
          <w:b/>
          <w:szCs w:val="24"/>
        </w:rPr>
        <w:t xml:space="preserve"> et système réel</w:t>
      </w:r>
    </w:p>
    <w:p w14:paraId="230389CF" w14:textId="77777777" w:rsidR="00B84701" w:rsidRDefault="005752FE">
      <w:pPr>
        <w:shd w:val="clear" w:color="auto" w:fill="D9D9D9" w:themeFill="background1" w:themeFillShade="D9"/>
        <w:tabs>
          <w:tab w:val="clear" w:pos="952"/>
        </w:tabs>
        <w:suppressAutoHyphens w:val="0"/>
        <w:spacing w:after="160" w:line="259" w:lineRule="auto"/>
        <w:contextualSpacing/>
        <w:rPr>
          <w:rFonts w:cs="Arial"/>
          <w:spacing w:val="-4"/>
          <w:szCs w:val="24"/>
        </w:rPr>
      </w:pPr>
      <w:r w:rsidRPr="00552913">
        <w:rPr>
          <w:rFonts w:cs="Arial"/>
          <w:spacing w:val="-4"/>
          <w:szCs w:val="24"/>
        </w:rPr>
        <w:t>Pour saisir un paramètre, double-cliquer sur le bloc concerné et entrer la (les) bonne(s) valeur(s).</w:t>
      </w:r>
      <w:r w:rsidR="000E1B4A">
        <w:rPr>
          <w:rFonts w:cs="Arial"/>
          <w:spacing w:val="-4"/>
          <w:szCs w:val="24"/>
        </w:rPr>
        <w:t xml:space="preserve"> Voir la liste des paramètres à la page suivante.</w:t>
      </w:r>
    </w:p>
    <w:p w14:paraId="59CA817F" w14:textId="77777777" w:rsidR="00B84701" w:rsidRDefault="00B84701">
      <w:pPr>
        <w:shd w:val="clear" w:color="auto" w:fill="D9D9D9" w:themeFill="background1" w:themeFillShade="D9"/>
        <w:tabs>
          <w:tab w:val="clear" w:pos="952"/>
        </w:tabs>
        <w:suppressAutoHyphens w:val="0"/>
        <w:spacing w:after="160" w:line="259" w:lineRule="auto"/>
        <w:contextualSpacing/>
        <w:rPr>
          <w:rFonts w:cs="Arial"/>
          <w:spacing w:val="-4"/>
          <w:szCs w:val="24"/>
        </w:rPr>
      </w:pPr>
    </w:p>
    <w:p w14:paraId="48D6C0EC" w14:textId="77777777" w:rsidR="00C10141" w:rsidRDefault="00B84701">
      <w:pPr>
        <w:shd w:val="clear" w:color="auto" w:fill="D9D9D9" w:themeFill="background1" w:themeFillShade="D9"/>
        <w:tabs>
          <w:tab w:val="clear" w:pos="952"/>
        </w:tabs>
        <w:suppressAutoHyphens w:val="0"/>
        <w:spacing w:after="160" w:line="259" w:lineRule="auto"/>
        <w:contextualSpacing/>
        <w:rPr>
          <w:rFonts w:cs="Arial"/>
          <w:szCs w:val="24"/>
        </w:rPr>
      </w:pPr>
      <w:r>
        <w:rPr>
          <w:rFonts w:cs="Arial"/>
          <w:spacing w:val="-4"/>
          <w:szCs w:val="24"/>
        </w:rPr>
        <w:t xml:space="preserve">3- </w:t>
      </w:r>
      <w:r w:rsidR="00C2110A" w:rsidRPr="00F965CB">
        <w:rPr>
          <w:rFonts w:cs="Arial"/>
          <w:b/>
          <w:bCs/>
          <w:szCs w:val="24"/>
        </w:rPr>
        <w:t>Mettre</w:t>
      </w:r>
      <w:r w:rsidR="00C2110A" w:rsidRPr="00F965CB">
        <w:rPr>
          <w:rFonts w:cs="Arial"/>
          <w:szCs w:val="24"/>
        </w:rPr>
        <w:t xml:space="preserve"> des points (et non des virgules) pour les valeurs avec des décimales.</w:t>
      </w:r>
    </w:p>
    <w:p w14:paraId="71B40B21" w14:textId="230C589F" w:rsidR="00B84701" w:rsidRDefault="00B84701">
      <w:pPr>
        <w:shd w:val="clear" w:color="auto" w:fill="D9D9D9" w:themeFill="background1" w:themeFillShade="D9"/>
        <w:tabs>
          <w:tab w:val="clear" w:pos="952"/>
        </w:tabs>
        <w:suppressAutoHyphens w:val="0"/>
        <w:spacing w:after="160" w:line="259" w:lineRule="auto"/>
        <w:contextualSpacing/>
        <w:rPr>
          <w:rFonts w:cs="Arial"/>
          <w:szCs w:val="24"/>
        </w:rPr>
      </w:pPr>
    </w:p>
    <w:p w14:paraId="231BD252" w14:textId="7A0C000F" w:rsidR="00B84701" w:rsidRDefault="00B84701">
      <w:pPr>
        <w:shd w:val="clear" w:color="auto" w:fill="D9D9D9" w:themeFill="background1" w:themeFillShade="D9"/>
        <w:tabs>
          <w:tab w:val="clear" w:pos="952"/>
        </w:tabs>
        <w:suppressAutoHyphens w:val="0"/>
        <w:spacing w:after="160" w:line="259" w:lineRule="auto"/>
        <w:contextualSpacing/>
        <w:rPr>
          <w:rFonts w:cs="Arial"/>
          <w:szCs w:val="24"/>
        </w:rPr>
      </w:pPr>
      <w:r>
        <w:rPr>
          <w:rFonts w:cs="Arial"/>
          <w:iCs/>
        </w:rPr>
        <w:t xml:space="preserve">4- </w:t>
      </w:r>
      <w:r w:rsidRPr="00B84701">
        <w:rPr>
          <w:rFonts w:cs="Arial"/>
          <w:b/>
          <w:iCs/>
        </w:rPr>
        <w:t>Remarque </w:t>
      </w:r>
      <w:r>
        <w:rPr>
          <w:rFonts w:cs="Arial"/>
          <w:iCs/>
        </w:rPr>
        <w:t xml:space="preserve">: Sous PSIM, pour lire les résultats de simulation des valeurs de tensions et de puissances, il faut prendre la valeur moyenne. Pour cela, lancer la simulation, tracer les courbes, puis cliquer sur l’icône « Average » </w:t>
      </w:r>
      <m:oMath>
        <m:acc>
          <m:accPr>
            <m:chr m:val="¯"/>
            <m:ctrlPr>
              <w:rPr>
                <w:rFonts w:ascii="Cambria Math" w:hAnsi="Cambria Math"/>
              </w:rPr>
            </m:ctrlPr>
          </m:accPr>
          <m:e>
            <m:r>
              <w:rPr>
                <w:rFonts w:ascii="Cambria Math" w:hAnsi="Cambria Math"/>
              </w:rPr>
              <m:t>X</m:t>
            </m:r>
          </m:e>
        </m:acc>
      </m:oMath>
      <w:r>
        <w:rPr>
          <w:rFonts w:cs="Arial"/>
        </w:rPr>
        <w:t xml:space="preserve"> </w:t>
      </w:r>
      <w:r>
        <w:rPr>
          <w:rFonts w:cs="Arial"/>
          <w:iCs/>
        </w:rPr>
        <w:t>situé sur le bandeau du bas.</w:t>
      </w:r>
    </w:p>
    <w:p w14:paraId="7D606BD4" w14:textId="5878BDEB" w:rsidR="00D43A69" w:rsidRDefault="00D43A69">
      <w:pPr>
        <w:shd w:val="clear" w:color="auto" w:fill="D9D9D9" w:themeFill="background1" w:themeFillShade="D9"/>
        <w:tabs>
          <w:tab w:val="clear" w:pos="952"/>
        </w:tabs>
        <w:suppressAutoHyphens w:val="0"/>
        <w:spacing w:after="160" w:line="259" w:lineRule="auto"/>
        <w:contextualSpacing/>
        <w:rPr>
          <w:rFonts w:cs="Arial"/>
          <w:szCs w:val="24"/>
        </w:rPr>
      </w:pPr>
    </w:p>
    <w:p w14:paraId="77158E43" w14:textId="56FFF48A" w:rsidR="00D43A69" w:rsidRDefault="00A3652A">
      <w:pPr>
        <w:shd w:val="clear" w:color="auto" w:fill="D9D9D9" w:themeFill="background1" w:themeFillShade="D9"/>
        <w:tabs>
          <w:tab w:val="clear" w:pos="952"/>
        </w:tabs>
        <w:suppressAutoHyphens w:val="0"/>
        <w:spacing w:after="160" w:line="259" w:lineRule="auto"/>
        <w:contextualSpacing/>
        <w:rPr>
          <w:rFonts w:cs="Arial"/>
          <w:szCs w:val="24"/>
        </w:rPr>
      </w:pPr>
      <w:r>
        <w:rPr>
          <w:noProof/>
          <w:lang w:eastAsia="fr-FR"/>
        </w:rPr>
        <w:pict w14:anchorId="22FDA59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7" o:spid="_x0000_s2050" type="#_x0000_t62" alt="" style="position:absolute;left:0;text-align:left;margin-left:174.05pt;margin-top:2.15pt;width:74.25pt;height:27.75pt;z-index:251672064;visibility:visible;mso-wrap-style:square;mso-wrap-edited:f;mso-width-percent:0;mso-height-percent:0;mso-width-percent:0;mso-height-percent:0;v-text-anchor:top" adj="26051,24597">
            <v:textbox>
              <w:txbxContent>
                <w:p w14:paraId="6BF8697B" w14:textId="77777777" w:rsidR="000B095F" w:rsidRDefault="000B095F" w:rsidP="000B095F">
                  <w:pPr>
                    <w:pStyle w:val="Contenudecadre"/>
                    <w:jc w:val="center"/>
                    <w:rPr>
                      <w:color w:val="000000"/>
                      <w:sz w:val="20"/>
                    </w:rPr>
                  </w:pPr>
                  <w:r>
                    <w:rPr>
                      <w:color w:val="000000"/>
                      <w:sz w:val="20"/>
                    </w:rPr>
                    <w:t>Average</w:t>
                  </w:r>
                </w:p>
                <w:p w14:paraId="33F3947D" w14:textId="77777777" w:rsidR="000B095F" w:rsidRDefault="000B095F"/>
              </w:txbxContent>
            </v:textbox>
          </v:shape>
        </w:pict>
      </w:r>
    </w:p>
    <w:p w14:paraId="10FF9010" w14:textId="266F0DA6" w:rsidR="00D43A69" w:rsidRDefault="00D43A69">
      <w:pPr>
        <w:shd w:val="clear" w:color="auto" w:fill="D9D9D9" w:themeFill="background1" w:themeFillShade="D9"/>
        <w:tabs>
          <w:tab w:val="clear" w:pos="952"/>
        </w:tabs>
        <w:suppressAutoHyphens w:val="0"/>
        <w:spacing w:after="160" w:line="259" w:lineRule="auto"/>
        <w:contextualSpacing/>
        <w:rPr>
          <w:rFonts w:cs="Arial"/>
          <w:szCs w:val="24"/>
        </w:rPr>
      </w:pPr>
    </w:p>
    <w:p w14:paraId="374662B2" w14:textId="6AB8303B" w:rsidR="00B84701" w:rsidRDefault="00D43A69">
      <w:pPr>
        <w:shd w:val="clear" w:color="auto" w:fill="D9D9D9" w:themeFill="background1" w:themeFillShade="D9"/>
        <w:tabs>
          <w:tab w:val="clear" w:pos="952"/>
        </w:tabs>
        <w:suppressAutoHyphens w:val="0"/>
        <w:spacing w:after="160" w:line="259" w:lineRule="auto"/>
        <w:contextualSpacing/>
        <w:rPr>
          <w:rFonts w:cs="Arial"/>
          <w:szCs w:val="24"/>
        </w:rPr>
      </w:pPr>
      <w:r>
        <w:rPr>
          <w:rFonts w:cs="Arial"/>
          <w:noProof/>
          <w:szCs w:val="24"/>
          <w:lang w:eastAsia="fr-FR"/>
        </w:rPr>
        <w:drawing>
          <wp:inline distT="0" distB="0" distL="0" distR="0" wp14:anchorId="5190B72D" wp14:editId="13F5B4DE">
            <wp:extent cx="6179731" cy="435935"/>
            <wp:effectExtent l="1905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srcRect r="1298"/>
                    <a:stretch>
                      <a:fillRect/>
                    </a:stretch>
                  </pic:blipFill>
                  <pic:spPr bwMode="auto">
                    <a:xfrm>
                      <a:off x="0" y="0"/>
                      <a:ext cx="6179731" cy="435935"/>
                    </a:xfrm>
                    <a:prstGeom prst="rect">
                      <a:avLst/>
                    </a:prstGeom>
                    <a:noFill/>
                    <a:ln w="9525">
                      <a:noFill/>
                      <a:miter lim="800000"/>
                      <a:headEnd/>
                      <a:tailEnd/>
                    </a:ln>
                  </pic:spPr>
                </pic:pic>
              </a:graphicData>
            </a:graphic>
          </wp:inline>
        </w:drawing>
      </w:r>
    </w:p>
    <w:p w14:paraId="224518F0" w14:textId="69E0C16A" w:rsidR="000E1B4A" w:rsidRDefault="000E1B4A">
      <w:pPr>
        <w:shd w:val="clear" w:color="auto" w:fill="D9D9D9" w:themeFill="background1" w:themeFillShade="D9"/>
        <w:tabs>
          <w:tab w:val="clear" w:pos="952"/>
        </w:tabs>
        <w:suppressAutoHyphens w:val="0"/>
        <w:spacing w:after="160" w:line="259" w:lineRule="auto"/>
        <w:contextualSpacing/>
        <w:rPr>
          <w:rFonts w:cs="Arial"/>
          <w:szCs w:val="24"/>
        </w:rPr>
      </w:pPr>
    </w:p>
    <w:p w14:paraId="4FDA7399" w14:textId="792F09C4" w:rsidR="000E1B4A" w:rsidRPr="000E1B4A" w:rsidRDefault="000E1B4A" w:rsidP="000E1B4A"/>
    <w:p w14:paraId="0A918835" w14:textId="5B277125" w:rsidR="000E1B4A" w:rsidRDefault="000E1B4A" w:rsidP="000E1B4A"/>
    <w:p w14:paraId="0C2301A5" w14:textId="77777777" w:rsidR="000E1B4A" w:rsidRDefault="000E1B4A" w:rsidP="000E1B4A"/>
    <w:p w14:paraId="3602C6BF" w14:textId="77777777" w:rsidR="000E1B4A" w:rsidRDefault="000E1B4A" w:rsidP="000E1B4A"/>
    <w:p w14:paraId="238F62E2" w14:textId="77777777" w:rsidR="000E1B4A" w:rsidRDefault="000E1B4A" w:rsidP="000E1B4A"/>
    <w:p w14:paraId="4ED1353E" w14:textId="77777777" w:rsidR="000E1B4A" w:rsidRDefault="000E1B4A" w:rsidP="000E1B4A"/>
    <w:p w14:paraId="4AF46DC1" w14:textId="77777777" w:rsidR="000E1B4A" w:rsidRDefault="000E1B4A" w:rsidP="000E1B4A"/>
    <w:p w14:paraId="1E2363FA" w14:textId="77777777" w:rsidR="000E1B4A" w:rsidRDefault="000E1B4A" w:rsidP="000E1B4A"/>
    <w:p w14:paraId="4EBF1FA6" w14:textId="77777777" w:rsidR="000E1B4A" w:rsidRDefault="000E1B4A" w:rsidP="000E1B4A"/>
    <w:p w14:paraId="152DF521" w14:textId="77777777" w:rsidR="007F5D68" w:rsidRDefault="007F5D68" w:rsidP="000E1B4A"/>
    <w:p w14:paraId="1F21B3F4" w14:textId="77777777" w:rsidR="000E1B4A" w:rsidRDefault="000E1B4A" w:rsidP="000E1B4A"/>
    <w:p w14:paraId="6B015D9F" w14:textId="77777777" w:rsidR="000E1B4A" w:rsidRDefault="000E1B4A" w:rsidP="000E1B4A"/>
    <w:tbl>
      <w:tblPr>
        <w:tblW w:w="10065" w:type="dxa"/>
        <w:jc w:val="center"/>
        <w:tblLayout w:type="fixed"/>
        <w:tblCellMar>
          <w:top w:w="57" w:type="dxa"/>
          <w:bottom w:w="57" w:type="dxa"/>
        </w:tblCellMar>
        <w:tblLook w:val="04A0" w:firstRow="1" w:lastRow="0" w:firstColumn="1" w:lastColumn="0" w:noHBand="0" w:noVBand="1"/>
      </w:tblPr>
      <w:tblGrid>
        <w:gridCol w:w="4212"/>
        <w:gridCol w:w="1418"/>
        <w:gridCol w:w="4435"/>
      </w:tblGrid>
      <w:tr w:rsidR="000E1B4A" w:rsidRPr="002A77AA" w14:paraId="559FD87F" w14:textId="77777777" w:rsidTr="000E1B4A">
        <w:trPr>
          <w:trHeight w:val="17"/>
          <w:jc w:val="center"/>
        </w:trPr>
        <w:tc>
          <w:tcPr>
            <w:tcW w:w="10065" w:type="dxa"/>
            <w:gridSpan w:val="3"/>
            <w:tcBorders>
              <w:top w:val="single" w:sz="4" w:space="0" w:color="auto"/>
              <w:left w:val="single" w:sz="4" w:space="0" w:color="auto"/>
              <w:bottom w:val="single" w:sz="4" w:space="0" w:color="auto"/>
              <w:right w:val="single" w:sz="12" w:space="0" w:color="000000"/>
            </w:tcBorders>
            <w:shd w:val="clear" w:color="auto" w:fill="006699"/>
            <w:vAlign w:val="center"/>
          </w:tcPr>
          <w:p w14:paraId="2E718FA1" w14:textId="77777777" w:rsidR="000E1B4A" w:rsidRPr="005B6A69" w:rsidRDefault="000E1B4A" w:rsidP="00E93D15">
            <w:pPr>
              <w:spacing w:line="240" w:lineRule="auto"/>
              <w:jc w:val="center"/>
              <w:rPr>
                <w:b/>
                <w:bCs/>
                <w:color w:val="FFFFFF" w:themeColor="background1"/>
              </w:rPr>
            </w:pPr>
            <w:r>
              <w:rPr>
                <w:b/>
                <w:bCs/>
                <w:color w:val="FFFFFF" w:themeColor="background1"/>
              </w:rPr>
              <w:t xml:space="preserve">Validation du </w:t>
            </w:r>
            <w:r w:rsidRPr="005B6A69">
              <w:rPr>
                <w:b/>
                <w:bCs/>
                <w:color w:val="FFFFCC"/>
              </w:rPr>
              <w:t>modèle</w:t>
            </w:r>
            <w:r>
              <w:rPr>
                <w:b/>
                <w:bCs/>
                <w:color w:val="FFFFCC"/>
              </w:rPr>
              <w:t xml:space="preserve"> PSIM</w:t>
            </w:r>
          </w:p>
        </w:tc>
      </w:tr>
      <w:tr w:rsidR="000E1B4A" w:rsidRPr="002A77AA" w14:paraId="623ADB90" w14:textId="77777777" w:rsidTr="005864DB">
        <w:trPr>
          <w:trHeight w:val="17"/>
          <w:jc w:val="center"/>
        </w:trPr>
        <w:tc>
          <w:tcPr>
            <w:tcW w:w="4212" w:type="dxa"/>
            <w:tcBorders>
              <w:top w:val="single" w:sz="4" w:space="0" w:color="auto"/>
              <w:left w:val="single" w:sz="4" w:space="0" w:color="auto"/>
              <w:bottom w:val="single" w:sz="4" w:space="0" w:color="auto"/>
              <w:right w:val="single" w:sz="4" w:space="0" w:color="auto"/>
            </w:tcBorders>
            <w:shd w:val="clear" w:color="auto" w:fill="F2DBDB"/>
            <w:vAlign w:val="center"/>
          </w:tcPr>
          <w:p w14:paraId="70416523" w14:textId="77777777" w:rsidR="000E1B4A" w:rsidRPr="002A77AA" w:rsidRDefault="000E1B4A" w:rsidP="00E93D15">
            <w:pPr>
              <w:spacing w:line="240" w:lineRule="auto"/>
              <w:jc w:val="center"/>
              <w:rPr>
                <w:b/>
                <w:bCs/>
              </w:rPr>
            </w:pPr>
            <w:r w:rsidRPr="002A77AA">
              <w:rPr>
                <w:b/>
                <w:bCs/>
              </w:rPr>
              <w:t>Paramètre</w:t>
            </w:r>
          </w:p>
        </w:tc>
        <w:tc>
          <w:tcPr>
            <w:tcW w:w="1418" w:type="dxa"/>
            <w:tcBorders>
              <w:top w:val="single" w:sz="4" w:space="0" w:color="auto"/>
              <w:left w:val="single" w:sz="4" w:space="0" w:color="auto"/>
              <w:bottom w:val="single" w:sz="4" w:space="0" w:color="auto"/>
              <w:right w:val="single" w:sz="12" w:space="0" w:color="000000"/>
            </w:tcBorders>
            <w:shd w:val="clear" w:color="auto" w:fill="F2DBDB"/>
            <w:vAlign w:val="center"/>
          </w:tcPr>
          <w:p w14:paraId="17D1EA3A" w14:textId="77777777" w:rsidR="000E1B4A" w:rsidRPr="002A77AA" w:rsidRDefault="000E1B4A" w:rsidP="00E93D15">
            <w:pPr>
              <w:spacing w:line="240" w:lineRule="auto"/>
              <w:jc w:val="center"/>
              <w:rPr>
                <w:b/>
                <w:bCs/>
              </w:rPr>
            </w:pPr>
            <w:r w:rsidRPr="002A77AA">
              <w:rPr>
                <w:b/>
                <w:bCs/>
              </w:rPr>
              <w:t>Bloc</w:t>
            </w:r>
          </w:p>
        </w:tc>
        <w:tc>
          <w:tcPr>
            <w:tcW w:w="4435" w:type="dxa"/>
            <w:tcBorders>
              <w:top w:val="single" w:sz="12" w:space="0" w:color="000000"/>
              <w:left w:val="single" w:sz="4" w:space="0" w:color="000000"/>
              <w:bottom w:val="single" w:sz="4" w:space="0" w:color="000000"/>
              <w:right w:val="single" w:sz="12" w:space="0" w:color="000000"/>
            </w:tcBorders>
            <w:shd w:val="clear" w:color="auto" w:fill="E2EFD9"/>
            <w:vAlign w:val="center"/>
          </w:tcPr>
          <w:p w14:paraId="6B1365F2" w14:textId="77777777" w:rsidR="000E1B4A" w:rsidRPr="002A77AA" w:rsidRDefault="000E1B4A" w:rsidP="00E93D15">
            <w:pPr>
              <w:spacing w:line="240" w:lineRule="auto"/>
              <w:jc w:val="center"/>
              <w:rPr>
                <w:b/>
                <w:bCs/>
              </w:rPr>
            </w:pPr>
            <w:r w:rsidRPr="002A77AA">
              <w:rPr>
                <w:b/>
                <w:bCs/>
              </w:rPr>
              <w:t>Paramétrage</w:t>
            </w:r>
          </w:p>
        </w:tc>
      </w:tr>
      <w:tr w:rsidR="000E1B4A" w:rsidRPr="002A77AA" w14:paraId="402F3DC5" w14:textId="77777777" w:rsidTr="005864DB">
        <w:trPr>
          <w:trHeight w:val="169"/>
          <w:jc w:val="center"/>
        </w:trPr>
        <w:tc>
          <w:tcPr>
            <w:tcW w:w="4212" w:type="dxa"/>
            <w:tcBorders>
              <w:top w:val="single" w:sz="4" w:space="0" w:color="auto"/>
              <w:left w:val="single" w:sz="4" w:space="0" w:color="000000"/>
              <w:bottom w:val="single" w:sz="4" w:space="0" w:color="000000"/>
            </w:tcBorders>
            <w:vAlign w:val="center"/>
          </w:tcPr>
          <w:p w14:paraId="07061DD3" w14:textId="77777777" w:rsidR="000E1B4A" w:rsidRPr="002A77AA" w:rsidRDefault="000E1B4A" w:rsidP="005864DB">
            <w:pPr>
              <w:keepNext/>
              <w:widowControl w:val="0"/>
              <w:contextualSpacing/>
              <w:jc w:val="left"/>
              <w:rPr>
                <w:rFonts w:cs="Arial"/>
                <w:kern w:val="2"/>
                <w:szCs w:val="24"/>
                <w:shd w:val="clear" w:color="auto" w:fill="FFFFFF"/>
              </w:rPr>
            </w:pPr>
            <w:r w:rsidRPr="002A77AA">
              <w:rPr>
                <w:rFonts w:cs="Arial"/>
                <w:b/>
                <w:bCs/>
                <w:color w:val="006666"/>
                <w:kern w:val="2"/>
                <w:szCs w:val="24"/>
                <w:shd w:val="clear" w:color="auto" w:fill="FFFFFF"/>
              </w:rPr>
              <w:t>Tension Batterie</w:t>
            </w:r>
            <w:r w:rsidR="005864DB">
              <w:rPr>
                <w:rFonts w:cs="Arial"/>
                <w:b/>
                <w:bCs/>
                <w:color w:val="006666"/>
                <w:kern w:val="2"/>
                <w:szCs w:val="24"/>
                <w:shd w:val="clear" w:color="auto" w:fill="FFFFFF"/>
              </w:rPr>
              <w:t xml:space="preserve"> </w:t>
            </w:r>
            <w:r w:rsidRPr="002A77AA">
              <w:rPr>
                <w:b/>
                <w:bCs/>
                <w:color w:val="006666"/>
                <w:szCs w:val="24"/>
                <w:shd w:val="clear" w:color="auto" w:fill="FFFFE1"/>
                <w:lang w:eastAsia="fr-FR"/>
              </w:rPr>
              <w:t>U</w:t>
            </w:r>
            <w:r w:rsidRPr="002A77AA">
              <w:rPr>
                <w:b/>
                <w:bCs/>
                <w:color w:val="006666"/>
                <w:szCs w:val="24"/>
                <w:shd w:val="clear" w:color="auto" w:fill="FFFFE1"/>
                <w:vertAlign w:val="subscript"/>
                <w:lang w:eastAsia="fr-FR"/>
              </w:rPr>
              <w:t>bat</w:t>
            </w:r>
          </w:p>
        </w:tc>
        <w:tc>
          <w:tcPr>
            <w:tcW w:w="1418" w:type="dxa"/>
            <w:tcBorders>
              <w:top w:val="single" w:sz="4" w:space="0" w:color="auto"/>
              <w:left w:val="single" w:sz="4" w:space="0" w:color="000000"/>
              <w:bottom w:val="single" w:sz="4" w:space="0" w:color="000000"/>
              <w:right w:val="single" w:sz="12" w:space="0" w:color="000000"/>
            </w:tcBorders>
            <w:vAlign w:val="center"/>
          </w:tcPr>
          <w:p w14:paraId="10B2DA75" w14:textId="77777777" w:rsidR="000E1B4A" w:rsidRPr="002A77AA" w:rsidRDefault="000E1B4A" w:rsidP="00E93D15">
            <w:pPr>
              <w:widowControl w:val="0"/>
              <w:contextualSpacing/>
              <w:jc w:val="center"/>
              <w:rPr>
                <w:rFonts w:cs="Arial"/>
                <w:kern w:val="2"/>
                <w:szCs w:val="24"/>
                <w:shd w:val="clear" w:color="auto" w:fill="FFFFFF"/>
              </w:rPr>
            </w:pPr>
            <w:r w:rsidRPr="005B6A69">
              <w:rPr>
                <w:rFonts w:cs="Arial"/>
                <w:noProof/>
                <w:szCs w:val="24"/>
                <w:shd w:val="clear" w:color="auto" w:fill="FFFFFF"/>
                <w:lang w:eastAsia="fr-FR"/>
              </w:rPr>
              <w:drawing>
                <wp:inline distT="0" distB="0" distL="0" distR="0" wp14:anchorId="4811E0DB" wp14:editId="70EC00AE">
                  <wp:extent cx="254118" cy="360000"/>
                  <wp:effectExtent l="0" t="0" r="0" b="0"/>
                  <wp:docPr id="2086449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1952" name=""/>
                          <pic:cNvPicPr/>
                        </pic:nvPicPr>
                        <pic:blipFill>
                          <a:blip r:embed="rId28" cstate="print"/>
                          <a:stretch>
                            <a:fillRect/>
                          </a:stretch>
                        </pic:blipFill>
                        <pic:spPr>
                          <a:xfrm>
                            <a:off x="0" y="0"/>
                            <a:ext cx="254118" cy="360000"/>
                          </a:xfrm>
                          <a:prstGeom prst="rect">
                            <a:avLst/>
                          </a:prstGeom>
                        </pic:spPr>
                      </pic:pic>
                    </a:graphicData>
                  </a:graphic>
                </wp:inline>
              </w:drawing>
            </w:r>
          </w:p>
        </w:tc>
        <w:tc>
          <w:tcPr>
            <w:tcW w:w="4435"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387373D3" w14:textId="77777777" w:rsidR="000E1B4A" w:rsidRPr="002A77AA" w:rsidRDefault="000E1B4A" w:rsidP="000E1B4A">
            <w:pPr>
              <w:spacing w:line="252" w:lineRule="auto"/>
              <w:ind w:left="-28" w:right="-28"/>
              <w:jc w:val="left"/>
              <w:rPr>
                <w:i/>
                <w:iCs/>
                <w:spacing w:val="-8"/>
                <w:sz w:val="23"/>
                <w:szCs w:val="23"/>
              </w:rPr>
            </w:pPr>
            <w:r w:rsidRPr="002A77AA">
              <w:rPr>
                <w:b/>
                <w:bCs/>
                <w:i/>
                <w:iCs/>
                <w:spacing w:val="-8"/>
                <w:sz w:val="23"/>
                <w:szCs w:val="23"/>
              </w:rPr>
              <w:t>Résultat</w:t>
            </w:r>
            <w:r w:rsidRPr="002A77AA">
              <w:rPr>
                <w:i/>
                <w:iCs/>
                <w:spacing w:val="-8"/>
                <w:sz w:val="23"/>
                <w:szCs w:val="23"/>
              </w:rPr>
              <w:t xml:space="preserve"> de la </w:t>
            </w:r>
            <w:r w:rsidRPr="002A77AA">
              <w:rPr>
                <w:b/>
                <w:bCs/>
                <w:i/>
                <w:iCs/>
                <w:color w:val="7030A0"/>
                <w:spacing w:val="-8"/>
                <w:sz w:val="23"/>
                <w:szCs w:val="23"/>
                <w:u w:val="single"/>
              </w:rPr>
              <w:t>mesure</w:t>
            </w:r>
            <w:r>
              <w:rPr>
                <w:b/>
                <w:bCs/>
                <w:i/>
                <w:iCs/>
                <w:color w:val="7030A0"/>
                <w:spacing w:val="-8"/>
                <w:sz w:val="23"/>
                <w:szCs w:val="23"/>
                <w:u w:val="single"/>
              </w:rPr>
              <w:t xml:space="preserve"> </w:t>
            </w:r>
            <w:r w:rsidRPr="002A77AA">
              <w:rPr>
                <w:b/>
                <w:bCs/>
                <w:i/>
                <w:iCs/>
                <w:color w:val="7030A0"/>
                <w:spacing w:val="-8"/>
                <w:sz w:val="23"/>
                <w:szCs w:val="23"/>
              </w:rPr>
              <w:t>expérimentale</w:t>
            </w:r>
            <w:r w:rsidRPr="002A77AA">
              <w:rPr>
                <w:i/>
                <w:iCs/>
                <w:spacing w:val="-8"/>
                <w:sz w:val="23"/>
                <w:szCs w:val="23"/>
              </w:rPr>
              <w:t>.</w:t>
            </w:r>
          </w:p>
        </w:tc>
      </w:tr>
      <w:tr w:rsidR="000E1B4A" w:rsidRPr="002A77AA" w14:paraId="6FC53CD1" w14:textId="77777777" w:rsidTr="005864DB">
        <w:trPr>
          <w:trHeight w:val="827"/>
          <w:jc w:val="center"/>
        </w:trPr>
        <w:tc>
          <w:tcPr>
            <w:tcW w:w="4212" w:type="dxa"/>
            <w:tcBorders>
              <w:left w:val="single" w:sz="4" w:space="0" w:color="000000"/>
              <w:bottom w:val="single" w:sz="4" w:space="0" w:color="000000"/>
            </w:tcBorders>
            <w:vAlign w:val="center"/>
          </w:tcPr>
          <w:p w14:paraId="6F61796B" w14:textId="77777777" w:rsidR="000E1B4A" w:rsidRPr="002A77AA" w:rsidRDefault="000E1B4A" w:rsidP="005864DB">
            <w:pPr>
              <w:keepNext/>
              <w:widowControl w:val="0"/>
              <w:contextualSpacing/>
              <w:jc w:val="left"/>
              <w:rPr>
                <w:rFonts w:cs="Arial"/>
                <w:kern w:val="2"/>
                <w:szCs w:val="24"/>
                <w:shd w:val="clear" w:color="auto" w:fill="FFFFFF"/>
              </w:rPr>
            </w:pPr>
            <w:r w:rsidRPr="002A77AA">
              <w:rPr>
                <w:rFonts w:cs="Arial"/>
                <w:b/>
                <w:bCs/>
                <w:color w:val="A50021"/>
                <w:kern w:val="2"/>
                <w:szCs w:val="24"/>
                <w:shd w:val="clear" w:color="auto" w:fill="FFFFFF"/>
              </w:rPr>
              <w:t>Courant de</w:t>
            </w:r>
            <w:r>
              <w:rPr>
                <w:rFonts w:cs="Arial"/>
                <w:b/>
                <w:bCs/>
                <w:color w:val="A50021"/>
                <w:kern w:val="2"/>
                <w:szCs w:val="24"/>
                <w:shd w:val="clear" w:color="auto" w:fill="FFFFFF"/>
              </w:rPr>
              <w:t xml:space="preserve"> </w:t>
            </w:r>
            <w:r w:rsidRPr="002A77AA">
              <w:rPr>
                <w:rFonts w:cs="Arial"/>
                <w:b/>
                <w:bCs/>
                <w:color w:val="A50021"/>
                <w:kern w:val="2"/>
                <w:szCs w:val="24"/>
                <w:shd w:val="clear" w:color="auto" w:fill="FFFFFF"/>
              </w:rPr>
              <w:t>court-circuit</w:t>
            </w:r>
            <w:r w:rsidR="005864DB">
              <w:rPr>
                <w:rFonts w:cs="Arial"/>
                <w:b/>
                <w:bCs/>
                <w:color w:val="A50021"/>
                <w:kern w:val="2"/>
                <w:szCs w:val="24"/>
                <w:shd w:val="clear" w:color="auto" w:fill="FFFFFF"/>
              </w:rPr>
              <w:t xml:space="preserve"> </w:t>
            </w:r>
            <w:r w:rsidRPr="002A77AA">
              <w:rPr>
                <w:rFonts w:cs="Arial"/>
                <w:b/>
                <w:bCs/>
                <w:color w:val="A50021"/>
                <w:szCs w:val="24"/>
                <w:shd w:val="clear" w:color="auto" w:fill="FFFFE1"/>
              </w:rPr>
              <w:t>Isc</w:t>
            </w:r>
          </w:p>
        </w:tc>
        <w:tc>
          <w:tcPr>
            <w:tcW w:w="1418" w:type="dxa"/>
            <w:tcBorders>
              <w:left w:val="single" w:sz="4" w:space="0" w:color="000000"/>
              <w:bottom w:val="single" w:sz="4" w:space="0" w:color="000000"/>
              <w:right w:val="single" w:sz="12" w:space="0" w:color="000000"/>
            </w:tcBorders>
            <w:vAlign w:val="center"/>
          </w:tcPr>
          <w:p w14:paraId="097BE952" w14:textId="77777777" w:rsidR="000E1B4A" w:rsidRPr="002A77AA" w:rsidRDefault="000E1B4A" w:rsidP="00E93D15">
            <w:pPr>
              <w:widowControl w:val="0"/>
              <w:contextualSpacing/>
              <w:jc w:val="center"/>
              <w:rPr>
                <w:rFonts w:cs="Arial"/>
                <w:kern w:val="2"/>
                <w:szCs w:val="24"/>
                <w:shd w:val="clear" w:color="auto" w:fill="FFFFFF"/>
              </w:rPr>
            </w:pPr>
            <w:r w:rsidRPr="002A77AA">
              <w:rPr>
                <w:rFonts w:cs="Arial"/>
                <w:noProof/>
                <w:szCs w:val="24"/>
                <w:shd w:val="clear" w:color="auto" w:fill="FFFFFF"/>
                <w:lang w:eastAsia="fr-FR"/>
              </w:rPr>
              <w:drawing>
                <wp:inline distT="0" distB="0" distL="0" distR="0" wp14:anchorId="28E30C39" wp14:editId="2958A7AC">
                  <wp:extent cx="501945" cy="549690"/>
                  <wp:effectExtent l="19050" t="0" r="0" b="0"/>
                  <wp:docPr id="2086449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47726" name=""/>
                          <pic:cNvPicPr/>
                        </pic:nvPicPr>
                        <pic:blipFill>
                          <a:blip r:embed="rId29" cstate="print"/>
                          <a:stretch>
                            <a:fillRect/>
                          </a:stretch>
                        </pic:blipFill>
                        <pic:spPr>
                          <a:xfrm>
                            <a:off x="0" y="0"/>
                            <a:ext cx="504178" cy="552135"/>
                          </a:xfrm>
                          <a:prstGeom prst="rect">
                            <a:avLst/>
                          </a:prstGeom>
                        </pic:spPr>
                      </pic:pic>
                    </a:graphicData>
                  </a:graphic>
                </wp:inline>
              </w:drawing>
            </w:r>
          </w:p>
        </w:tc>
        <w:tc>
          <w:tcPr>
            <w:tcW w:w="4435"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71B2B48B" w14:textId="77777777" w:rsidR="000E1B4A" w:rsidRPr="002A77AA" w:rsidRDefault="000E1B4A" w:rsidP="000E1B4A">
            <w:pPr>
              <w:spacing w:line="252" w:lineRule="auto"/>
              <w:ind w:left="-28" w:right="-28"/>
              <w:jc w:val="left"/>
              <w:rPr>
                <w:i/>
                <w:iCs/>
                <w:spacing w:val="-8"/>
                <w:sz w:val="23"/>
                <w:szCs w:val="23"/>
              </w:rPr>
            </w:pPr>
            <w:r w:rsidRPr="002A77AA">
              <w:rPr>
                <w:b/>
                <w:bCs/>
                <w:i/>
                <w:iCs/>
                <w:spacing w:val="-8"/>
                <w:sz w:val="23"/>
                <w:szCs w:val="23"/>
              </w:rPr>
              <w:t>Valeur</w:t>
            </w:r>
            <w:r>
              <w:rPr>
                <w:b/>
                <w:bCs/>
                <w:i/>
                <w:iCs/>
                <w:spacing w:val="-8"/>
                <w:sz w:val="23"/>
                <w:szCs w:val="23"/>
              </w:rPr>
              <w:t xml:space="preserve"> </w:t>
            </w:r>
            <w:r w:rsidRPr="002A77AA">
              <w:rPr>
                <w:b/>
                <w:bCs/>
                <w:i/>
                <w:iCs/>
                <w:color w:val="7030A0"/>
                <w:spacing w:val="-8"/>
                <w:sz w:val="23"/>
                <w:szCs w:val="23"/>
                <w:u w:val="single"/>
              </w:rPr>
              <w:t>indiquée</w:t>
            </w:r>
            <w:r>
              <w:rPr>
                <w:b/>
                <w:bCs/>
                <w:i/>
                <w:iCs/>
                <w:color w:val="7030A0"/>
                <w:spacing w:val="-8"/>
                <w:sz w:val="23"/>
                <w:szCs w:val="23"/>
                <w:u w:val="single"/>
              </w:rPr>
              <w:t xml:space="preserve"> </w:t>
            </w:r>
            <w:r w:rsidRPr="002A77AA">
              <w:rPr>
                <w:b/>
                <w:bCs/>
                <w:i/>
                <w:iCs/>
                <w:color w:val="7030A0"/>
                <w:spacing w:val="-8"/>
                <w:sz w:val="23"/>
                <w:szCs w:val="23"/>
              </w:rPr>
              <w:t>sur le panneau</w:t>
            </w:r>
            <w:r w:rsidRPr="002A77AA">
              <w:rPr>
                <w:i/>
                <w:iCs/>
                <w:spacing w:val="-8"/>
                <w:sz w:val="23"/>
                <w:szCs w:val="23"/>
              </w:rPr>
              <w:t>.</w:t>
            </w:r>
          </w:p>
        </w:tc>
      </w:tr>
      <w:tr w:rsidR="000E1B4A" w:rsidRPr="002A77AA" w14:paraId="5377CD4C" w14:textId="77777777" w:rsidTr="005864DB">
        <w:trPr>
          <w:trHeight w:val="336"/>
          <w:jc w:val="center"/>
        </w:trPr>
        <w:tc>
          <w:tcPr>
            <w:tcW w:w="4212" w:type="dxa"/>
            <w:tcBorders>
              <w:left w:val="single" w:sz="4" w:space="0" w:color="000000"/>
              <w:bottom w:val="single" w:sz="4" w:space="0" w:color="000000"/>
            </w:tcBorders>
            <w:vAlign w:val="center"/>
          </w:tcPr>
          <w:p w14:paraId="7CBB15BC" w14:textId="77777777" w:rsidR="000E1B4A" w:rsidRPr="002A77AA" w:rsidRDefault="000E1B4A" w:rsidP="005864DB">
            <w:pPr>
              <w:keepNext/>
              <w:widowControl w:val="0"/>
              <w:contextualSpacing/>
              <w:jc w:val="left"/>
            </w:pPr>
            <w:r w:rsidRPr="002A77AA">
              <w:rPr>
                <w:rFonts w:cs="Arial"/>
                <w:b/>
                <w:bCs/>
                <w:color w:val="336600"/>
                <w:kern w:val="2"/>
                <w:szCs w:val="24"/>
                <w:shd w:val="clear" w:color="auto" w:fill="FFFFFF"/>
              </w:rPr>
              <w:t>Irradiance</w:t>
            </w:r>
            <w:r w:rsidR="005864DB">
              <w:rPr>
                <w:rFonts w:cs="Arial"/>
                <w:b/>
                <w:bCs/>
                <w:color w:val="336600"/>
                <w:kern w:val="2"/>
                <w:szCs w:val="24"/>
                <w:shd w:val="clear" w:color="auto" w:fill="FFFFFF"/>
              </w:rPr>
              <w:t xml:space="preserve"> </w:t>
            </w:r>
            <w:r w:rsidRPr="002A77AA">
              <w:rPr>
                <w:b/>
                <w:bCs/>
                <w:color w:val="336600"/>
                <w:shd w:val="clear" w:color="auto" w:fill="FFFFE1"/>
                <w:lang w:eastAsia="fr-FR"/>
              </w:rPr>
              <w:t>I</w:t>
            </w:r>
            <w:r w:rsidRPr="002A77AA">
              <w:rPr>
                <w:b/>
                <w:bCs/>
                <w:color w:val="336600"/>
                <w:shd w:val="clear" w:color="auto" w:fill="FFFFE1"/>
                <w:vertAlign w:val="subscript"/>
                <w:lang w:eastAsia="fr-FR"/>
              </w:rPr>
              <w:t>rr</w:t>
            </w:r>
            <w:r>
              <w:rPr>
                <w:b/>
                <w:bCs/>
                <w:color w:val="336600"/>
                <w:shd w:val="clear" w:color="auto" w:fill="FFFFFF" w:themeFill="background1"/>
                <w:vertAlign w:val="subscript"/>
                <w:lang w:eastAsia="fr-FR"/>
              </w:rPr>
              <w:tab/>
            </w:r>
            <w:r w:rsidR="005864DB">
              <w:rPr>
                <w:b/>
                <w:bCs/>
                <w:color w:val="336600"/>
                <w:shd w:val="clear" w:color="auto" w:fill="FFFFFF" w:themeFill="background1"/>
                <w:vertAlign w:val="subscript"/>
                <w:lang w:eastAsia="fr-FR"/>
              </w:rPr>
              <w:t xml:space="preserve">   </w:t>
            </w:r>
            <w:r w:rsidRPr="002A77AA">
              <w:rPr>
                <w:rFonts w:cs="Arial"/>
                <w:kern w:val="2"/>
                <w:szCs w:val="24"/>
                <w:shd w:val="clear" w:color="auto" w:fill="FFFFFF"/>
              </w:rPr>
              <w:t xml:space="preserve">(borne </w:t>
            </w:r>
            <w:r w:rsidRPr="002A77AA">
              <w:rPr>
                <w:rFonts w:cs="Arial"/>
                <w:b/>
                <w:bCs/>
                <w:color w:val="2F5496"/>
                <w:kern w:val="2"/>
                <w:szCs w:val="24"/>
                <w:shd w:val="clear" w:color="auto" w:fill="FFFFFF"/>
              </w:rPr>
              <w:t>S</w:t>
            </w:r>
            <w:r w:rsidRPr="002A77AA">
              <w:rPr>
                <w:rFonts w:cs="Arial"/>
                <w:kern w:val="2"/>
                <w:szCs w:val="24"/>
                <w:shd w:val="clear" w:color="auto" w:fill="FFFFFF"/>
              </w:rPr>
              <w:t>)</w:t>
            </w:r>
          </w:p>
        </w:tc>
        <w:tc>
          <w:tcPr>
            <w:tcW w:w="1418" w:type="dxa"/>
            <w:tcBorders>
              <w:left w:val="single" w:sz="4" w:space="0" w:color="000000"/>
              <w:bottom w:val="single" w:sz="4" w:space="0" w:color="000000"/>
              <w:right w:val="single" w:sz="12" w:space="0" w:color="000000"/>
            </w:tcBorders>
            <w:vAlign w:val="center"/>
          </w:tcPr>
          <w:p w14:paraId="303DB839" w14:textId="77777777" w:rsidR="000E1B4A" w:rsidRPr="002A77AA" w:rsidRDefault="000E1B4A" w:rsidP="00E93D15">
            <w:pPr>
              <w:widowControl w:val="0"/>
              <w:contextualSpacing/>
              <w:jc w:val="center"/>
              <w:rPr>
                <w:rFonts w:cs="Arial"/>
                <w:kern w:val="2"/>
                <w:szCs w:val="24"/>
                <w:shd w:val="clear" w:color="auto" w:fill="FFFFFF"/>
              </w:rPr>
            </w:pPr>
            <w:r w:rsidRPr="005B6A69">
              <w:rPr>
                <w:rFonts w:cs="Arial"/>
                <w:noProof/>
                <w:szCs w:val="24"/>
                <w:shd w:val="clear" w:color="auto" w:fill="FFFFFF"/>
                <w:lang w:eastAsia="fr-FR"/>
              </w:rPr>
              <w:drawing>
                <wp:inline distT="0" distB="0" distL="0" distR="0" wp14:anchorId="49253778" wp14:editId="33CDC319">
                  <wp:extent cx="254118" cy="360000"/>
                  <wp:effectExtent l="0" t="0" r="0" b="0"/>
                  <wp:docPr id="2086449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1952" name=""/>
                          <pic:cNvPicPr/>
                        </pic:nvPicPr>
                        <pic:blipFill>
                          <a:blip r:embed="rId28" cstate="print"/>
                          <a:stretch>
                            <a:fillRect/>
                          </a:stretch>
                        </pic:blipFill>
                        <pic:spPr>
                          <a:xfrm>
                            <a:off x="0" y="0"/>
                            <a:ext cx="254118" cy="360000"/>
                          </a:xfrm>
                          <a:prstGeom prst="rect">
                            <a:avLst/>
                          </a:prstGeom>
                        </pic:spPr>
                      </pic:pic>
                    </a:graphicData>
                  </a:graphic>
                </wp:inline>
              </w:drawing>
            </w:r>
          </w:p>
        </w:tc>
        <w:tc>
          <w:tcPr>
            <w:tcW w:w="4435" w:type="dxa"/>
            <w:vMerge w:val="restart"/>
            <w:tcBorders>
              <w:top w:val="single" w:sz="4" w:space="0" w:color="000000"/>
              <w:left w:val="single" w:sz="4" w:space="0" w:color="000000"/>
              <w:bottom w:val="single" w:sz="4" w:space="0" w:color="000000"/>
              <w:right w:val="single" w:sz="12" w:space="0" w:color="000000"/>
            </w:tcBorders>
            <w:shd w:val="clear" w:color="auto" w:fill="FFFFFF"/>
            <w:vAlign w:val="center"/>
          </w:tcPr>
          <w:p w14:paraId="4AD11DFA" w14:textId="77777777" w:rsidR="000E1B4A" w:rsidRPr="002A77AA" w:rsidRDefault="000E1B4A" w:rsidP="000E1B4A">
            <w:pPr>
              <w:spacing w:line="252" w:lineRule="auto"/>
              <w:ind w:left="-28" w:right="-28"/>
              <w:jc w:val="left"/>
              <w:rPr>
                <w:i/>
                <w:iCs/>
                <w:spacing w:val="-5"/>
                <w:sz w:val="23"/>
                <w:szCs w:val="23"/>
              </w:rPr>
            </w:pPr>
            <w:r w:rsidRPr="002A77AA">
              <w:rPr>
                <w:b/>
                <w:bCs/>
                <w:i/>
                <w:iCs/>
                <w:spacing w:val="-5"/>
                <w:sz w:val="23"/>
                <w:szCs w:val="23"/>
              </w:rPr>
              <w:t>Résultats</w:t>
            </w:r>
            <w:r w:rsidRPr="002A77AA">
              <w:rPr>
                <w:i/>
                <w:iCs/>
                <w:spacing w:val="-5"/>
                <w:sz w:val="23"/>
                <w:szCs w:val="23"/>
              </w:rPr>
              <w:t xml:space="preserve"> de la </w:t>
            </w:r>
            <w:r w:rsidRPr="002A77AA">
              <w:rPr>
                <w:b/>
                <w:bCs/>
                <w:i/>
                <w:iCs/>
                <w:color w:val="7030A0"/>
                <w:spacing w:val="-5"/>
                <w:sz w:val="23"/>
                <w:szCs w:val="23"/>
                <w:u w:val="single"/>
              </w:rPr>
              <w:t>mesure</w:t>
            </w:r>
            <w:r w:rsidRPr="002A77AA">
              <w:rPr>
                <w:b/>
                <w:bCs/>
                <w:i/>
                <w:iCs/>
                <w:color w:val="7030A0"/>
                <w:spacing w:val="-5"/>
                <w:sz w:val="23"/>
                <w:szCs w:val="23"/>
              </w:rPr>
              <w:t xml:space="preserve"> expérimentale</w:t>
            </w:r>
            <w:r>
              <w:rPr>
                <w:b/>
                <w:bCs/>
                <w:i/>
                <w:iCs/>
                <w:color w:val="7030A0"/>
                <w:spacing w:val="-5"/>
                <w:sz w:val="23"/>
                <w:szCs w:val="23"/>
              </w:rPr>
              <w:t xml:space="preserve"> </w:t>
            </w:r>
            <w:r w:rsidRPr="002A77AA">
              <w:rPr>
                <w:b/>
                <w:bCs/>
                <w:i/>
                <w:iCs/>
                <w:spacing w:val="-5"/>
                <w:sz w:val="23"/>
                <w:szCs w:val="23"/>
              </w:rPr>
              <w:t>ou</w:t>
            </w:r>
            <w:r w:rsidR="007F5D68">
              <w:rPr>
                <w:i/>
                <w:iCs/>
                <w:spacing w:val="-5"/>
                <w:sz w:val="23"/>
                <w:szCs w:val="23"/>
              </w:rPr>
              <w:t xml:space="preserve"> </w:t>
            </w:r>
            <w:r w:rsidRPr="002A77AA">
              <w:rPr>
                <w:i/>
                <w:iCs/>
                <w:shadow/>
                <w:spacing w:val="-5"/>
                <w:sz w:val="23"/>
                <w:szCs w:val="23"/>
              </w:rPr>
              <w:t>si l’irradiance est trop faible</w:t>
            </w:r>
            <w:r>
              <w:rPr>
                <w:i/>
                <w:iCs/>
                <w:shadow/>
                <w:spacing w:val="-5"/>
                <w:sz w:val="23"/>
                <w:szCs w:val="23"/>
              </w:rPr>
              <w:t xml:space="preserve"> </w:t>
            </w:r>
            <w:r w:rsidRPr="002A77AA">
              <w:rPr>
                <w:i/>
                <w:iCs/>
                <w:shadow/>
                <w:spacing w:val="-5"/>
                <w:sz w:val="23"/>
                <w:szCs w:val="23"/>
              </w:rPr>
              <w:t>(&lt; 210W·m</w:t>
            </w:r>
            <w:r w:rsidRPr="002A77AA">
              <w:rPr>
                <w:i/>
                <w:iCs/>
                <w:shadow/>
                <w:spacing w:val="-5"/>
                <w:sz w:val="23"/>
                <w:szCs w:val="23"/>
                <w:vertAlign w:val="superscript"/>
              </w:rPr>
              <w:t>-2</w:t>
            </w:r>
            <w:r w:rsidRPr="002A77AA">
              <w:rPr>
                <w:i/>
                <w:iCs/>
                <w:spacing w:val="-5"/>
                <w:sz w:val="23"/>
                <w:szCs w:val="23"/>
              </w:rPr>
              <w:t xml:space="preserve">), </w:t>
            </w:r>
            <w:r w:rsidRPr="002A77AA">
              <w:rPr>
                <w:b/>
                <w:bCs/>
                <w:i/>
                <w:iCs/>
                <w:spacing w:val="-5"/>
                <w:sz w:val="23"/>
                <w:szCs w:val="23"/>
              </w:rPr>
              <w:t>prendre</w:t>
            </w:r>
            <w:r w:rsidRPr="002A77AA">
              <w:rPr>
                <w:i/>
                <w:iCs/>
                <w:spacing w:val="-5"/>
                <w:sz w:val="23"/>
                <w:szCs w:val="23"/>
              </w:rPr>
              <w:t xml:space="preserve"> les </w:t>
            </w:r>
            <w:r w:rsidRPr="002A77AA">
              <w:rPr>
                <w:b/>
                <w:bCs/>
                <w:i/>
                <w:iCs/>
                <w:color w:val="7030A0"/>
                <w:spacing w:val="-5"/>
                <w:sz w:val="23"/>
                <w:szCs w:val="23"/>
                <w:u w:val="single"/>
              </w:rPr>
              <w:t>valeurs</w:t>
            </w:r>
            <w:r w:rsidRPr="002A77AA">
              <w:rPr>
                <w:i/>
                <w:iCs/>
                <w:spacing w:val="-5"/>
                <w:sz w:val="23"/>
                <w:szCs w:val="23"/>
              </w:rPr>
              <w:t xml:space="preserve"> du tableau1</w:t>
            </w:r>
            <w:r>
              <w:rPr>
                <w:i/>
                <w:iCs/>
                <w:spacing w:val="-5"/>
                <w:sz w:val="23"/>
                <w:szCs w:val="23"/>
              </w:rPr>
              <w:t xml:space="preserve"> page 7</w:t>
            </w:r>
            <w:r w:rsidRPr="002A77AA">
              <w:rPr>
                <w:i/>
                <w:iCs/>
                <w:spacing w:val="-5"/>
                <w:sz w:val="23"/>
                <w:szCs w:val="23"/>
              </w:rPr>
              <w:t xml:space="preserve">, </w:t>
            </w:r>
            <w:r w:rsidRPr="002A77AA">
              <w:rPr>
                <w:b/>
                <w:bCs/>
                <w:i/>
                <w:iCs/>
                <w:color w:val="7030A0"/>
                <w:spacing w:val="-5"/>
                <w:sz w:val="23"/>
                <w:szCs w:val="23"/>
              </w:rPr>
              <w:t>pour 210W·m</w:t>
            </w:r>
            <w:r w:rsidRPr="002A77AA">
              <w:rPr>
                <w:b/>
                <w:bCs/>
                <w:i/>
                <w:iCs/>
                <w:color w:val="7030A0"/>
                <w:spacing w:val="-5"/>
                <w:sz w:val="23"/>
                <w:szCs w:val="23"/>
                <w:vertAlign w:val="superscript"/>
              </w:rPr>
              <w:t>-2</w:t>
            </w:r>
            <w:r>
              <w:rPr>
                <w:i/>
                <w:iCs/>
                <w:spacing w:val="-5"/>
                <w:sz w:val="23"/>
                <w:szCs w:val="23"/>
              </w:rPr>
              <w:t>.</w:t>
            </w:r>
          </w:p>
        </w:tc>
      </w:tr>
      <w:tr w:rsidR="000E1B4A" w:rsidRPr="002A77AA" w14:paraId="19B530DD" w14:textId="77777777" w:rsidTr="005864DB">
        <w:trPr>
          <w:trHeight w:val="436"/>
          <w:jc w:val="center"/>
        </w:trPr>
        <w:tc>
          <w:tcPr>
            <w:tcW w:w="4212" w:type="dxa"/>
            <w:tcBorders>
              <w:left w:val="single" w:sz="4" w:space="0" w:color="000000"/>
              <w:bottom w:val="single" w:sz="4" w:space="0" w:color="000000"/>
            </w:tcBorders>
            <w:vAlign w:val="center"/>
          </w:tcPr>
          <w:p w14:paraId="360BAF68" w14:textId="77777777" w:rsidR="000E1B4A" w:rsidRPr="002A77AA" w:rsidRDefault="000E1B4A" w:rsidP="005864DB">
            <w:pPr>
              <w:keepNext/>
              <w:widowControl w:val="0"/>
              <w:contextualSpacing/>
              <w:jc w:val="left"/>
            </w:pPr>
            <w:r w:rsidRPr="002A77AA">
              <w:rPr>
                <w:rFonts w:cs="Arial"/>
                <w:b/>
                <w:bCs/>
                <w:color w:val="007600"/>
                <w:spacing w:val="-8"/>
                <w:kern w:val="2"/>
                <w:szCs w:val="24"/>
                <w:shd w:val="clear" w:color="auto" w:fill="FFFFFF"/>
              </w:rPr>
              <w:t xml:space="preserve">Température </w:t>
            </w:r>
            <w:r w:rsidRPr="002370E1">
              <w:rPr>
                <w:rFonts w:cs="Arial"/>
                <w:b/>
                <w:bCs/>
                <w:color w:val="007600"/>
                <w:spacing w:val="-8"/>
                <w:kern w:val="2"/>
                <w:szCs w:val="24"/>
                <w:shd w:val="clear" w:color="auto" w:fill="FFFFFF"/>
              </w:rPr>
              <w:t>P</w:t>
            </w:r>
            <w:r w:rsidRPr="002A77AA">
              <w:rPr>
                <w:rFonts w:cs="Arial"/>
                <w:b/>
                <w:bCs/>
                <w:color w:val="007600"/>
                <w:spacing w:val="-8"/>
                <w:kern w:val="2"/>
                <w:szCs w:val="24"/>
                <w:shd w:val="clear" w:color="auto" w:fill="FFFFFF"/>
              </w:rPr>
              <w:t>anneau</w:t>
            </w:r>
            <w:r w:rsidR="005864DB">
              <w:rPr>
                <w:rFonts w:cs="Arial"/>
                <w:b/>
                <w:bCs/>
                <w:color w:val="007600"/>
                <w:spacing w:val="-8"/>
                <w:kern w:val="2"/>
                <w:szCs w:val="24"/>
                <w:shd w:val="clear" w:color="auto" w:fill="FFFFFF"/>
              </w:rPr>
              <w:t xml:space="preserve"> </w:t>
            </w:r>
            <w:r w:rsidRPr="002A77AA">
              <w:rPr>
                <w:b/>
                <w:bCs/>
                <w:color w:val="007600"/>
                <w:shd w:val="clear" w:color="auto" w:fill="FFFFE1"/>
                <w:lang w:eastAsia="fr-FR"/>
              </w:rPr>
              <w:t>T</w:t>
            </w:r>
            <w:r w:rsidRPr="002A77AA">
              <w:rPr>
                <w:b/>
                <w:bCs/>
                <w:color w:val="007600"/>
                <w:shd w:val="clear" w:color="auto" w:fill="FFFFE1"/>
                <w:vertAlign w:val="subscript"/>
                <w:lang w:eastAsia="fr-FR"/>
              </w:rPr>
              <w:t>PV</w:t>
            </w:r>
            <w:r w:rsidRPr="00654482">
              <w:rPr>
                <w:b/>
                <w:bCs/>
                <w:color w:val="007600"/>
                <w:shd w:val="clear" w:color="auto" w:fill="FFFFFF" w:themeFill="background1"/>
                <w:vertAlign w:val="subscript"/>
                <w:lang w:eastAsia="fr-FR"/>
              </w:rPr>
              <w:tab/>
            </w:r>
            <w:r w:rsidR="005864DB">
              <w:rPr>
                <w:b/>
                <w:bCs/>
                <w:color w:val="007600"/>
                <w:shd w:val="clear" w:color="auto" w:fill="FFFFFF" w:themeFill="background1"/>
                <w:vertAlign w:val="subscript"/>
                <w:lang w:eastAsia="fr-FR"/>
              </w:rPr>
              <w:t xml:space="preserve">  </w:t>
            </w:r>
            <w:r w:rsidRPr="002A77AA">
              <w:rPr>
                <w:rFonts w:cs="Arial"/>
                <w:kern w:val="2"/>
                <w:szCs w:val="24"/>
                <w:shd w:val="clear" w:color="auto" w:fill="FFFFFF"/>
              </w:rPr>
              <w:t xml:space="preserve">(borne </w:t>
            </w:r>
            <w:r w:rsidRPr="002A77AA">
              <w:rPr>
                <w:rFonts w:cs="Arial"/>
                <w:b/>
                <w:bCs/>
                <w:color w:val="2F5496"/>
                <w:kern w:val="2"/>
                <w:szCs w:val="24"/>
                <w:shd w:val="clear" w:color="auto" w:fill="FFFFFF"/>
              </w:rPr>
              <w:t>T</w:t>
            </w:r>
            <w:r w:rsidRPr="002A77AA">
              <w:rPr>
                <w:rFonts w:cs="Arial"/>
                <w:kern w:val="2"/>
                <w:szCs w:val="24"/>
                <w:shd w:val="clear" w:color="auto" w:fill="FFFFFF"/>
              </w:rPr>
              <w:t>)</w:t>
            </w:r>
          </w:p>
        </w:tc>
        <w:tc>
          <w:tcPr>
            <w:tcW w:w="1418" w:type="dxa"/>
            <w:tcBorders>
              <w:left w:val="single" w:sz="4" w:space="0" w:color="000000"/>
              <w:bottom w:val="single" w:sz="4" w:space="0" w:color="000000"/>
              <w:right w:val="single" w:sz="12" w:space="0" w:color="000000"/>
            </w:tcBorders>
            <w:vAlign w:val="center"/>
          </w:tcPr>
          <w:p w14:paraId="7954F79A" w14:textId="77777777" w:rsidR="000E1B4A" w:rsidRPr="002A77AA" w:rsidRDefault="000E1B4A" w:rsidP="00E93D15">
            <w:pPr>
              <w:widowControl w:val="0"/>
              <w:contextualSpacing/>
              <w:jc w:val="center"/>
              <w:rPr>
                <w:rFonts w:cs="Arial"/>
                <w:kern w:val="2"/>
                <w:szCs w:val="24"/>
                <w:shd w:val="clear" w:color="auto" w:fill="FFFFFF"/>
              </w:rPr>
            </w:pPr>
            <w:r w:rsidRPr="005B6A69">
              <w:rPr>
                <w:rFonts w:cs="Arial"/>
                <w:noProof/>
                <w:szCs w:val="24"/>
                <w:shd w:val="clear" w:color="auto" w:fill="FFFFFF"/>
                <w:lang w:eastAsia="fr-FR"/>
              </w:rPr>
              <w:drawing>
                <wp:inline distT="0" distB="0" distL="0" distR="0" wp14:anchorId="77C25B03" wp14:editId="762A867C">
                  <wp:extent cx="254118" cy="360000"/>
                  <wp:effectExtent l="0" t="0" r="0" b="0"/>
                  <wp:docPr id="2086449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1952" name=""/>
                          <pic:cNvPicPr/>
                        </pic:nvPicPr>
                        <pic:blipFill>
                          <a:blip r:embed="rId28" cstate="print"/>
                          <a:stretch>
                            <a:fillRect/>
                          </a:stretch>
                        </pic:blipFill>
                        <pic:spPr>
                          <a:xfrm>
                            <a:off x="0" y="0"/>
                            <a:ext cx="254118" cy="360000"/>
                          </a:xfrm>
                          <a:prstGeom prst="rect">
                            <a:avLst/>
                          </a:prstGeom>
                        </pic:spPr>
                      </pic:pic>
                    </a:graphicData>
                  </a:graphic>
                </wp:inline>
              </w:drawing>
            </w:r>
          </w:p>
        </w:tc>
        <w:tc>
          <w:tcPr>
            <w:tcW w:w="4435" w:type="dxa"/>
            <w:vMerge/>
            <w:tcBorders>
              <w:top w:val="single" w:sz="4" w:space="0" w:color="000000"/>
              <w:left w:val="single" w:sz="4" w:space="0" w:color="000000"/>
              <w:bottom w:val="single" w:sz="4" w:space="0" w:color="000000"/>
              <w:right w:val="single" w:sz="12" w:space="0" w:color="000000"/>
            </w:tcBorders>
            <w:shd w:val="clear" w:color="auto" w:fill="FFFFFF"/>
            <w:vAlign w:val="center"/>
          </w:tcPr>
          <w:p w14:paraId="4BABD272" w14:textId="77777777" w:rsidR="000E1B4A" w:rsidRPr="002A77AA" w:rsidRDefault="000E1B4A" w:rsidP="000E1B4A">
            <w:pPr>
              <w:spacing w:line="252" w:lineRule="auto"/>
              <w:ind w:left="-28" w:right="-28"/>
              <w:jc w:val="left"/>
              <w:rPr>
                <w:i/>
                <w:iCs/>
                <w:spacing w:val="-8"/>
                <w:sz w:val="23"/>
                <w:szCs w:val="23"/>
              </w:rPr>
            </w:pPr>
          </w:p>
        </w:tc>
      </w:tr>
      <w:tr w:rsidR="000E1B4A" w:rsidRPr="002A77AA" w14:paraId="0192FA71" w14:textId="77777777" w:rsidTr="005864DB">
        <w:trPr>
          <w:trHeight w:val="386"/>
          <w:jc w:val="center"/>
        </w:trPr>
        <w:tc>
          <w:tcPr>
            <w:tcW w:w="4212" w:type="dxa"/>
            <w:tcBorders>
              <w:left w:val="single" w:sz="4" w:space="0" w:color="000000"/>
              <w:bottom w:val="single" w:sz="4" w:space="0" w:color="000000"/>
            </w:tcBorders>
            <w:vAlign w:val="center"/>
          </w:tcPr>
          <w:p w14:paraId="572052C5" w14:textId="77777777" w:rsidR="000E1B4A" w:rsidRPr="002A77AA" w:rsidRDefault="000E1B4A" w:rsidP="005864DB">
            <w:pPr>
              <w:keepNext/>
              <w:widowControl w:val="0"/>
              <w:contextualSpacing/>
              <w:jc w:val="left"/>
            </w:pPr>
            <w:r w:rsidRPr="002A77AA">
              <w:rPr>
                <w:b/>
                <w:bCs/>
                <w:color w:val="C45911"/>
              </w:rPr>
              <w:t>Rapport cyclique</w:t>
            </w:r>
            <w:r w:rsidR="005864DB">
              <w:rPr>
                <w:b/>
                <w:bCs/>
                <w:color w:val="C45911"/>
              </w:rPr>
              <w:t xml:space="preserve"> </w:t>
            </w:r>
            <w:r w:rsidRPr="002A77AA">
              <w:t>« </w:t>
            </w:r>
            <w:r w:rsidRPr="002A77AA">
              <w:rPr>
                <w:b/>
                <w:bCs/>
                <w:color w:val="C45911"/>
              </w:rPr>
              <w:t>alpha</w:t>
            </w:r>
            <w:r w:rsidRPr="002A77AA">
              <w:t>» (</w:t>
            </w:r>
            <w:r w:rsidRPr="002A77AA">
              <w:rPr>
                <w:rFonts w:cs="Arial"/>
                <w:b/>
                <w:color w:val="C45911"/>
                <w:szCs w:val="24"/>
                <w:shd w:val="clear" w:color="auto" w:fill="FFFFE1"/>
              </w:rPr>
              <w:t>α</w:t>
            </w:r>
            <w:r w:rsidRPr="002A77AA">
              <w:t>)</w:t>
            </w:r>
          </w:p>
        </w:tc>
        <w:tc>
          <w:tcPr>
            <w:tcW w:w="1418" w:type="dxa"/>
            <w:tcBorders>
              <w:left w:val="single" w:sz="4" w:space="0" w:color="000000"/>
              <w:bottom w:val="single" w:sz="4" w:space="0" w:color="000000"/>
              <w:right w:val="single" w:sz="12" w:space="0" w:color="000000"/>
            </w:tcBorders>
            <w:vAlign w:val="center"/>
          </w:tcPr>
          <w:p w14:paraId="0E142A28" w14:textId="77777777" w:rsidR="000E1B4A" w:rsidRPr="002A77AA" w:rsidRDefault="000E1B4A" w:rsidP="00E93D15">
            <w:pPr>
              <w:widowControl w:val="0"/>
              <w:contextualSpacing/>
              <w:jc w:val="center"/>
              <w:rPr>
                <w:rFonts w:cs="Arial"/>
                <w:kern w:val="2"/>
                <w:szCs w:val="24"/>
              </w:rPr>
            </w:pPr>
            <w:r w:rsidRPr="005B6A69">
              <w:rPr>
                <w:rFonts w:cs="Arial"/>
                <w:noProof/>
                <w:szCs w:val="24"/>
                <w:shd w:val="clear" w:color="auto" w:fill="FFFFFF"/>
                <w:lang w:eastAsia="fr-FR"/>
              </w:rPr>
              <w:drawing>
                <wp:inline distT="0" distB="0" distL="0" distR="0" wp14:anchorId="587641C0" wp14:editId="4BC54295">
                  <wp:extent cx="254118" cy="360000"/>
                  <wp:effectExtent l="0" t="0" r="0" b="0"/>
                  <wp:docPr id="2086449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1952" name=""/>
                          <pic:cNvPicPr/>
                        </pic:nvPicPr>
                        <pic:blipFill>
                          <a:blip r:embed="rId28" cstate="print"/>
                          <a:stretch>
                            <a:fillRect/>
                          </a:stretch>
                        </pic:blipFill>
                        <pic:spPr>
                          <a:xfrm>
                            <a:off x="0" y="0"/>
                            <a:ext cx="254118" cy="360000"/>
                          </a:xfrm>
                          <a:prstGeom prst="rect">
                            <a:avLst/>
                          </a:prstGeom>
                        </pic:spPr>
                      </pic:pic>
                    </a:graphicData>
                  </a:graphic>
                </wp:inline>
              </w:drawing>
            </w:r>
          </w:p>
        </w:tc>
        <w:tc>
          <w:tcPr>
            <w:tcW w:w="4435"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36A20B29" w14:textId="77777777" w:rsidR="000E1B4A" w:rsidRPr="002A77AA" w:rsidRDefault="000E1B4A" w:rsidP="000E1B4A">
            <w:pPr>
              <w:spacing w:line="252" w:lineRule="auto"/>
              <w:ind w:left="-28" w:right="-28"/>
              <w:jc w:val="left"/>
              <w:rPr>
                <w:i/>
                <w:iCs/>
                <w:spacing w:val="-8"/>
                <w:sz w:val="23"/>
                <w:szCs w:val="23"/>
              </w:rPr>
            </w:pPr>
            <w:r w:rsidRPr="002A77AA">
              <w:rPr>
                <w:b/>
                <w:bCs/>
                <w:i/>
                <w:iCs/>
                <w:spacing w:val="-8"/>
                <w:sz w:val="23"/>
                <w:szCs w:val="23"/>
              </w:rPr>
              <w:t>Valeur</w:t>
            </w:r>
            <w:r>
              <w:rPr>
                <w:b/>
                <w:bCs/>
                <w:i/>
                <w:iCs/>
                <w:spacing w:val="-8"/>
                <w:sz w:val="23"/>
                <w:szCs w:val="23"/>
              </w:rPr>
              <w:t xml:space="preserve"> </w:t>
            </w:r>
            <w:r w:rsidRPr="002A77AA">
              <w:rPr>
                <w:b/>
                <w:bCs/>
                <w:i/>
                <w:iCs/>
                <w:color w:val="7030A0"/>
                <w:spacing w:val="-8"/>
                <w:sz w:val="23"/>
                <w:szCs w:val="23"/>
                <w:u w:val="single"/>
              </w:rPr>
              <w:t>calculée</w:t>
            </w:r>
            <w:r w:rsidRPr="002A77AA">
              <w:rPr>
                <w:i/>
                <w:iCs/>
                <w:spacing w:val="-8"/>
                <w:sz w:val="23"/>
                <w:szCs w:val="23"/>
              </w:rPr>
              <w:t>.</w:t>
            </w:r>
          </w:p>
        </w:tc>
      </w:tr>
    </w:tbl>
    <w:p w14:paraId="7E9E6CA8" w14:textId="77777777" w:rsidR="000E1B4A" w:rsidRDefault="000E1B4A" w:rsidP="000E1B4A"/>
    <w:tbl>
      <w:tblPr>
        <w:tblW w:w="10095" w:type="dxa"/>
        <w:jc w:val="center"/>
        <w:tblLayout w:type="fixed"/>
        <w:tblCellMar>
          <w:top w:w="57" w:type="dxa"/>
          <w:bottom w:w="57" w:type="dxa"/>
        </w:tblCellMar>
        <w:tblLook w:val="04A0" w:firstRow="1" w:lastRow="0" w:firstColumn="1" w:lastColumn="0" w:noHBand="0" w:noVBand="1"/>
      </w:tblPr>
      <w:tblGrid>
        <w:gridCol w:w="3944"/>
        <w:gridCol w:w="1134"/>
        <w:gridCol w:w="5017"/>
      </w:tblGrid>
      <w:tr w:rsidR="000E1B4A" w:rsidRPr="005B6A69" w14:paraId="151D52F8" w14:textId="77777777" w:rsidTr="000E1B4A">
        <w:trPr>
          <w:trHeight w:val="17"/>
          <w:jc w:val="center"/>
        </w:trPr>
        <w:tc>
          <w:tcPr>
            <w:tcW w:w="10095" w:type="dxa"/>
            <w:gridSpan w:val="3"/>
            <w:tcBorders>
              <w:top w:val="single" w:sz="4" w:space="0" w:color="auto"/>
              <w:left w:val="single" w:sz="4" w:space="0" w:color="auto"/>
              <w:bottom w:val="single" w:sz="4" w:space="0" w:color="auto"/>
              <w:right w:val="single" w:sz="12" w:space="0" w:color="000000"/>
            </w:tcBorders>
            <w:shd w:val="clear" w:color="auto" w:fill="006699"/>
            <w:vAlign w:val="center"/>
          </w:tcPr>
          <w:p w14:paraId="1EBB5E4C" w14:textId="77777777" w:rsidR="000E1B4A" w:rsidRPr="005B6A69" w:rsidRDefault="000E1B4A" w:rsidP="00E93D15">
            <w:pPr>
              <w:spacing w:line="240" w:lineRule="auto"/>
              <w:jc w:val="center"/>
              <w:rPr>
                <w:b/>
                <w:bCs/>
                <w:color w:val="FFFFFF" w:themeColor="background1"/>
              </w:rPr>
            </w:pPr>
            <w:r w:rsidRPr="005B6A69">
              <w:rPr>
                <w:b/>
                <w:bCs/>
                <w:color w:val="FFFFFF" w:themeColor="background1"/>
              </w:rPr>
              <w:t xml:space="preserve">Régulateur </w:t>
            </w:r>
            <w:r w:rsidRPr="005B6A69">
              <w:rPr>
                <w:b/>
                <w:bCs/>
                <w:color w:val="FFFFCC"/>
              </w:rPr>
              <w:t>PWM</w:t>
            </w:r>
            <w:r w:rsidRPr="005B6A69">
              <w:rPr>
                <w:b/>
                <w:bCs/>
                <w:color w:val="FFFFFF" w:themeColor="background1"/>
              </w:rPr>
              <w:t xml:space="preserve"> : Simulation PSIM </w:t>
            </w:r>
            <w:r>
              <w:rPr>
                <w:b/>
                <w:bCs/>
                <w:color w:val="FFFFFF" w:themeColor="background1"/>
              </w:rPr>
              <w:t>du champ</w:t>
            </w:r>
            <w:r w:rsidRPr="005B6A69">
              <w:rPr>
                <w:b/>
                <w:bCs/>
                <w:color w:val="FFFFFF" w:themeColor="background1"/>
              </w:rPr>
              <w:t xml:space="preserve"> PV</w:t>
            </w:r>
          </w:p>
        </w:tc>
      </w:tr>
      <w:tr w:rsidR="000E1B4A" w:rsidRPr="002A77AA" w14:paraId="6DFCAF67" w14:textId="77777777" w:rsidTr="005864DB">
        <w:trPr>
          <w:trHeight w:val="17"/>
          <w:jc w:val="center"/>
        </w:trPr>
        <w:tc>
          <w:tcPr>
            <w:tcW w:w="3944" w:type="dxa"/>
            <w:tcBorders>
              <w:top w:val="single" w:sz="4" w:space="0" w:color="auto"/>
              <w:left w:val="single" w:sz="4" w:space="0" w:color="auto"/>
              <w:bottom w:val="single" w:sz="4" w:space="0" w:color="auto"/>
              <w:right w:val="single" w:sz="4" w:space="0" w:color="auto"/>
            </w:tcBorders>
            <w:shd w:val="clear" w:color="auto" w:fill="F2DBDB"/>
            <w:vAlign w:val="center"/>
          </w:tcPr>
          <w:p w14:paraId="2104A0E7" w14:textId="77777777" w:rsidR="000E1B4A" w:rsidRPr="002A77AA" w:rsidRDefault="000E1B4A" w:rsidP="00E93D15">
            <w:pPr>
              <w:spacing w:line="240" w:lineRule="auto"/>
              <w:jc w:val="center"/>
              <w:rPr>
                <w:b/>
                <w:bCs/>
              </w:rPr>
            </w:pPr>
            <w:r w:rsidRPr="002A77AA">
              <w:rPr>
                <w:b/>
                <w:bCs/>
              </w:rPr>
              <w:t>Paramètre</w:t>
            </w:r>
          </w:p>
        </w:tc>
        <w:tc>
          <w:tcPr>
            <w:tcW w:w="1134" w:type="dxa"/>
            <w:tcBorders>
              <w:top w:val="single" w:sz="4" w:space="0" w:color="auto"/>
              <w:left w:val="single" w:sz="4" w:space="0" w:color="auto"/>
              <w:bottom w:val="single" w:sz="4" w:space="0" w:color="auto"/>
              <w:right w:val="single" w:sz="12" w:space="0" w:color="000000"/>
            </w:tcBorders>
            <w:shd w:val="clear" w:color="auto" w:fill="F2DBDB"/>
            <w:vAlign w:val="center"/>
          </w:tcPr>
          <w:p w14:paraId="499D8938" w14:textId="77777777" w:rsidR="000E1B4A" w:rsidRPr="002A77AA" w:rsidRDefault="000E1B4A" w:rsidP="00E93D15">
            <w:pPr>
              <w:spacing w:line="240" w:lineRule="auto"/>
              <w:jc w:val="center"/>
              <w:rPr>
                <w:b/>
                <w:bCs/>
              </w:rPr>
            </w:pPr>
            <w:r w:rsidRPr="002A77AA">
              <w:rPr>
                <w:b/>
                <w:bCs/>
              </w:rPr>
              <w:t>Bloc</w:t>
            </w:r>
          </w:p>
        </w:tc>
        <w:tc>
          <w:tcPr>
            <w:tcW w:w="5017" w:type="dxa"/>
            <w:tcBorders>
              <w:top w:val="single" w:sz="12" w:space="0" w:color="000000"/>
              <w:left w:val="single" w:sz="4" w:space="0" w:color="000000"/>
              <w:bottom w:val="single" w:sz="4" w:space="0" w:color="000000"/>
              <w:right w:val="single" w:sz="12" w:space="0" w:color="000000"/>
            </w:tcBorders>
            <w:shd w:val="clear" w:color="auto" w:fill="E2EFD9"/>
            <w:vAlign w:val="center"/>
          </w:tcPr>
          <w:p w14:paraId="3BA6183D" w14:textId="77777777" w:rsidR="000E1B4A" w:rsidRPr="002A77AA" w:rsidRDefault="000E1B4A" w:rsidP="00E93D15">
            <w:pPr>
              <w:spacing w:line="240" w:lineRule="auto"/>
              <w:jc w:val="center"/>
              <w:rPr>
                <w:b/>
                <w:bCs/>
              </w:rPr>
            </w:pPr>
            <w:r w:rsidRPr="002A77AA">
              <w:rPr>
                <w:b/>
                <w:bCs/>
              </w:rPr>
              <w:t>Paramétrage</w:t>
            </w:r>
          </w:p>
        </w:tc>
      </w:tr>
      <w:tr w:rsidR="000E1B4A" w:rsidRPr="002A77AA" w14:paraId="6E21B001" w14:textId="77777777" w:rsidTr="005864DB">
        <w:trPr>
          <w:trHeight w:val="774"/>
          <w:jc w:val="center"/>
        </w:trPr>
        <w:tc>
          <w:tcPr>
            <w:tcW w:w="3944" w:type="dxa"/>
            <w:tcBorders>
              <w:top w:val="single" w:sz="4" w:space="0" w:color="auto"/>
              <w:left w:val="single" w:sz="4" w:space="0" w:color="000000"/>
              <w:bottom w:val="single" w:sz="4" w:space="0" w:color="000000"/>
            </w:tcBorders>
            <w:vAlign w:val="center"/>
          </w:tcPr>
          <w:p w14:paraId="11E1FB0E" w14:textId="77777777" w:rsidR="000E1B4A" w:rsidRPr="002A77AA" w:rsidRDefault="000E1B4A" w:rsidP="005864DB">
            <w:pPr>
              <w:keepNext/>
              <w:widowControl w:val="0"/>
              <w:contextualSpacing/>
              <w:jc w:val="left"/>
              <w:rPr>
                <w:rFonts w:cs="Arial"/>
                <w:kern w:val="2"/>
                <w:szCs w:val="24"/>
                <w:shd w:val="clear" w:color="auto" w:fill="FFFFFF"/>
              </w:rPr>
            </w:pPr>
            <w:r w:rsidRPr="002A77AA">
              <w:rPr>
                <w:rFonts w:cs="Arial"/>
                <w:b/>
                <w:bCs/>
                <w:color w:val="006666"/>
                <w:kern w:val="2"/>
                <w:szCs w:val="24"/>
                <w:shd w:val="clear" w:color="auto" w:fill="FFFFFF"/>
              </w:rPr>
              <w:t>Tension Batterie</w:t>
            </w:r>
            <w:r w:rsidR="005864DB">
              <w:rPr>
                <w:rFonts w:cs="Arial"/>
                <w:b/>
                <w:bCs/>
                <w:color w:val="006666"/>
                <w:kern w:val="2"/>
                <w:szCs w:val="24"/>
                <w:shd w:val="clear" w:color="auto" w:fill="FFFFFF"/>
              </w:rPr>
              <w:t xml:space="preserve"> </w:t>
            </w:r>
            <w:r w:rsidRPr="002A77AA">
              <w:rPr>
                <w:b/>
                <w:bCs/>
                <w:color w:val="006666"/>
                <w:szCs w:val="24"/>
                <w:shd w:val="clear" w:color="auto" w:fill="FFFFE1"/>
                <w:lang w:eastAsia="fr-FR"/>
              </w:rPr>
              <w:t>U</w:t>
            </w:r>
            <w:r w:rsidRPr="002A77AA">
              <w:rPr>
                <w:b/>
                <w:bCs/>
                <w:color w:val="006666"/>
                <w:szCs w:val="24"/>
                <w:shd w:val="clear" w:color="auto" w:fill="FFFFE1"/>
                <w:vertAlign w:val="subscript"/>
                <w:lang w:eastAsia="fr-FR"/>
              </w:rPr>
              <w:t>bat</w:t>
            </w:r>
          </w:p>
        </w:tc>
        <w:tc>
          <w:tcPr>
            <w:tcW w:w="1134" w:type="dxa"/>
            <w:tcBorders>
              <w:top w:val="single" w:sz="4" w:space="0" w:color="auto"/>
              <w:left w:val="single" w:sz="4" w:space="0" w:color="000000"/>
              <w:bottom w:val="single" w:sz="4" w:space="0" w:color="000000"/>
              <w:right w:val="single" w:sz="12" w:space="0" w:color="000000"/>
            </w:tcBorders>
            <w:vAlign w:val="center"/>
          </w:tcPr>
          <w:p w14:paraId="25690CA6" w14:textId="77777777" w:rsidR="000E1B4A" w:rsidRPr="002A77AA" w:rsidRDefault="000E1B4A" w:rsidP="00E93D15">
            <w:pPr>
              <w:widowControl w:val="0"/>
              <w:contextualSpacing/>
              <w:jc w:val="center"/>
              <w:rPr>
                <w:rFonts w:cs="Arial"/>
                <w:kern w:val="2"/>
                <w:szCs w:val="24"/>
                <w:shd w:val="clear" w:color="auto" w:fill="FFFFFF"/>
              </w:rPr>
            </w:pPr>
            <w:r w:rsidRPr="005B6A69">
              <w:rPr>
                <w:rFonts w:cs="Arial"/>
                <w:noProof/>
                <w:szCs w:val="24"/>
                <w:shd w:val="clear" w:color="auto" w:fill="FFFFFF"/>
                <w:lang w:eastAsia="fr-FR"/>
              </w:rPr>
              <w:drawing>
                <wp:inline distT="0" distB="0" distL="0" distR="0" wp14:anchorId="6998342E" wp14:editId="0F16B1B0">
                  <wp:extent cx="254118" cy="360000"/>
                  <wp:effectExtent l="0" t="0" r="0" b="0"/>
                  <wp:docPr id="2086449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1952" name=""/>
                          <pic:cNvPicPr/>
                        </pic:nvPicPr>
                        <pic:blipFill>
                          <a:blip r:embed="rId28" cstate="print"/>
                          <a:stretch>
                            <a:fillRect/>
                          </a:stretch>
                        </pic:blipFill>
                        <pic:spPr>
                          <a:xfrm>
                            <a:off x="0" y="0"/>
                            <a:ext cx="254118" cy="360000"/>
                          </a:xfrm>
                          <a:prstGeom prst="rect">
                            <a:avLst/>
                          </a:prstGeom>
                        </pic:spPr>
                      </pic:pic>
                    </a:graphicData>
                  </a:graphic>
                </wp:inline>
              </w:drawing>
            </w:r>
          </w:p>
        </w:tc>
        <w:tc>
          <w:tcPr>
            <w:tcW w:w="5017"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4A16F77F" w14:textId="77777777" w:rsidR="000E1B4A" w:rsidRPr="002A77AA" w:rsidRDefault="000E1B4A" w:rsidP="000E1B4A">
            <w:pPr>
              <w:spacing w:line="252" w:lineRule="auto"/>
              <w:ind w:left="-28" w:right="-28"/>
              <w:rPr>
                <w:i/>
                <w:iCs/>
                <w:spacing w:val="-10"/>
                <w:sz w:val="23"/>
                <w:szCs w:val="23"/>
              </w:rPr>
            </w:pPr>
            <w:r w:rsidRPr="002A77AA">
              <w:rPr>
                <w:rFonts w:cs="Arial"/>
                <w:b/>
                <w:bCs/>
                <w:i/>
                <w:iCs/>
                <w:spacing w:val="-10"/>
                <w:sz w:val="23"/>
                <w:szCs w:val="23"/>
              </w:rPr>
              <w:t>Tension nominale</w:t>
            </w:r>
            <w:r w:rsidRPr="002A77AA">
              <w:rPr>
                <w:rFonts w:cs="Arial"/>
                <w:i/>
                <w:iCs/>
                <w:spacing w:val="-10"/>
                <w:sz w:val="23"/>
                <w:szCs w:val="23"/>
              </w:rPr>
              <w:t xml:space="preserve"> de la batterie </w:t>
            </w:r>
            <w:r w:rsidRPr="002A77AA">
              <w:rPr>
                <w:b/>
                <w:bCs/>
                <w:i/>
                <w:iCs/>
                <w:color w:val="7030A0"/>
                <w:spacing w:val="-10"/>
                <w:sz w:val="23"/>
                <w:szCs w:val="23"/>
                <w:u w:val="single"/>
              </w:rPr>
              <w:t>indiquée</w:t>
            </w:r>
            <w:r>
              <w:rPr>
                <w:b/>
                <w:bCs/>
                <w:i/>
                <w:iCs/>
                <w:color w:val="7030A0"/>
                <w:spacing w:val="-10"/>
                <w:sz w:val="23"/>
                <w:szCs w:val="23"/>
                <w:u w:val="single"/>
              </w:rPr>
              <w:t xml:space="preserve"> </w:t>
            </w:r>
            <w:r w:rsidRPr="002A77AA">
              <w:rPr>
                <w:b/>
                <w:bCs/>
                <w:i/>
                <w:iCs/>
                <w:color w:val="7030A0"/>
                <w:spacing w:val="-10"/>
                <w:sz w:val="23"/>
                <w:szCs w:val="23"/>
              </w:rPr>
              <w:t xml:space="preserve">sur le SysML BDD </w:t>
            </w:r>
            <w:r w:rsidRPr="002A77AA">
              <w:rPr>
                <w:rFonts w:cs="Arial"/>
                <w:i/>
                <w:iCs/>
                <w:spacing w:val="-10"/>
                <w:sz w:val="23"/>
                <w:szCs w:val="23"/>
              </w:rPr>
              <w:t>page 2.</w:t>
            </w:r>
          </w:p>
        </w:tc>
      </w:tr>
      <w:tr w:rsidR="000E1B4A" w:rsidRPr="002A77AA" w14:paraId="2FC3BC87" w14:textId="77777777" w:rsidTr="005864DB">
        <w:trPr>
          <w:trHeight w:val="1305"/>
          <w:jc w:val="center"/>
        </w:trPr>
        <w:tc>
          <w:tcPr>
            <w:tcW w:w="3944" w:type="dxa"/>
            <w:tcBorders>
              <w:left w:val="single" w:sz="4" w:space="0" w:color="000000"/>
              <w:bottom w:val="single" w:sz="4" w:space="0" w:color="000000"/>
            </w:tcBorders>
            <w:vAlign w:val="center"/>
          </w:tcPr>
          <w:p w14:paraId="1D6A13A5" w14:textId="77777777" w:rsidR="000E1B4A" w:rsidRPr="002A77AA" w:rsidRDefault="000E1B4A" w:rsidP="005864DB">
            <w:pPr>
              <w:keepNext/>
              <w:widowControl w:val="0"/>
              <w:contextualSpacing/>
              <w:jc w:val="left"/>
              <w:rPr>
                <w:rFonts w:cs="Arial"/>
                <w:spacing w:val="-4"/>
                <w:kern w:val="2"/>
                <w:szCs w:val="24"/>
                <w:shd w:val="clear" w:color="auto" w:fill="FFFFFF"/>
              </w:rPr>
            </w:pPr>
            <w:r w:rsidRPr="002A77AA">
              <w:rPr>
                <w:rFonts w:cs="Arial"/>
                <w:b/>
                <w:bCs/>
                <w:color w:val="007600"/>
                <w:spacing w:val="-4"/>
                <w:kern w:val="2"/>
                <w:szCs w:val="24"/>
                <w:shd w:val="clear" w:color="auto" w:fill="FFFFFF"/>
              </w:rPr>
              <w:t xml:space="preserve">Panneau </w:t>
            </w:r>
            <w:r>
              <w:rPr>
                <w:rFonts w:cs="Arial"/>
                <w:b/>
                <w:bCs/>
                <w:color w:val="007600"/>
                <w:spacing w:val="-4"/>
                <w:kern w:val="2"/>
                <w:szCs w:val="24"/>
                <w:shd w:val="clear" w:color="auto" w:fill="FFFFFF"/>
              </w:rPr>
              <w:br/>
            </w:r>
            <w:r w:rsidRPr="002A77AA">
              <w:rPr>
                <w:rFonts w:cs="Arial"/>
                <w:b/>
                <w:bCs/>
                <w:color w:val="007600"/>
                <w:spacing w:val="-4"/>
                <w:kern w:val="2"/>
                <w:szCs w:val="24"/>
                <w:shd w:val="clear" w:color="auto" w:fill="FFFFFF"/>
              </w:rPr>
              <w:t>photovoltaïque</w:t>
            </w:r>
          </w:p>
        </w:tc>
        <w:tc>
          <w:tcPr>
            <w:tcW w:w="1134" w:type="dxa"/>
            <w:tcBorders>
              <w:left w:val="single" w:sz="4" w:space="0" w:color="000000"/>
              <w:bottom w:val="single" w:sz="4" w:space="0" w:color="000000"/>
              <w:right w:val="single" w:sz="12" w:space="0" w:color="000000"/>
            </w:tcBorders>
            <w:vAlign w:val="center"/>
          </w:tcPr>
          <w:p w14:paraId="09806F65" w14:textId="77777777" w:rsidR="000E1B4A" w:rsidRPr="002A77AA" w:rsidRDefault="000E1B4A" w:rsidP="00E93D15">
            <w:pPr>
              <w:widowControl w:val="0"/>
              <w:contextualSpacing/>
              <w:jc w:val="center"/>
              <w:rPr>
                <w:rFonts w:cs="Arial"/>
                <w:kern w:val="2"/>
                <w:szCs w:val="24"/>
                <w:shd w:val="clear" w:color="auto" w:fill="FFFFFF"/>
              </w:rPr>
            </w:pPr>
            <w:r w:rsidRPr="002A77AA">
              <w:rPr>
                <w:rFonts w:cs="Arial"/>
                <w:noProof/>
                <w:szCs w:val="24"/>
                <w:shd w:val="clear" w:color="auto" w:fill="FFFFFF"/>
                <w:lang w:eastAsia="fr-FR"/>
              </w:rPr>
              <w:drawing>
                <wp:inline distT="0" distB="0" distL="0" distR="0" wp14:anchorId="74AB72C5" wp14:editId="705ED47E">
                  <wp:extent cx="591716" cy="648000"/>
                  <wp:effectExtent l="0" t="0" r="0" b="0"/>
                  <wp:docPr id="2086449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47726" name=""/>
                          <pic:cNvPicPr/>
                        </pic:nvPicPr>
                        <pic:blipFill>
                          <a:blip r:embed="rId29" cstate="print"/>
                          <a:stretch>
                            <a:fillRect/>
                          </a:stretch>
                        </pic:blipFill>
                        <pic:spPr>
                          <a:xfrm>
                            <a:off x="0" y="0"/>
                            <a:ext cx="591716" cy="648000"/>
                          </a:xfrm>
                          <a:prstGeom prst="rect">
                            <a:avLst/>
                          </a:prstGeom>
                        </pic:spPr>
                      </pic:pic>
                    </a:graphicData>
                  </a:graphic>
                </wp:inline>
              </w:drawing>
            </w:r>
          </w:p>
        </w:tc>
        <w:tc>
          <w:tcPr>
            <w:tcW w:w="5017"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1F3E2FFD" w14:textId="77777777" w:rsidR="000E1B4A" w:rsidRPr="002A77AA" w:rsidRDefault="000E1B4A" w:rsidP="00E93D15">
            <w:pPr>
              <w:spacing w:line="240" w:lineRule="auto"/>
              <w:ind w:left="-57" w:right="-57"/>
              <w:jc w:val="center"/>
              <w:rPr>
                <w:i/>
                <w:iCs/>
                <w:spacing w:val="-8"/>
              </w:rPr>
            </w:pPr>
            <w:r w:rsidRPr="00947C86">
              <w:rPr>
                <w:rFonts w:cs="Arial"/>
                <w:b/>
                <w:bCs/>
                <w:noProof/>
                <w:color w:val="A50021"/>
                <w:szCs w:val="24"/>
                <w:shd w:val="clear" w:color="auto" w:fill="FFFFE1"/>
                <w:lang w:eastAsia="fr-FR"/>
              </w:rPr>
              <w:drawing>
                <wp:inline distT="0" distB="0" distL="0" distR="0" wp14:anchorId="010AD964" wp14:editId="18428F4C">
                  <wp:extent cx="1804617" cy="1908000"/>
                  <wp:effectExtent l="0" t="0" r="0" b="0"/>
                  <wp:docPr id="20864497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323287" name=""/>
                          <pic:cNvPicPr/>
                        </pic:nvPicPr>
                        <pic:blipFill>
                          <a:blip r:embed="rId30" cstate="print"/>
                          <a:stretch>
                            <a:fillRect/>
                          </a:stretch>
                        </pic:blipFill>
                        <pic:spPr>
                          <a:xfrm>
                            <a:off x="0" y="0"/>
                            <a:ext cx="1804617" cy="1908000"/>
                          </a:xfrm>
                          <a:prstGeom prst="rect">
                            <a:avLst/>
                          </a:prstGeom>
                        </pic:spPr>
                      </pic:pic>
                    </a:graphicData>
                  </a:graphic>
                </wp:inline>
              </w:drawing>
            </w:r>
          </w:p>
        </w:tc>
      </w:tr>
      <w:tr w:rsidR="000E1B4A" w:rsidRPr="002A77AA" w14:paraId="12B7854E" w14:textId="77777777" w:rsidTr="005864DB">
        <w:trPr>
          <w:trHeight w:val="640"/>
          <w:jc w:val="center"/>
        </w:trPr>
        <w:tc>
          <w:tcPr>
            <w:tcW w:w="3944" w:type="dxa"/>
            <w:tcBorders>
              <w:left w:val="single" w:sz="4" w:space="0" w:color="000000"/>
              <w:bottom w:val="single" w:sz="4" w:space="0" w:color="000000"/>
            </w:tcBorders>
            <w:vAlign w:val="center"/>
          </w:tcPr>
          <w:p w14:paraId="032442B1" w14:textId="77777777" w:rsidR="000E1B4A" w:rsidRPr="002A77AA" w:rsidRDefault="000E1B4A" w:rsidP="005864DB">
            <w:pPr>
              <w:widowControl w:val="0"/>
              <w:contextualSpacing/>
              <w:jc w:val="left"/>
            </w:pPr>
            <w:r w:rsidRPr="002A77AA">
              <w:rPr>
                <w:rFonts w:cs="Arial"/>
                <w:b/>
                <w:bCs/>
                <w:color w:val="336600"/>
                <w:kern w:val="2"/>
                <w:szCs w:val="24"/>
                <w:shd w:val="clear" w:color="auto" w:fill="FFFFFF"/>
              </w:rPr>
              <w:t>Irradiance</w:t>
            </w:r>
            <w:r w:rsidR="005864DB">
              <w:rPr>
                <w:rFonts w:cs="Arial"/>
                <w:b/>
                <w:bCs/>
                <w:color w:val="336600"/>
                <w:kern w:val="2"/>
                <w:szCs w:val="24"/>
                <w:shd w:val="clear" w:color="auto" w:fill="FFFFFF"/>
              </w:rPr>
              <w:t xml:space="preserve"> </w:t>
            </w:r>
            <w:r w:rsidRPr="002A77AA">
              <w:rPr>
                <w:b/>
                <w:bCs/>
                <w:color w:val="336600"/>
                <w:shd w:val="clear" w:color="auto" w:fill="FFFFE1"/>
                <w:lang w:eastAsia="fr-FR"/>
              </w:rPr>
              <w:t>I</w:t>
            </w:r>
            <w:r w:rsidRPr="002A77AA">
              <w:rPr>
                <w:b/>
                <w:bCs/>
                <w:color w:val="336600"/>
                <w:shd w:val="clear" w:color="auto" w:fill="FFFFE1"/>
                <w:vertAlign w:val="subscript"/>
                <w:lang w:eastAsia="fr-FR"/>
              </w:rPr>
              <w:t>rr</w:t>
            </w:r>
            <w:r w:rsidR="005864DB">
              <w:rPr>
                <w:b/>
                <w:bCs/>
                <w:color w:val="336600"/>
                <w:shd w:val="clear" w:color="auto" w:fill="FFFFE1"/>
                <w:vertAlign w:val="subscript"/>
                <w:lang w:eastAsia="fr-FR"/>
              </w:rPr>
              <w:t xml:space="preserve">  </w:t>
            </w:r>
            <w:r>
              <w:rPr>
                <w:b/>
                <w:bCs/>
                <w:color w:val="336600"/>
                <w:shd w:val="clear" w:color="auto" w:fill="FFFFFF" w:themeFill="background1"/>
                <w:vertAlign w:val="subscript"/>
                <w:lang w:eastAsia="fr-FR"/>
              </w:rPr>
              <w:tab/>
            </w:r>
            <w:r w:rsidRPr="002A77AA">
              <w:rPr>
                <w:rFonts w:cs="Arial"/>
                <w:kern w:val="2"/>
                <w:szCs w:val="24"/>
                <w:shd w:val="clear" w:color="auto" w:fill="FFFFFF"/>
              </w:rPr>
              <w:t xml:space="preserve">(borne </w:t>
            </w:r>
            <w:r w:rsidRPr="002A77AA">
              <w:rPr>
                <w:rFonts w:cs="Arial"/>
                <w:b/>
                <w:bCs/>
                <w:color w:val="2F5496"/>
                <w:kern w:val="2"/>
                <w:szCs w:val="24"/>
                <w:shd w:val="clear" w:color="auto" w:fill="FFFFFF"/>
              </w:rPr>
              <w:t>S</w:t>
            </w:r>
            <w:r w:rsidRPr="002A77AA">
              <w:rPr>
                <w:rFonts w:cs="Arial"/>
                <w:kern w:val="2"/>
                <w:szCs w:val="24"/>
                <w:shd w:val="clear" w:color="auto" w:fill="FFFFFF"/>
              </w:rPr>
              <w:t>)</w:t>
            </w:r>
          </w:p>
        </w:tc>
        <w:tc>
          <w:tcPr>
            <w:tcW w:w="1134" w:type="dxa"/>
            <w:tcBorders>
              <w:left w:val="single" w:sz="4" w:space="0" w:color="000000"/>
              <w:bottom w:val="single" w:sz="4" w:space="0" w:color="000000"/>
              <w:right w:val="single" w:sz="12" w:space="0" w:color="000000"/>
            </w:tcBorders>
            <w:vAlign w:val="center"/>
          </w:tcPr>
          <w:p w14:paraId="211F23E5" w14:textId="77777777" w:rsidR="000E1B4A" w:rsidRPr="002A77AA" w:rsidRDefault="000E1B4A" w:rsidP="00E93D15">
            <w:pPr>
              <w:widowControl w:val="0"/>
              <w:contextualSpacing/>
              <w:jc w:val="center"/>
              <w:rPr>
                <w:rFonts w:cs="Arial"/>
                <w:kern w:val="2"/>
                <w:szCs w:val="24"/>
                <w:shd w:val="clear" w:color="auto" w:fill="FFFFFF"/>
              </w:rPr>
            </w:pPr>
            <w:r w:rsidRPr="005B6A69">
              <w:rPr>
                <w:rFonts w:cs="Arial"/>
                <w:noProof/>
                <w:szCs w:val="24"/>
                <w:shd w:val="clear" w:color="auto" w:fill="FFFFFF"/>
                <w:lang w:eastAsia="fr-FR"/>
              </w:rPr>
              <w:drawing>
                <wp:inline distT="0" distB="0" distL="0" distR="0" wp14:anchorId="4C801267" wp14:editId="684EDCCF">
                  <wp:extent cx="254118" cy="360000"/>
                  <wp:effectExtent l="0" t="0" r="0" b="0"/>
                  <wp:docPr id="2086449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1952" name=""/>
                          <pic:cNvPicPr/>
                        </pic:nvPicPr>
                        <pic:blipFill>
                          <a:blip r:embed="rId28" cstate="print"/>
                          <a:stretch>
                            <a:fillRect/>
                          </a:stretch>
                        </pic:blipFill>
                        <pic:spPr>
                          <a:xfrm>
                            <a:off x="0" y="0"/>
                            <a:ext cx="254118" cy="360000"/>
                          </a:xfrm>
                          <a:prstGeom prst="rect">
                            <a:avLst/>
                          </a:prstGeom>
                        </pic:spPr>
                      </pic:pic>
                    </a:graphicData>
                  </a:graphic>
                </wp:inline>
              </w:drawing>
            </w:r>
          </w:p>
        </w:tc>
        <w:tc>
          <w:tcPr>
            <w:tcW w:w="5017"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42B0C662" w14:textId="77777777" w:rsidR="000E1B4A" w:rsidRPr="002A77AA" w:rsidRDefault="000E1B4A" w:rsidP="005864DB">
            <w:pPr>
              <w:spacing w:line="252" w:lineRule="auto"/>
              <w:ind w:left="-28" w:right="-28"/>
              <w:jc w:val="left"/>
              <w:rPr>
                <w:i/>
                <w:iCs/>
                <w:spacing w:val="-10"/>
                <w:sz w:val="23"/>
                <w:szCs w:val="23"/>
              </w:rPr>
            </w:pPr>
            <w:r w:rsidRPr="002A77AA">
              <w:rPr>
                <w:rFonts w:cs="Arial"/>
                <w:i/>
                <w:iCs/>
                <w:kern w:val="2"/>
                <w:sz w:val="23"/>
                <w:szCs w:val="23"/>
                <w:shd w:val="clear" w:color="auto" w:fill="FFFFFF"/>
              </w:rPr>
              <w:t xml:space="preserve">Conditions </w:t>
            </w:r>
            <w:r w:rsidRPr="002A77AA">
              <w:rPr>
                <w:b/>
                <w:bCs/>
                <w:i/>
                <w:iCs/>
                <w:color w:val="7030A0"/>
                <w:sz w:val="23"/>
                <w:szCs w:val="23"/>
                <w:u w:val="single"/>
              </w:rPr>
              <w:t>STC</w:t>
            </w:r>
            <w:r w:rsidRPr="002A77AA">
              <w:rPr>
                <w:rFonts w:cs="Arial"/>
                <w:i/>
                <w:iCs/>
                <w:kern w:val="2"/>
                <w:sz w:val="23"/>
                <w:szCs w:val="23"/>
                <w:shd w:val="clear" w:color="auto" w:fill="FFFFFF"/>
              </w:rPr>
              <w:t xml:space="preserve"> : </w:t>
            </w:r>
            <w:r w:rsidRPr="002A77AA">
              <w:rPr>
                <w:b/>
                <w:bCs/>
                <w:color w:val="336600"/>
                <w:sz w:val="23"/>
                <w:szCs w:val="23"/>
                <w:shd w:val="clear" w:color="auto" w:fill="FFFFE1"/>
                <w:lang w:eastAsia="fr-FR"/>
              </w:rPr>
              <w:t xml:space="preserve"> I</w:t>
            </w:r>
            <w:r w:rsidRPr="002A77AA">
              <w:rPr>
                <w:b/>
                <w:bCs/>
                <w:color w:val="336600"/>
                <w:sz w:val="23"/>
                <w:szCs w:val="23"/>
                <w:shd w:val="clear" w:color="auto" w:fill="FFFFE1"/>
                <w:vertAlign w:val="subscript"/>
                <w:lang w:eastAsia="fr-FR"/>
              </w:rPr>
              <w:t>rr</w:t>
            </w:r>
            <w:r w:rsidRPr="002A77AA">
              <w:rPr>
                <w:sz w:val="23"/>
                <w:szCs w:val="23"/>
                <w:shd w:val="clear" w:color="auto" w:fill="FFFFE1"/>
              </w:rPr>
              <w:t xml:space="preserve">= </w:t>
            </w:r>
            <w:r w:rsidRPr="002A77AA">
              <w:rPr>
                <w:b/>
                <w:bCs/>
                <w:color w:val="336600"/>
                <w:sz w:val="23"/>
                <w:szCs w:val="23"/>
                <w:shd w:val="clear" w:color="auto" w:fill="FFFFE1"/>
                <w:lang w:eastAsia="fr-FR"/>
              </w:rPr>
              <w:t>1000W·m</w:t>
            </w:r>
            <w:r w:rsidRPr="002A77AA">
              <w:rPr>
                <w:b/>
                <w:bCs/>
                <w:color w:val="336600"/>
                <w:sz w:val="23"/>
                <w:szCs w:val="23"/>
                <w:shd w:val="clear" w:color="auto" w:fill="FFFFE1"/>
                <w:vertAlign w:val="superscript"/>
                <w:lang w:eastAsia="fr-FR"/>
              </w:rPr>
              <w:t>-2</w:t>
            </w:r>
            <w:r w:rsidRPr="002A77AA">
              <w:rPr>
                <w:rFonts w:cs="Arial"/>
                <w:i/>
                <w:iCs/>
                <w:sz w:val="23"/>
                <w:szCs w:val="23"/>
              </w:rPr>
              <w:t>.</w:t>
            </w:r>
          </w:p>
        </w:tc>
      </w:tr>
      <w:tr w:rsidR="000E1B4A" w:rsidRPr="002A77AA" w14:paraId="4206EC4B" w14:textId="77777777" w:rsidTr="005864DB">
        <w:trPr>
          <w:trHeight w:val="584"/>
          <w:jc w:val="center"/>
        </w:trPr>
        <w:tc>
          <w:tcPr>
            <w:tcW w:w="3944" w:type="dxa"/>
            <w:tcBorders>
              <w:left w:val="single" w:sz="4" w:space="0" w:color="000000"/>
              <w:bottom w:val="single" w:sz="4" w:space="0" w:color="000000"/>
            </w:tcBorders>
            <w:vAlign w:val="center"/>
          </w:tcPr>
          <w:p w14:paraId="2581C3CD" w14:textId="77777777" w:rsidR="000E1B4A" w:rsidRPr="002A77AA" w:rsidRDefault="000E1B4A" w:rsidP="005864DB">
            <w:pPr>
              <w:widowControl w:val="0"/>
              <w:contextualSpacing/>
              <w:jc w:val="left"/>
            </w:pPr>
            <w:r w:rsidRPr="002A77AA">
              <w:rPr>
                <w:rFonts w:cs="Arial"/>
                <w:b/>
                <w:bCs/>
                <w:color w:val="007600"/>
                <w:spacing w:val="-8"/>
                <w:kern w:val="2"/>
                <w:szCs w:val="24"/>
                <w:shd w:val="clear" w:color="auto" w:fill="FFFFFF"/>
              </w:rPr>
              <w:t>Température</w:t>
            </w:r>
            <w:r w:rsidR="005864DB">
              <w:rPr>
                <w:rFonts w:cs="Arial"/>
                <w:b/>
                <w:bCs/>
                <w:color w:val="007600"/>
                <w:spacing w:val="-8"/>
                <w:kern w:val="2"/>
                <w:szCs w:val="24"/>
                <w:shd w:val="clear" w:color="auto" w:fill="FFFFFF"/>
              </w:rPr>
              <w:t xml:space="preserve"> p</w:t>
            </w:r>
            <w:r w:rsidRPr="002A77AA">
              <w:rPr>
                <w:rFonts w:cs="Arial"/>
                <w:b/>
                <w:bCs/>
                <w:color w:val="007600"/>
                <w:spacing w:val="-8"/>
                <w:kern w:val="2"/>
                <w:szCs w:val="24"/>
                <w:shd w:val="clear" w:color="auto" w:fill="FFFFFF"/>
              </w:rPr>
              <w:t>anneau</w:t>
            </w:r>
            <w:r w:rsidR="005864DB">
              <w:rPr>
                <w:rFonts w:cs="Arial"/>
                <w:b/>
                <w:bCs/>
                <w:color w:val="007600"/>
                <w:spacing w:val="-8"/>
                <w:kern w:val="2"/>
                <w:szCs w:val="24"/>
                <w:shd w:val="clear" w:color="auto" w:fill="FFFFFF"/>
              </w:rPr>
              <w:t xml:space="preserve"> </w:t>
            </w:r>
            <w:r w:rsidRPr="002A77AA">
              <w:rPr>
                <w:b/>
                <w:bCs/>
                <w:color w:val="007600"/>
                <w:shd w:val="clear" w:color="auto" w:fill="FFFFE1"/>
                <w:lang w:eastAsia="fr-FR"/>
              </w:rPr>
              <w:t>T</w:t>
            </w:r>
            <w:r w:rsidRPr="002A77AA">
              <w:rPr>
                <w:b/>
                <w:bCs/>
                <w:color w:val="007600"/>
                <w:shd w:val="clear" w:color="auto" w:fill="FFFFE1"/>
                <w:vertAlign w:val="subscript"/>
                <w:lang w:eastAsia="fr-FR"/>
              </w:rPr>
              <w:t>PV</w:t>
            </w:r>
            <w:r w:rsidRPr="00654482">
              <w:rPr>
                <w:b/>
                <w:bCs/>
                <w:color w:val="007600"/>
                <w:shd w:val="clear" w:color="auto" w:fill="FFFFFF" w:themeFill="background1"/>
                <w:vertAlign w:val="subscript"/>
                <w:lang w:eastAsia="fr-FR"/>
              </w:rPr>
              <w:tab/>
            </w:r>
            <w:r w:rsidRPr="002A77AA">
              <w:rPr>
                <w:rFonts w:cs="Arial"/>
                <w:kern w:val="2"/>
                <w:szCs w:val="24"/>
                <w:shd w:val="clear" w:color="auto" w:fill="FFFFFF"/>
              </w:rPr>
              <w:t xml:space="preserve">(borne </w:t>
            </w:r>
            <w:r w:rsidRPr="002A77AA">
              <w:rPr>
                <w:rFonts w:cs="Arial"/>
                <w:b/>
                <w:bCs/>
                <w:color w:val="2F5496"/>
                <w:kern w:val="2"/>
                <w:szCs w:val="24"/>
                <w:shd w:val="clear" w:color="auto" w:fill="FFFFFF"/>
              </w:rPr>
              <w:t>T</w:t>
            </w:r>
            <w:r w:rsidRPr="002A77AA">
              <w:rPr>
                <w:rFonts w:cs="Arial"/>
                <w:kern w:val="2"/>
                <w:szCs w:val="24"/>
                <w:shd w:val="clear" w:color="auto" w:fill="FFFFFF"/>
              </w:rPr>
              <w:t>)</w:t>
            </w:r>
          </w:p>
        </w:tc>
        <w:tc>
          <w:tcPr>
            <w:tcW w:w="1134" w:type="dxa"/>
            <w:tcBorders>
              <w:left w:val="single" w:sz="4" w:space="0" w:color="000000"/>
              <w:bottom w:val="single" w:sz="4" w:space="0" w:color="000000"/>
              <w:right w:val="single" w:sz="12" w:space="0" w:color="000000"/>
            </w:tcBorders>
            <w:vAlign w:val="center"/>
          </w:tcPr>
          <w:p w14:paraId="7E41475E" w14:textId="77777777" w:rsidR="000E1B4A" w:rsidRPr="002A77AA" w:rsidRDefault="000E1B4A" w:rsidP="00E93D15">
            <w:pPr>
              <w:widowControl w:val="0"/>
              <w:contextualSpacing/>
              <w:jc w:val="center"/>
              <w:rPr>
                <w:rFonts w:cs="Arial"/>
                <w:kern w:val="2"/>
                <w:szCs w:val="24"/>
                <w:shd w:val="clear" w:color="auto" w:fill="FFFFFF"/>
              </w:rPr>
            </w:pPr>
            <w:r w:rsidRPr="005B6A69">
              <w:rPr>
                <w:rFonts w:cs="Arial"/>
                <w:noProof/>
                <w:szCs w:val="24"/>
                <w:shd w:val="clear" w:color="auto" w:fill="FFFFFF"/>
                <w:lang w:eastAsia="fr-FR"/>
              </w:rPr>
              <w:drawing>
                <wp:inline distT="0" distB="0" distL="0" distR="0" wp14:anchorId="3479DC33" wp14:editId="420152B0">
                  <wp:extent cx="254118" cy="360000"/>
                  <wp:effectExtent l="0" t="0" r="0" b="0"/>
                  <wp:docPr id="2086449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1952" name=""/>
                          <pic:cNvPicPr/>
                        </pic:nvPicPr>
                        <pic:blipFill>
                          <a:blip r:embed="rId28" cstate="print"/>
                          <a:stretch>
                            <a:fillRect/>
                          </a:stretch>
                        </pic:blipFill>
                        <pic:spPr>
                          <a:xfrm>
                            <a:off x="0" y="0"/>
                            <a:ext cx="254118" cy="360000"/>
                          </a:xfrm>
                          <a:prstGeom prst="rect">
                            <a:avLst/>
                          </a:prstGeom>
                        </pic:spPr>
                      </pic:pic>
                    </a:graphicData>
                  </a:graphic>
                </wp:inline>
              </w:drawing>
            </w:r>
          </w:p>
        </w:tc>
        <w:tc>
          <w:tcPr>
            <w:tcW w:w="5017"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295BCE52" w14:textId="77777777" w:rsidR="000E1B4A" w:rsidRPr="002A77AA" w:rsidRDefault="000E1B4A" w:rsidP="005864DB">
            <w:pPr>
              <w:spacing w:line="252" w:lineRule="auto"/>
              <w:ind w:left="-28" w:right="-28"/>
              <w:jc w:val="left"/>
              <w:rPr>
                <w:i/>
                <w:iCs/>
                <w:spacing w:val="-8"/>
                <w:sz w:val="23"/>
                <w:szCs w:val="23"/>
              </w:rPr>
            </w:pPr>
            <w:r w:rsidRPr="002A77AA">
              <w:rPr>
                <w:rFonts w:cs="Arial"/>
                <w:i/>
                <w:iCs/>
                <w:kern w:val="2"/>
                <w:sz w:val="23"/>
                <w:szCs w:val="23"/>
                <w:shd w:val="clear" w:color="auto" w:fill="FFFFFF"/>
              </w:rPr>
              <w:t xml:space="preserve">Conditions </w:t>
            </w:r>
            <w:r w:rsidRPr="002A77AA">
              <w:rPr>
                <w:b/>
                <w:bCs/>
                <w:i/>
                <w:iCs/>
                <w:color w:val="7030A0"/>
                <w:sz w:val="23"/>
                <w:szCs w:val="23"/>
                <w:u w:val="single"/>
              </w:rPr>
              <w:t>STC</w:t>
            </w:r>
            <w:r w:rsidRPr="002A77AA">
              <w:rPr>
                <w:rFonts w:cs="Arial"/>
                <w:i/>
                <w:iCs/>
                <w:kern w:val="2"/>
                <w:sz w:val="23"/>
                <w:szCs w:val="23"/>
                <w:shd w:val="clear" w:color="auto" w:fill="FFFFFF"/>
              </w:rPr>
              <w:t xml:space="preserve"> : </w:t>
            </w:r>
            <w:r w:rsidRPr="002A77AA">
              <w:rPr>
                <w:b/>
                <w:bCs/>
                <w:color w:val="007600"/>
                <w:sz w:val="23"/>
                <w:szCs w:val="23"/>
                <w:shd w:val="clear" w:color="auto" w:fill="FFFFE1"/>
                <w:lang w:eastAsia="fr-FR"/>
              </w:rPr>
              <w:t xml:space="preserve"> T</w:t>
            </w:r>
            <w:r w:rsidRPr="002A77AA">
              <w:rPr>
                <w:b/>
                <w:bCs/>
                <w:color w:val="007600"/>
                <w:sz w:val="23"/>
                <w:szCs w:val="23"/>
                <w:shd w:val="clear" w:color="auto" w:fill="FFFFE1"/>
                <w:vertAlign w:val="subscript"/>
                <w:lang w:eastAsia="fr-FR"/>
              </w:rPr>
              <w:t>PV</w:t>
            </w:r>
            <w:r w:rsidRPr="002A77AA">
              <w:rPr>
                <w:sz w:val="23"/>
                <w:szCs w:val="23"/>
                <w:shd w:val="clear" w:color="auto" w:fill="FFFFE1"/>
              </w:rPr>
              <w:t xml:space="preserve">= </w:t>
            </w:r>
            <w:r w:rsidRPr="002A77AA">
              <w:rPr>
                <w:rFonts w:cs="Arial"/>
                <w:b/>
                <w:bCs/>
                <w:color w:val="007600"/>
                <w:sz w:val="23"/>
                <w:szCs w:val="23"/>
                <w:shd w:val="clear" w:color="auto" w:fill="FFFFE1"/>
              </w:rPr>
              <w:t>25°C</w:t>
            </w:r>
          </w:p>
        </w:tc>
      </w:tr>
      <w:tr w:rsidR="000E1B4A" w:rsidRPr="002A77AA" w14:paraId="57402275" w14:textId="77777777" w:rsidTr="005864DB">
        <w:trPr>
          <w:trHeight w:val="366"/>
          <w:jc w:val="center"/>
        </w:trPr>
        <w:tc>
          <w:tcPr>
            <w:tcW w:w="3944" w:type="dxa"/>
            <w:tcBorders>
              <w:left w:val="single" w:sz="4" w:space="0" w:color="000000"/>
              <w:bottom w:val="single" w:sz="4" w:space="0" w:color="000000"/>
            </w:tcBorders>
            <w:vAlign w:val="center"/>
          </w:tcPr>
          <w:p w14:paraId="1EA3BE2F" w14:textId="77777777" w:rsidR="000E1B4A" w:rsidRPr="002A77AA" w:rsidRDefault="000E1B4A" w:rsidP="005864DB">
            <w:r w:rsidRPr="005864DB">
              <w:rPr>
                <w:b/>
                <w:bCs/>
                <w:color w:val="C45911"/>
              </w:rPr>
              <w:t>Rapport cyclique</w:t>
            </w:r>
            <w:r w:rsidR="005864DB" w:rsidRPr="005864DB">
              <w:rPr>
                <w:b/>
                <w:bCs/>
                <w:color w:val="C45911"/>
              </w:rPr>
              <w:t xml:space="preserve"> </w:t>
            </w:r>
            <w:r w:rsidRPr="005864DB">
              <w:rPr>
                <w:b/>
                <w:bCs/>
                <w:color w:val="C45911"/>
              </w:rPr>
              <w:t>« alpha» (α)</w:t>
            </w:r>
          </w:p>
        </w:tc>
        <w:tc>
          <w:tcPr>
            <w:tcW w:w="1134" w:type="dxa"/>
            <w:tcBorders>
              <w:left w:val="single" w:sz="4" w:space="0" w:color="000000"/>
              <w:bottom w:val="single" w:sz="4" w:space="0" w:color="000000"/>
              <w:right w:val="single" w:sz="12" w:space="0" w:color="000000"/>
            </w:tcBorders>
            <w:vAlign w:val="center"/>
          </w:tcPr>
          <w:p w14:paraId="0AC3C8C0" w14:textId="77777777" w:rsidR="000E1B4A" w:rsidRPr="002A77AA" w:rsidRDefault="000E1B4A" w:rsidP="00E93D15">
            <w:pPr>
              <w:widowControl w:val="0"/>
              <w:contextualSpacing/>
              <w:jc w:val="center"/>
              <w:rPr>
                <w:rFonts w:cs="Arial"/>
                <w:kern w:val="2"/>
                <w:szCs w:val="24"/>
              </w:rPr>
            </w:pPr>
            <w:r w:rsidRPr="005B6A69">
              <w:rPr>
                <w:rFonts w:cs="Arial"/>
                <w:noProof/>
                <w:szCs w:val="24"/>
                <w:shd w:val="clear" w:color="auto" w:fill="FFFFFF"/>
                <w:lang w:eastAsia="fr-FR"/>
              </w:rPr>
              <w:drawing>
                <wp:inline distT="0" distB="0" distL="0" distR="0" wp14:anchorId="47CE12B0" wp14:editId="47AFC13B">
                  <wp:extent cx="254118" cy="360000"/>
                  <wp:effectExtent l="0" t="0" r="0" b="0"/>
                  <wp:docPr id="2086449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1952" name=""/>
                          <pic:cNvPicPr/>
                        </pic:nvPicPr>
                        <pic:blipFill>
                          <a:blip r:embed="rId28" cstate="print"/>
                          <a:stretch>
                            <a:fillRect/>
                          </a:stretch>
                        </pic:blipFill>
                        <pic:spPr>
                          <a:xfrm>
                            <a:off x="0" y="0"/>
                            <a:ext cx="254118" cy="360000"/>
                          </a:xfrm>
                          <a:prstGeom prst="rect">
                            <a:avLst/>
                          </a:prstGeom>
                        </pic:spPr>
                      </pic:pic>
                    </a:graphicData>
                  </a:graphic>
                </wp:inline>
              </w:drawing>
            </w:r>
          </w:p>
        </w:tc>
        <w:tc>
          <w:tcPr>
            <w:tcW w:w="5017"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13F91FA8" w14:textId="77777777" w:rsidR="000E1B4A" w:rsidRPr="007045C9" w:rsidRDefault="007045C9" w:rsidP="000E1B4A">
            <w:pPr>
              <w:spacing w:line="252" w:lineRule="auto"/>
              <w:ind w:left="-28" w:right="-28"/>
              <w:jc w:val="left"/>
              <w:rPr>
                <w:i/>
                <w:iCs/>
                <w:spacing w:val="-8"/>
                <w:sz w:val="23"/>
                <w:szCs w:val="23"/>
              </w:rPr>
            </w:pPr>
            <w:r w:rsidRPr="007045C9">
              <w:rPr>
                <w:bCs/>
              </w:rPr>
              <w:t xml:space="preserve"> </w:t>
            </w:r>
            <w:r w:rsidRPr="00EB49FD">
              <w:rPr>
                <w:bCs/>
                <w:i/>
              </w:rPr>
              <w:t>α = 1</w:t>
            </w:r>
          </w:p>
        </w:tc>
      </w:tr>
    </w:tbl>
    <w:p w14:paraId="5276C5B5" w14:textId="77777777" w:rsidR="000E1B4A" w:rsidRDefault="000E1B4A" w:rsidP="000E1B4A"/>
    <w:tbl>
      <w:tblPr>
        <w:tblW w:w="10061" w:type="dxa"/>
        <w:jc w:val="center"/>
        <w:tblLayout w:type="fixed"/>
        <w:tblCellMar>
          <w:top w:w="57" w:type="dxa"/>
          <w:bottom w:w="57" w:type="dxa"/>
        </w:tblCellMar>
        <w:tblLook w:val="04A0" w:firstRow="1" w:lastRow="0" w:firstColumn="1" w:lastColumn="0" w:noHBand="0" w:noVBand="1"/>
      </w:tblPr>
      <w:tblGrid>
        <w:gridCol w:w="3970"/>
        <w:gridCol w:w="1134"/>
        <w:gridCol w:w="4957"/>
      </w:tblGrid>
      <w:tr w:rsidR="000E1B4A" w:rsidRPr="005B6A69" w14:paraId="54251A4D" w14:textId="77777777" w:rsidTr="005864DB">
        <w:trPr>
          <w:trHeight w:val="17"/>
          <w:jc w:val="center"/>
        </w:trPr>
        <w:tc>
          <w:tcPr>
            <w:tcW w:w="10061" w:type="dxa"/>
            <w:gridSpan w:val="3"/>
            <w:tcBorders>
              <w:top w:val="single" w:sz="4" w:space="0" w:color="auto"/>
              <w:left w:val="single" w:sz="4" w:space="0" w:color="auto"/>
              <w:bottom w:val="single" w:sz="4" w:space="0" w:color="auto"/>
              <w:right w:val="single" w:sz="12" w:space="0" w:color="000000"/>
            </w:tcBorders>
            <w:shd w:val="clear" w:color="auto" w:fill="006699"/>
            <w:vAlign w:val="center"/>
          </w:tcPr>
          <w:p w14:paraId="318B9D7A" w14:textId="77777777" w:rsidR="000E1B4A" w:rsidRPr="005B6A69" w:rsidRDefault="000E1B4A" w:rsidP="00E93D15">
            <w:pPr>
              <w:spacing w:line="240" w:lineRule="auto"/>
              <w:jc w:val="center"/>
              <w:rPr>
                <w:b/>
                <w:bCs/>
                <w:color w:val="FFFFFF" w:themeColor="background1"/>
              </w:rPr>
            </w:pPr>
            <w:r w:rsidRPr="005B6A69">
              <w:rPr>
                <w:b/>
                <w:bCs/>
                <w:color w:val="FFFFFF" w:themeColor="background1"/>
              </w:rPr>
              <w:t xml:space="preserve">Régulateur </w:t>
            </w:r>
            <w:r>
              <w:rPr>
                <w:b/>
                <w:bCs/>
                <w:color w:val="FFFFCC"/>
              </w:rPr>
              <w:t>MPPT</w:t>
            </w:r>
            <w:r w:rsidRPr="005B6A69">
              <w:rPr>
                <w:b/>
                <w:bCs/>
                <w:color w:val="FFFFFF" w:themeColor="background1"/>
              </w:rPr>
              <w:t xml:space="preserve"> : Simulation PSIM </w:t>
            </w:r>
            <w:r>
              <w:rPr>
                <w:b/>
                <w:bCs/>
                <w:color w:val="FFFFFF" w:themeColor="background1"/>
              </w:rPr>
              <w:t>du champ</w:t>
            </w:r>
            <w:r w:rsidRPr="005B6A69">
              <w:rPr>
                <w:b/>
                <w:bCs/>
                <w:color w:val="FFFFFF" w:themeColor="background1"/>
              </w:rPr>
              <w:t xml:space="preserve"> PV</w:t>
            </w:r>
          </w:p>
        </w:tc>
      </w:tr>
      <w:tr w:rsidR="000E1B4A" w:rsidRPr="002A77AA" w14:paraId="454CC039" w14:textId="77777777" w:rsidTr="005864DB">
        <w:trPr>
          <w:trHeight w:val="17"/>
          <w:jc w:val="center"/>
        </w:trPr>
        <w:tc>
          <w:tcPr>
            <w:tcW w:w="3970" w:type="dxa"/>
            <w:tcBorders>
              <w:top w:val="single" w:sz="4" w:space="0" w:color="auto"/>
              <w:left w:val="single" w:sz="4" w:space="0" w:color="auto"/>
              <w:bottom w:val="single" w:sz="4" w:space="0" w:color="auto"/>
              <w:right w:val="single" w:sz="4" w:space="0" w:color="auto"/>
            </w:tcBorders>
            <w:shd w:val="clear" w:color="auto" w:fill="F2DBDB"/>
            <w:vAlign w:val="center"/>
          </w:tcPr>
          <w:p w14:paraId="2E6ED2AB" w14:textId="77777777" w:rsidR="000E1B4A" w:rsidRPr="002A77AA" w:rsidRDefault="000E1B4A" w:rsidP="00E93D15">
            <w:pPr>
              <w:spacing w:line="240" w:lineRule="auto"/>
              <w:jc w:val="center"/>
              <w:rPr>
                <w:b/>
                <w:bCs/>
              </w:rPr>
            </w:pPr>
            <w:r w:rsidRPr="002A77AA">
              <w:rPr>
                <w:b/>
                <w:bCs/>
              </w:rPr>
              <w:t>Paramètre</w:t>
            </w:r>
          </w:p>
        </w:tc>
        <w:tc>
          <w:tcPr>
            <w:tcW w:w="1134" w:type="dxa"/>
            <w:tcBorders>
              <w:top w:val="single" w:sz="4" w:space="0" w:color="auto"/>
              <w:left w:val="single" w:sz="4" w:space="0" w:color="auto"/>
              <w:bottom w:val="single" w:sz="4" w:space="0" w:color="auto"/>
              <w:right w:val="single" w:sz="12" w:space="0" w:color="000000"/>
            </w:tcBorders>
            <w:shd w:val="clear" w:color="auto" w:fill="F2DBDB"/>
            <w:vAlign w:val="center"/>
          </w:tcPr>
          <w:p w14:paraId="6C94A3AA" w14:textId="77777777" w:rsidR="000E1B4A" w:rsidRPr="002A77AA" w:rsidRDefault="000E1B4A" w:rsidP="00E93D15">
            <w:pPr>
              <w:spacing w:line="240" w:lineRule="auto"/>
              <w:jc w:val="center"/>
              <w:rPr>
                <w:b/>
                <w:bCs/>
              </w:rPr>
            </w:pPr>
            <w:r w:rsidRPr="002A77AA">
              <w:rPr>
                <w:b/>
                <w:bCs/>
              </w:rPr>
              <w:t>Bloc</w:t>
            </w:r>
          </w:p>
        </w:tc>
        <w:tc>
          <w:tcPr>
            <w:tcW w:w="4957" w:type="dxa"/>
            <w:tcBorders>
              <w:top w:val="single" w:sz="12" w:space="0" w:color="000000"/>
              <w:left w:val="single" w:sz="4" w:space="0" w:color="000000"/>
              <w:bottom w:val="single" w:sz="4" w:space="0" w:color="000000"/>
              <w:right w:val="single" w:sz="12" w:space="0" w:color="000000"/>
            </w:tcBorders>
            <w:shd w:val="clear" w:color="auto" w:fill="E2EFD9"/>
            <w:vAlign w:val="center"/>
          </w:tcPr>
          <w:p w14:paraId="1D579DC8" w14:textId="77777777" w:rsidR="000E1B4A" w:rsidRPr="002A77AA" w:rsidRDefault="000E1B4A" w:rsidP="00E93D15">
            <w:pPr>
              <w:spacing w:line="240" w:lineRule="auto"/>
              <w:jc w:val="center"/>
              <w:rPr>
                <w:b/>
                <w:bCs/>
              </w:rPr>
            </w:pPr>
            <w:r w:rsidRPr="002A77AA">
              <w:rPr>
                <w:b/>
                <w:bCs/>
              </w:rPr>
              <w:t>Paramétrage</w:t>
            </w:r>
          </w:p>
        </w:tc>
      </w:tr>
      <w:tr w:rsidR="000E1B4A" w:rsidRPr="002A77AA" w14:paraId="4B116011" w14:textId="77777777" w:rsidTr="005864DB">
        <w:trPr>
          <w:trHeight w:val="366"/>
          <w:jc w:val="center"/>
        </w:trPr>
        <w:tc>
          <w:tcPr>
            <w:tcW w:w="3970" w:type="dxa"/>
            <w:tcBorders>
              <w:left w:val="single" w:sz="4" w:space="0" w:color="000000"/>
              <w:bottom w:val="single" w:sz="4" w:space="0" w:color="000000"/>
            </w:tcBorders>
            <w:vAlign w:val="center"/>
          </w:tcPr>
          <w:p w14:paraId="2C7717E2" w14:textId="77777777" w:rsidR="000E1B4A" w:rsidRPr="005864DB" w:rsidRDefault="005864DB" w:rsidP="005864DB">
            <w:r w:rsidRPr="005864DB">
              <w:rPr>
                <w:b/>
                <w:bCs/>
                <w:color w:val="C45911"/>
              </w:rPr>
              <w:lastRenderedPageBreak/>
              <w:t>Rapport cyclique « alpha» (α)</w:t>
            </w:r>
          </w:p>
        </w:tc>
        <w:tc>
          <w:tcPr>
            <w:tcW w:w="1134" w:type="dxa"/>
            <w:tcBorders>
              <w:left w:val="single" w:sz="4" w:space="0" w:color="000000"/>
              <w:bottom w:val="single" w:sz="4" w:space="0" w:color="000000"/>
              <w:right w:val="single" w:sz="12" w:space="0" w:color="000000"/>
            </w:tcBorders>
            <w:vAlign w:val="center"/>
          </w:tcPr>
          <w:p w14:paraId="6FDC1662" w14:textId="77777777" w:rsidR="000E1B4A" w:rsidRPr="002A77AA" w:rsidRDefault="000E1B4A" w:rsidP="00E93D15">
            <w:pPr>
              <w:widowControl w:val="0"/>
              <w:contextualSpacing/>
              <w:jc w:val="center"/>
              <w:rPr>
                <w:rFonts w:cs="Arial"/>
                <w:kern w:val="2"/>
                <w:szCs w:val="24"/>
              </w:rPr>
            </w:pPr>
            <w:r w:rsidRPr="005B6A69">
              <w:rPr>
                <w:rFonts w:cs="Arial"/>
                <w:noProof/>
                <w:szCs w:val="24"/>
                <w:shd w:val="clear" w:color="auto" w:fill="FFFFFF"/>
                <w:lang w:eastAsia="fr-FR"/>
              </w:rPr>
              <w:drawing>
                <wp:inline distT="0" distB="0" distL="0" distR="0" wp14:anchorId="3C94BF5D" wp14:editId="317E1ED7">
                  <wp:extent cx="254118" cy="360000"/>
                  <wp:effectExtent l="0" t="0" r="0" b="0"/>
                  <wp:docPr id="20864497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31952" name=""/>
                          <pic:cNvPicPr/>
                        </pic:nvPicPr>
                        <pic:blipFill>
                          <a:blip r:embed="rId28" cstate="print"/>
                          <a:stretch>
                            <a:fillRect/>
                          </a:stretch>
                        </pic:blipFill>
                        <pic:spPr>
                          <a:xfrm>
                            <a:off x="0" y="0"/>
                            <a:ext cx="254118" cy="360000"/>
                          </a:xfrm>
                          <a:prstGeom prst="rect">
                            <a:avLst/>
                          </a:prstGeom>
                        </pic:spPr>
                      </pic:pic>
                    </a:graphicData>
                  </a:graphic>
                </wp:inline>
              </w:drawing>
            </w:r>
          </w:p>
        </w:tc>
        <w:tc>
          <w:tcPr>
            <w:tcW w:w="4957" w:type="dxa"/>
            <w:tcBorders>
              <w:top w:val="single" w:sz="4" w:space="0" w:color="000000"/>
              <w:left w:val="single" w:sz="4" w:space="0" w:color="000000"/>
              <w:bottom w:val="single" w:sz="12" w:space="0" w:color="000000"/>
              <w:right w:val="single" w:sz="12" w:space="0" w:color="000000"/>
            </w:tcBorders>
            <w:shd w:val="clear" w:color="auto" w:fill="FFFFFF"/>
            <w:vAlign w:val="center"/>
          </w:tcPr>
          <w:p w14:paraId="6953B345" w14:textId="77777777" w:rsidR="000E1B4A" w:rsidRPr="002A77AA" w:rsidRDefault="000E1B4A" w:rsidP="00E93D15">
            <w:pPr>
              <w:ind w:left="-28" w:right="-28"/>
              <w:rPr>
                <w:i/>
                <w:iCs/>
                <w:spacing w:val="-8"/>
                <w:sz w:val="23"/>
                <w:szCs w:val="23"/>
              </w:rPr>
            </w:pPr>
            <w:r w:rsidRPr="002A77AA">
              <w:rPr>
                <w:b/>
                <w:bCs/>
                <w:i/>
                <w:iCs/>
                <w:spacing w:val="-8"/>
                <w:sz w:val="23"/>
                <w:szCs w:val="23"/>
              </w:rPr>
              <w:t>Valeur</w:t>
            </w:r>
            <w:r>
              <w:rPr>
                <w:b/>
                <w:bCs/>
                <w:i/>
                <w:iCs/>
                <w:spacing w:val="-8"/>
                <w:sz w:val="23"/>
                <w:szCs w:val="23"/>
              </w:rPr>
              <w:t xml:space="preserve"> </w:t>
            </w:r>
            <w:r w:rsidRPr="002A77AA">
              <w:rPr>
                <w:b/>
                <w:bCs/>
                <w:i/>
                <w:iCs/>
                <w:color w:val="7030A0"/>
                <w:spacing w:val="-8"/>
                <w:sz w:val="23"/>
                <w:szCs w:val="23"/>
                <w:u w:val="single"/>
              </w:rPr>
              <w:t>calculée</w:t>
            </w:r>
            <w:r w:rsidRPr="002A77AA">
              <w:rPr>
                <w:i/>
                <w:iCs/>
                <w:spacing w:val="-8"/>
                <w:sz w:val="23"/>
                <w:szCs w:val="23"/>
              </w:rPr>
              <w:t>.</w:t>
            </w:r>
          </w:p>
        </w:tc>
      </w:tr>
    </w:tbl>
    <w:p w14:paraId="749F4BA2" w14:textId="77777777" w:rsidR="000E1B4A" w:rsidRPr="005864DB" w:rsidRDefault="000E1B4A" w:rsidP="000E1B4A">
      <w:pPr>
        <w:rPr>
          <w:sz w:val="2"/>
          <w:szCs w:val="2"/>
        </w:rPr>
      </w:pPr>
    </w:p>
    <w:sectPr w:rsidR="000E1B4A" w:rsidRPr="005864DB" w:rsidSect="00FC2B08">
      <w:headerReference w:type="even" r:id="rId31"/>
      <w:headerReference w:type="default" r:id="rId32"/>
      <w:footerReference w:type="default" r:id="rId33"/>
      <w:headerReference w:type="first" r:id="rId34"/>
      <w:footerReference w:type="first" r:id="rId35"/>
      <w:pgSz w:w="11906" w:h="16838"/>
      <w:pgMar w:top="1134" w:right="1021" w:bottom="766" w:left="102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2ACCC" w14:textId="77777777" w:rsidR="00A3652A" w:rsidRDefault="00A3652A" w:rsidP="00C10141">
      <w:pPr>
        <w:spacing w:line="240" w:lineRule="auto"/>
      </w:pPr>
      <w:r>
        <w:separator/>
      </w:r>
    </w:p>
  </w:endnote>
  <w:endnote w:type="continuationSeparator" w:id="0">
    <w:p w14:paraId="412FC799" w14:textId="77777777" w:rsidR="00A3652A" w:rsidRDefault="00A3652A" w:rsidP="00C101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383">
    <w:altName w:val="Times New Roman"/>
    <w:panose1 w:val="020B0604020202020204"/>
    <w:charset w:val="00"/>
    <w:family w:val="roman"/>
    <w:notTrueType/>
    <w:pitch w:val="default"/>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Symbol">
    <w:altName w:val="Arial Unicode MS"/>
    <w:panose1 w:val="020B0604020202020204"/>
    <w:charset w:val="00"/>
    <w:family w:val="auto"/>
    <w:pitch w:val="variable"/>
    <w:sig w:usb0="800000AF" w:usb1="1001ECEA"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Arial-ItalicMT">
    <w:altName w:val="Arial"/>
    <w:panose1 w:val="020B0604020202020204"/>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47E4C" w14:textId="4E98699E" w:rsidR="00C10141" w:rsidRPr="00AB4054" w:rsidRDefault="00A419EE">
    <w:pPr>
      <w:pStyle w:val="Pieddepage1"/>
      <w:pBdr>
        <w:top w:val="single" w:sz="4" w:space="1" w:color="000000"/>
        <w:left w:val="single" w:sz="4" w:space="4" w:color="000000"/>
        <w:bottom w:val="single" w:sz="4" w:space="1" w:color="000000"/>
        <w:right w:val="single" w:sz="4" w:space="4" w:color="000000"/>
      </w:pBdr>
      <w:tabs>
        <w:tab w:val="clear" w:pos="4536"/>
        <w:tab w:val="clear" w:pos="9072"/>
        <w:tab w:val="right" w:pos="9781"/>
      </w:tabs>
    </w:pPr>
    <w:r>
      <w:rPr>
        <w:rFonts w:cs="Arial"/>
        <w:sz w:val="20"/>
        <w:szCs w:val="20"/>
      </w:rPr>
      <w:t xml:space="preserve">Sujet </w:t>
    </w:r>
    <w:r w:rsidR="005752FE">
      <w:rPr>
        <w:rFonts w:cs="Arial"/>
        <w:sz w:val="20"/>
        <w:szCs w:val="20"/>
      </w:rPr>
      <w:t>EE</w:t>
    </w:r>
    <w:r w:rsidR="00FC2B08">
      <w:rPr>
        <w:rFonts w:cs="Arial"/>
        <w:sz w:val="20"/>
        <w:szCs w:val="20"/>
      </w:rPr>
      <w:t>18</w:t>
    </w:r>
    <w:r>
      <w:rPr>
        <w:rFonts w:cs="Arial"/>
        <w:sz w:val="20"/>
        <w:szCs w:val="20"/>
      </w:rPr>
      <w:t xml:space="preserve"> </w:t>
    </w:r>
    <w:r w:rsidR="005752FE">
      <w:rPr>
        <w:rFonts w:cs="Arial"/>
        <w:sz w:val="20"/>
        <w:szCs w:val="20"/>
      </w:rPr>
      <w:t>- Dossier ressources</w:t>
    </w:r>
    <w:r w:rsidR="005752FE">
      <w:rPr>
        <w:rFonts w:cs="Arial"/>
        <w:sz w:val="20"/>
        <w:szCs w:val="20"/>
      </w:rPr>
      <w:tab/>
      <w:t xml:space="preserve">Page </w:t>
    </w:r>
    <w:r w:rsidR="000F187D" w:rsidRPr="00AB4054">
      <w:rPr>
        <w:rFonts w:cs="Arial"/>
        <w:sz w:val="20"/>
        <w:szCs w:val="20"/>
      </w:rPr>
      <w:fldChar w:fldCharType="begin"/>
    </w:r>
    <w:r w:rsidR="005752FE" w:rsidRPr="00AB4054">
      <w:rPr>
        <w:rFonts w:cs="Arial"/>
        <w:sz w:val="20"/>
        <w:szCs w:val="20"/>
      </w:rPr>
      <w:instrText xml:space="preserve"> PAGE </w:instrText>
    </w:r>
    <w:r w:rsidR="000F187D" w:rsidRPr="00AB4054">
      <w:rPr>
        <w:rFonts w:cs="Arial"/>
        <w:sz w:val="20"/>
        <w:szCs w:val="20"/>
      </w:rPr>
      <w:fldChar w:fldCharType="separate"/>
    </w:r>
    <w:r w:rsidR="00EB49FD" w:rsidRPr="00AB4054">
      <w:rPr>
        <w:rFonts w:cs="Arial"/>
        <w:noProof/>
        <w:sz w:val="20"/>
        <w:szCs w:val="20"/>
      </w:rPr>
      <w:t>2</w:t>
    </w:r>
    <w:r w:rsidR="000F187D" w:rsidRPr="00AB4054">
      <w:rPr>
        <w:rFonts w:cs="Arial"/>
        <w:sz w:val="20"/>
        <w:szCs w:val="20"/>
      </w:rPr>
      <w:fldChar w:fldCharType="end"/>
    </w:r>
    <w:r w:rsidR="00AB4054" w:rsidRPr="00AB4054">
      <w:rPr>
        <w:rFonts w:cs="Arial"/>
        <w:sz w:val="20"/>
        <w:szCs w:val="20"/>
      </w:rPr>
      <w:t xml:space="preserve"> sur </w:t>
    </w:r>
    <w:r w:rsidR="000F187D" w:rsidRPr="00AB4054">
      <w:rPr>
        <w:rFonts w:cs="Arial"/>
        <w:sz w:val="20"/>
        <w:szCs w:val="20"/>
      </w:rPr>
      <w:fldChar w:fldCharType="begin"/>
    </w:r>
    <w:r w:rsidR="005752FE" w:rsidRPr="00AB4054">
      <w:rPr>
        <w:rFonts w:cs="Arial"/>
        <w:sz w:val="20"/>
        <w:szCs w:val="20"/>
      </w:rPr>
      <w:instrText xml:space="preserve"> NUMPAGES </w:instrText>
    </w:r>
    <w:r w:rsidR="000F187D" w:rsidRPr="00AB4054">
      <w:rPr>
        <w:rFonts w:cs="Arial"/>
        <w:sz w:val="20"/>
        <w:szCs w:val="20"/>
      </w:rPr>
      <w:fldChar w:fldCharType="separate"/>
    </w:r>
    <w:r w:rsidR="00EB49FD" w:rsidRPr="00AB4054">
      <w:rPr>
        <w:rFonts w:cs="Arial"/>
        <w:noProof/>
        <w:sz w:val="20"/>
        <w:szCs w:val="20"/>
      </w:rPr>
      <w:t>9</w:t>
    </w:r>
    <w:r w:rsidR="000F187D" w:rsidRPr="00AB4054">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1B997" w14:textId="0572D723" w:rsidR="00C10141" w:rsidRDefault="005752FE">
    <w:pPr>
      <w:pStyle w:val="Pieddepage1"/>
      <w:pBdr>
        <w:top w:val="single" w:sz="4" w:space="1" w:color="000000"/>
        <w:left w:val="single" w:sz="4" w:space="4" w:color="000000"/>
        <w:bottom w:val="single" w:sz="4" w:space="1" w:color="000000"/>
        <w:right w:val="single" w:sz="4" w:space="4" w:color="000000"/>
      </w:pBdr>
      <w:tabs>
        <w:tab w:val="clear" w:pos="4536"/>
        <w:tab w:val="clear" w:pos="9072"/>
        <w:tab w:val="right" w:pos="9781"/>
      </w:tabs>
    </w:pPr>
    <w:r>
      <w:rPr>
        <w:rFonts w:cs="Arial"/>
        <w:sz w:val="20"/>
        <w:szCs w:val="20"/>
      </w:rPr>
      <w:t>EE</w:t>
    </w:r>
    <w:r w:rsidR="00FC2B08">
      <w:rPr>
        <w:rFonts w:cs="Arial"/>
        <w:sz w:val="20"/>
        <w:szCs w:val="20"/>
      </w:rPr>
      <w:t>18</w:t>
    </w:r>
    <w:r>
      <w:rPr>
        <w:rFonts w:cs="Arial"/>
        <w:sz w:val="20"/>
        <w:szCs w:val="20"/>
      </w:rPr>
      <w:t xml:space="preserve"> - Dossier ressources</w:t>
    </w:r>
    <w:r>
      <w:rPr>
        <w:rFonts w:cs="Arial"/>
        <w:sz w:val="20"/>
        <w:szCs w:val="20"/>
      </w:rPr>
      <w:tab/>
      <w:t xml:space="preserve">Page </w:t>
    </w:r>
    <w:r w:rsidR="000F187D">
      <w:rPr>
        <w:rFonts w:cs="Arial"/>
        <w:b/>
        <w:bCs/>
        <w:sz w:val="20"/>
        <w:szCs w:val="20"/>
      </w:rPr>
      <w:fldChar w:fldCharType="begin"/>
    </w:r>
    <w:r>
      <w:rPr>
        <w:rFonts w:cs="Arial"/>
        <w:b/>
        <w:bCs/>
        <w:sz w:val="20"/>
        <w:szCs w:val="20"/>
      </w:rPr>
      <w:instrText xml:space="preserve"> PAGE </w:instrText>
    </w:r>
    <w:r w:rsidR="000F187D">
      <w:rPr>
        <w:rFonts w:cs="Arial"/>
        <w:b/>
        <w:bCs/>
        <w:sz w:val="20"/>
        <w:szCs w:val="20"/>
      </w:rPr>
      <w:fldChar w:fldCharType="separate"/>
    </w:r>
    <w:r w:rsidR="00EB49FD">
      <w:rPr>
        <w:rFonts w:cs="Arial"/>
        <w:b/>
        <w:bCs/>
        <w:noProof/>
        <w:sz w:val="20"/>
        <w:szCs w:val="20"/>
      </w:rPr>
      <w:t>1</w:t>
    </w:r>
    <w:r w:rsidR="000F187D">
      <w:rPr>
        <w:rFonts w:cs="Arial"/>
        <w:b/>
        <w:bCs/>
        <w:sz w:val="20"/>
        <w:szCs w:val="20"/>
      </w:rPr>
      <w:fldChar w:fldCharType="end"/>
    </w:r>
    <w:r>
      <w:rPr>
        <w:rFonts w:cs="Arial"/>
        <w:sz w:val="20"/>
        <w:szCs w:val="20"/>
      </w:rPr>
      <w:t xml:space="preserve"> sur </w:t>
    </w:r>
    <w:r w:rsidR="000F187D">
      <w:rPr>
        <w:rFonts w:cs="Arial"/>
        <w:b/>
        <w:bCs/>
        <w:sz w:val="20"/>
        <w:szCs w:val="20"/>
      </w:rPr>
      <w:fldChar w:fldCharType="begin"/>
    </w:r>
    <w:r>
      <w:rPr>
        <w:rFonts w:cs="Arial"/>
        <w:b/>
        <w:bCs/>
        <w:sz w:val="20"/>
        <w:szCs w:val="20"/>
      </w:rPr>
      <w:instrText xml:space="preserve"> NUMPAGES </w:instrText>
    </w:r>
    <w:r w:rsidR="000F187D">
      <w:rPr>
        <w:rFonts w:cs="Arial"/>
        <w:b/>
        <w:bCs/>
        <w:sz w:val="20"/>
        <w:szCs w:val="20"/>
      </w:rPr>
      <w:fldChar w:fldCharType="separate"/>
    </w:r>
    <w:r w:rsidR="00EB49FD">
      <w:rPr>
        <w:rFonts w:cs="Arial"/>
        <w:b/>
        <w:bCs/>
        <w:noProof/>
        <w:sz w:val="20"/>
        <w:szCs w:val="20"/>
      </w:rPr>
      <w:t>9</w:t>
    </w:r>
    <w:r w:rsidR="000F187D">
      <w:rPr>
        <w:rFonts w:cs="Arial"/>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C1654" w14:textId="77777777" w:rsidR="00A3652A" w:rsidRDefault="00A3652A" w:rsidP="00C10141">
      <w:pPr>
        <w:spacing w:line="240" w:lineRule="auto"/>
      </w:pPr>
      <w:r>
        <w:separator/>
      </w:r>
    </w:p>
  </w:footnote>
  <w:footnote w:type="continuationSeparator" w:id="0">
    <w:p w14:paraId="76D789D2" w14:textId="77777777" w:rsidR="00A3652A" w:rsidRDefault="00A3652A" w:rsidP="00C101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6EB73" w14:textId="77777777" w:rsidR="00A419EE" w:rsidRDefault="00A419E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65362" w14:textId="77777777" w:rsidR="00C10141" w:rsidRDefault="005752FE">
    <w:pPr>
      <w:pStyle w:val="En-tte1"/>
      <w:pBdr>
        <w:top w:val="single" w:sz="4" w:space="1" w:color="000000"/>
        <w:left w:val="single" w:sz="4" w:space="4" w:color="000000"/>
        <w:bottom w:val="single" w:sz="4" w:space="1" w:color="000000"/>
        <w:right w:val="single" w:sz="4" w:space="4" w:color="000000"/>
      </w:pBdr>
      <w:tabs>
        <w:tab w:val="clear" w:pos="9072"/>
        <w:tab w:val="right" w:pos="9781"/>
      </w:tabs>
    </w:pPr>
    <w:r>
      <w:rPr>
        <w:rFonts w:cs="Arial"/>
        <w:iCs/>
        <w:szCs w:val="24"/>
      </w:rPr>
      <w:t>Épreuve pratique du baccalauréat technologique STI2D</w:t>
    </w:r>
    <w:r>
      <w:rPr>
        <w:rFonts w:cs="Arial"/>
        <w:iCs/>
        <w:szCs w:val="24"/>
      </w:rPr>
      <w:tab/>
    </w:r>
    <w:r>
      <w:rPr>
        <w:rFonts w:cs="Arial"/>
        <w:szCs w:val="24"/>
      </w:rPr>
      <w:t>Spécialité : 2I2D</w:t>
    </w:r>
  </w:p>
  <w:p w14:paraId="0109CEB7" w14:textId="77777777" w:rsidR="00C10141" w:rsidRDefault="005752FE">
    <w:pPr>
      <w:pStyle w:val="En-tte1"/>
      <w:pBdr>
        <w:top w:val="single" w:sz="4" w:space="1" w:color="000000"/>
        <w:left w:val="single" w:sz="4" w:space="4" w:color="000000"/>
        <w:bottom w:val="single" w:sz="4" w:space="1" w:color="000000"/>
        <w:right w:val="single" w:sz="4" w:space="4" w:color="000000"/>
      </w:pBdr>
      <w:tabs>
        <w:tab w:val="clear" w:pos="9072"/>
        <w:tab w:val="right" w:pos="9781"/>
      </w:tabs>
      <w:rPr>
        <w:rFonts w:cs="Arial"/>
        <w:szCs w:val="24"/>
      </w:rPr>
    </w:pPr>
    <w:r>
      <w:rPr>
        <w:rFonts w:cs="Arial"/>
        <w:szCs w:val="24"/>
      </w:rPr>
      <w:tab/>
    </w:r>
    <w:r>
      <w:rPr>
        <w:rFonts w:cs="Arial"/>
        <w:szCs w:val="24"/>
      </w:rPr>
      <w:tab/>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5AF50" w14:textId="77777777" w:rsidR="00C10141" w:rsidRDefault="005752FE">
    <w:pPr>
      <w:pStyle w:val="En-tte1"/>
      <w:pBdr>
        <w:top w:val="single" w:sz="4" w:space="1" w:color="000000"/>
        <w:left w:val="single" w:sz="4" w:space="4" w:color="000000"/>
        <w:bottom w:val="single" w:sz="4" w:space="1" w:color="000000"/>
        <w:right w:val="single" w:sz="4" w:space="4" w:color="000000"/>
      </w:pBdr>
      <w:tabs>
        <w:tab w:val="clear" w:pos="9072"/>
        <w:tab w:val="right" w:pos="9781"/>
      </w:tabs>
      <w:jc w:val="center"/>
    </w:pPr>
    <w:r>
      <w:rPr>
        <w:rFonts w:cs="Arial"/>
        <w:iCs/>
        <w:szCs w:val="24"/>
      </w:rPr>
      <w:t>Épreuve pratique du baccalauréat technologique STI2D</w:t>
    </w:r>
    <w:r>
      <w:rPr>
        <w:rFonts w:cs="Arial"/>
        <w:iCs/>
        <w:szCs w:val="24"/>
      </w:rPr>
      <w:tab/>
    </w:r>
    <w:r>
      <w:rPr>
        <w:rFonts w:cs="Arial"/>
        <w:szCs w:val="24"/>
      </w:rPr>
      <w:t>Spécialité : 2I2D</w:t>
    </w:r>
  </w:p>
  <w:p w14:paraId="2D136A5A" w14:textId="77777777" w:rsidR="00C10141" w:rsidRDefault="005752FE">
    <w:pPr>
      <w:pStyle w:val="En-tte1"/>
      <w:pBdr>
        <w:top w:val="single" w:sz="4" w:space="1" w:color="000000"/>
        <w:left w:val="single" w:sz="4" w:space="4" w:color="000000"/>
        <w:bottom w:val="single" w:sz="4" w:space="1" w:color="000000"/>
        <w:right w:val="single" w:sz="4" w:space="4" w:color="000000"/>
      </w:pBdr>
      <w:tabs>
        <w:tab w:val="clear" w:pos="9072"/>
        <w:tab w:val="right" w:pos="9781"/>
      </w:tabs>
      <w:jc w:val="center"/>
      <w:rPr>
        <w:rFonts w:cs="Arial"/>
        <w:szCs w:val="24"/>
      </w:rPr>
    </w:pPr>
    <w:r>
      <w:rPr>
        <w:rFonts w:cs="Arial"/>
        <w:szCs w:val="24"/>
      </w:rPr>
      <w:tab/>
    </w:r>
    <w:r>
      <w:rPr>
        <w:rFonts w:cs="Arial"/>
        <w:szCs w:val="24"/>
      </w:rPr>
      <w:tab/>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411B7"/>
    <w:multiLevelType w:val="multilevel"/>
    <w:tmpl w:val="4190AB96"/>
    <w:lvl w:ilvl="0">
      <w:start w:val="1"/>
      <w:numFmt w:val="decimal"/>
      <w:lvlText w:val="%1."/>
      <w:lvlJc w:val="left"/>
      <w:pPr>
        <w:ind w:left="388" w:hanging="388"/>
      </w:pPr>
      <w:rPr>
        <w:rFonts w:cs="font383" w:hint="default"/>
      </w:rPr>
    </w:lvl>
    <w:lvl w:ilvl="1">
      <w:start w:val="1"/>
      <w:numFmt w:val="decimal"/>
      <w:lvlText w:val="%1.%2."/>
      <w:lvlJc w:val="left"/>
      <w:pPr>
        <w:ind w:left="720" w:hanging="720"/>
      </w:pPr>
      <w:rPr>
        <w:rFonts w:cs="font383" w:hint="default"/>
        <w:b/>
        <w:bCs w:val="0"/>
      </w:rPr>
    </w:lvl>
    <w:lvl w:ilvl="2">
      <w:start w:val="1"/>
      <w:numFmt w:val="decimal"/>
      <w:lvlText w:val="%1.%2.%3."/>
      <w:lvlJc w:val="left"/>
      <w:pPr>
        <w:ind w:left="720" w:hanging="720"/>
      </w:pPr>
      <w:rPr>
        <w:rFonts w:cs="font383" w:hint="default"/>
      </w:rPr>
    </w:lvl>
    <w:lvl w:ilvl="3">
      <w:start w:val="1"/>
      <w:numFmt w:val="decimal"/>
      <w:lvlText w:val="%1.%2.%3.%4."/>
      <w:lvlJc w:val="left"/>
      <w:pPr>
        <w:ind w:left="1080" w:hanging="1080"/>
      </w:pPr>
      <w:rPr>
        <w:rFonts w:cs="font383" w:hint="default"/>
      </w:rPr>
    </w:lvl>
    <w:lvl w:ilvl="4">
      <w:start w:val="1"/>
      <w:numFmt w:val="decimal"/>
      <w:lvlText w:val="%1.%2.%3.%4.%5."/>
      <w:lvlJc w:val="left"/>
      <w:pPr>
        <w:ind w:left="1080" w:hanging="1080"/>
      </w:pPr>
      <w:rPr>
        <w:rFonts w:cs="font383" w:hint="default"/>
      </w:rPr>
    </w:lvl>
    <w:lvl w:ilvl="5">
      <w:start w:val="1"/>
      <w:numFmt w:val="decimal"/>
      <w:lvlText w:val="%1.%2.%3.%4.%5.%6."/>
      <w:lvlJc w:val="left"/>
      <w:pPr>
        <w:ind w:left="1440" w:hanging="1440"/>
      </w:pPr>
      <w:rPr>
        <w:rFonts w:cs="font383" w:hint="default"/>
      </w:rPr>
    </w:lvl>
    <w:lvl w:ilvl="6">
      <w:start w:val="1"/>
      <w:numFmt w:val="decimal"/>
      <w:lvlText w:val="%1.%2.%3.%4.%5.%6.%7."/>
      <w:lvlJc w:val="left"/>
      <w:pPr>
        <w:ind w:left="1440" w:hanging="1440"/>
      </w:pPr>
      <w:rPr>
        <w:rFonts w:cs="font383" w:hint="default"/>
      </w:rPr>
    </w:lvl>
    <w:lvl w:ilvl="7">
      <w:start w:val="1"/>
      <w:numFmt w:val="decimal"/>
      <w:lvlText w:val="%1.%2.%3.%4.%5.%6.%7.%8."/>
      <w:lvlJc w:val="left"/>
      <w:pPr>
        <w:ind w:left="1800" w:hanging="1800"/>
      </w:pPr>
      <w:rPr>
        <w:rFonts w:cs="font383" w:hint="default"/>
      </w:rPr>
    </w:lvl>
    <w:lvl w:ilvl="8">
      <w:start w:val="1"/>
      <w:numFmt w:val="decimal"/>
      <w:lvlText w:val="%1.%2.%3.%4.%5.%6.%7.%8.%9."/>
      <w:lvlJc w:val="left"/>
      <w:pPr>
        <w:ind w:left="2160" w:hanging="2160"/>
      </w:pPr>
      <w:rPr>
        <w:rFonts w:cs="font383" w:hint="default"/>
      </w:rPr>
    </w:lvl>
  </w:abstractNum>
  <w:abstractNum w:abstractNumId="1" w15:restartNumberingAfterBreak="0">
    <w:nsid w:val="18C90803"/>
    <w:multiLevelType w:val="multilevel"/>
    <w:tmpl w:val="1C3C85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3D854F31"/>
    <w:multiLevelType w:val="multilevel"/>
    <w:tmpl w:val="9702B7EA"/>
    <w:lvl w:ilvl="0">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28B2147"/>
    <w:multiLevelType w:val="multilevel"/>
    <w:tmpl w:val="6E9E2C16"/>
    <w:lvl w:ilvl="0">
      <w:start w:val="1"/>
      <w:numFmt w:val="decimal"/>
      <w:pStyle w:val="Titre11"/>
      <w:lvlText w:val="%1."/>
      <w:lvlJc w:val="left"/>
      <w:pPr>
        <w:tabs>
          <w:tab w:val="num" w:pos="0"/>
        </w:tabs>
        <w:ind w:left="0" w:firstLine="0"/>
      </w:pPr>
    </w:lvl>
    <w:lvl w:ilvl="1">
      <w:start w:val="1"/>
      <w:numFmt w:val="lowerLetter"/>
      <w:pStyle w:val="Titre21"/>
      <w:lvlText w:val="%2."/>
      <w:lvlJc w:val="left"/>
      <w:pPr>
        <w:tabs>
          <w:tab w:val="num" w:pos="0"/>
        </w:tabs>
        <w:ind w:left="0" w:firstLine="0"/>
      </w:pPr>
      <w:rPr>
        <w:b/>
        <w:bCs/>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5220528B"/>
    <w:multiLevelType w:val="multilevel"/>
    <w:tmpl w:val="7DDA942A"/>
    <w:lvl w:ilvl="0">
      <w:start w:val="1"/>
      <w:numFmt w:val="bullet"/>
      <w:lvlText w:val=""/>
      <w:lvlJc w:val="left"/>
      <w:pPr>
        <w:tabs>
          <w:tab w:val="num" w:pos="720"/>
        </w:tabs>
        <w:ind w:left="720" w:hanging="360"/>
      </w:pPr>
      <w:rPr>
        <w:rFonts w:ascii="Symbol" w:hAnsi="Symbol" w:hint="default"/>
        <w:sz w:val="24"/>
        <w:szCs w:val="24"/>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53995A9A"/>
    <w:multiLevelType w:val="multilevel"/>
    <w:tmpl w:val="31CCC704"/>
    <w:lvl w:ilvl="0">
      <w:start w:val="1"/>
      <w:numFmt w:val="decimal"/>
      <w:pStyle w:val="Titre12"/>
      <w:lvlText w:val="%1."/>
      <w:lvlJc w:val="left"/>
      <w:pPr>
        <w:tabs>
          <w:tab w:val="num" w:pos="0"/>
        </w:tabs>
        <w:ind w:left="0" w:firstLine="0"/>
      </w:pPr>
    </w:lvl>
    <w:lvl w:ilvl="1">
      <w:start w:val="1"/>
      <w:numFmt w:val="lowerLetter"/>
      <w:pStyle w:val="Titre22"/>
      <w:lvlText w:val="%2."/>
      <w:lvlJc w:val="left"/>
      <w:pPr>
        <w:tabs>
          <w:tab w:val="num" w:pos="0"/>
        </w:tabs>
        <w:ind w:left="0" w:firstLine="0"/>
      </w:pPr>
      <w:rPr>
        <w:b/>
        <w:bCs/>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684B40D6"/>
    <w:multiLevelType w:val="multilevel"/>
    <w:tmpl w:val="4B1E2EE8"/>
    <w:lvl w:ilvl="0">
      <w:start w:val="2"/>
      <w:numFmt w:val="decimal"/>
      <w:lvlText w:val="%1."/>
      <w:lvlJc w:val="left"/>
      <w:pPr>
        <w:ind w:left="388" w:hanging="38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11421780">
    <w:abstractNumId w:val="3"/>
  </w:num>
  <w:num w:numId="2" w16cid:durableId="5333044">
    <w:abstractNumId w:val="4"/>
  </w:num>
  <w:num w:numId="3" w16cid:durableId="1631469913">
    <w:abstractNumId w:val="1"/>
  </w:num>
  <w:num w:numId="4" w16cid:durableId="943615486">
    <w:abstractNumId w:val="2"/>
  </w:num>
  <w:num w:numId="5" w16cid:durableId="1374038116">
    <w:abstractNumId w:val="0"/>
  </w:num>
  <w:num w:numId="6" w16cid:durableId="2004122771">
    <w:abstractNumId w:val="3"/>
  </w:num>
  <w:num w:numId="7" w16cid:durableId="1214390921">
    <w:abstractNumId w:val="3"/>
  </w:num>
  <w:num w:numId="8" w16cid:durableId="948246193">
    <w:abstractNumId w:val="3"/>
  </w:num>
  <w:num w:numId="9" w16cid:durableId="1901597938">
    <w:abstractNumId w:val="3"/>
  </w:num>
  <w:num w:numId="10" w16cid:durableId="1958172170">
    <w:abstractNumId w:val="6"/>
  </w:num>
  <w:num w:numId="11" w16cid:durableId="831481565">
    <w:abstractNumId w:val="3"/>
  </w:num>
  <w:num w:numId="12" w16cid:durableId="783576326">
    <w:abstractNumId w:val="3"/>
  </w:num>
  <w:num w:numId="13" w16cid:durableId="1845197864">
    <w:abstractNumId w:val="3"/>
  </w:num>
  <w:num w:numId="14" w16cid:durableId="1355496187">
    <w:abstractNumId w:val="3"/>
  </w:num>
  <w:num w:numId="15" w16cid:durableId="2133788876">
    <w:abstractNumId w:val="3"/>
  </w:num>
  <w:num w:numId="16" w16cid:durableId="225654286">
    <w:abstractNumId w:val="3"/>
  </w:num>
  <w:num w:numId="17" w16cid:durableId="20266648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displayBackgroundShape/>
  <w:embedSystemFonts/>
  <w:defaultTabStop w:val="708"/>
  <w:autoHyphenation/>
  <w:hyphenationZone w:val="425"/>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10141"/>
    <w:rsid w:val="00000534"/>
    <w:rsid w:val="00006465"/>
    <w:rsid w:val="00010E17"/>
    <w:rsid w:val="0001315C"/>
    <w:rsid w:val="000144BC"/>
    <w:rsid w:val="00030192"/>
    <w:rsid w:val="00041D57"/>
    <w:rsid w:val="00045BEF"/>
    <w:rsid w:val="00064EB0"/>
    <w:rsid w:val="000815E6"/>
    <w:rsid w:val="00081DA9"/>
    <w:rsid w:val="000A6E8E"/>
    <w:rsid w:val="000B095F"/>
    <w:rsid w:val="000B11B0"/>
    <w:rsid w:val="000B3183"/>
    <w:rsid w:val="000D318F"/>
    <w:rsid w:val="000D4A19"/>
    <w:rsid w:val="000E1B4A"/>
    <w:rsid w:val="000F187D"/>
    <w:rsid w:val="000F4889"/>
    <w:rsid w:val="001255F3"/>
    <w:rsid w:val="001413B2"/>
    <w:rsid w:val="001511A0"/>
    <w:rsid w:val="00151842"/>
    <w:rsid w:val="00151B25"/>
    <w:rsid w:val="00163011"/>
    <w:rsid w:val="00166886"/>
    <w:rsid w:val="001756FE"/>
    <w:rsid w:val="00214A27"/>
    <w:rsid w:val="002227D4"/>
    <w:rsid w:val="0022705A"/>
    <w:rsid w:val="00237BCD"/>
    <w:rsid w:val="00253A0A"/>
    <w:rsid w:val="0029631D"/>
    <w:rsid w:val="002A5ABF"/>
    <w:rsid w:val="002A7E51"/>
    <w:rsid w:val="00315635"/>
    <w:rsid w:val="00315E0C"/>
    <w:rsid w:val="00316D0B"/>
    <w:rsid w:val="00321D4C"/>
    <w:rsid w:val="0033324B"/>
    <w:rsid w:val="0036124B"/>
    <w:rsid w:val="00362C4F"/>
    <w:rsid w:val="00395E7D"/>
    <w:rsid w:val="0039640A"/>
    <w:rsid w:val="003C3EFB"/>
    <w:rsid w:val="00483766"/>
    <w:rsid w:val="004A3246"/>
    <w:rsid w:val="004F6C8B"/>
    <w:rsid w:val="00504847"/>
    <w:rsid w:val="00552913"/>
    <w:rsid w:val="00553B9F"/>
    <w:rsid w:val="0057088E"/>
    <w:rsid w:val="005752FE"/>
    <w:rsid w:val="005864DB"/>
    <w:rsid w:val="00590E18"/>
    <w:rsid w:val="005A1C68"/>
    <w:rsid w:val="005B4134"/>
    <w:rsid w:val="005C4732"/>
    <w:rsid w:val="005D52A2"/>
    <w:rsid w:val="006053CA"/>
    <w:rsid w:val="00620057"/>
    <w:rsid w:val="0066310E"/>
    <w:rsid w:val="006C3E0B"/>
    <w:rsid w:val="006E0809"/>
    <w:rsid w:val="006E2732"/>
    <w:rsid w:val="007045C9"/>
    <w:rsid w:val="00715981"/>
    <w:rsid w:val="0076361D"/>
    <w:rsid w:val="00770D54"/>
    <w:rsid w:val="00783F4A"/>
    <w:rsid w:val="00784F61"/>
    <w:rsid w:val="007E719C"/>
    <w:rsid w:val="007F5D68"/>
    <w:rsid w:val="00850CC0"/>
    <w:rsid w:val="00860E77"/>
    <w:rsid w:val="0089624C"/>
    <w:rsid w:val="008B4ECF"/>
    <w:rsid w:val="008E3831"/>
    <w:rsid w:val="008E55FD"/>
    <w:rsid w:val="008E5702"/>
    <w:rsid w:val="00905542"/>
    <w:rsid w:val="0094755C"/>
    <w:rsid w:val="00964769"/>
    <w:rsid w:val="00973822"/>
    <w:rsid w:val="009C2E68"/>
    <w:rsid w:val="009C5E00"/>
    <w:rsid w:val="009D5F5F"/>
    <w:rsid w:val="00A317B2"/>
    <w:rsid w:val="00A3652A"/>
    <w:rsid w:val="00A419EE"/>
    <w:rsid w:val="00A713B1"/>
    <w:rsid w:val="00A72283"/>
    <w:rsid w:val="00A856C7"/>
    <w:rsid w:val="00AB4054"/>
    <w:rsid w:val="00AC5418"/>
    <w:rsid w:val="00AD117A"/>
    <w:rsid w:val="00AD5424"/>
    <w:rsid w:val="00B1466E"/>
    <w:rsid w:val="00B70D9B"/>
    <w:rsid w:val="00B84701"/>
    <w:rsid w:val="00B9751A"/>
    <w:rsid w:val="00BB1FB0"/>
    <w:rsid w:val="00BD352E"/>
    <w:rsid w:val="00C10141"/>
    <w:rsid w:val="00C2110A"/>
    <w:rsid w:val="00C24CD7"/>
    <w:rsid w:val="00C30CFD"/>
    <w:rsid w:val="00C34F10"/>
    <w:rsid w:val="00C35CFD"/>
    <w:rsid w:val="00C421C9"/>
    <w:rsid w:val="00C56BA3"/>
    <w:rsid w:val="00C66A1B"/>
    <w:rsid w:val="00CA439C"/>
    <w:rsid w:val="00CA77FA"/>
    <w:rsid w:val="00D03F33"/>
    <w:rsid w:val="00D43A69"/>
    <w:rsid w:val="00D77B3B"/>
    <w:rsid w:val="00D824C5"/>
    <w:rsid w:val="00D9213D"/>
    <w:rsid w:val="00DC0FE5"/>
    <w:rsid w:val="00E04AC3"/>
    <w:rsid w:val="00E0761A"/>
    <w:rsid w:val="00E50FBB"/>
    <w:rsid w:val="00E54BD4"/>
    <w:rsid w:val="00E61693"/>
    <w:rsid w:val="00E64BEB"/>
    <w:rsid w:val="00E72BEA"/>
    <w:rsid w:val="00E76D1F"/>
    <w:rsid w:val="00E82747"/>
    <w:rsid w:val="00E97BD0"/>
    <w:rsid w:val="00EA0F90"/>
    <w:rsid w:val="00EB49FD"/>
    <w:rsid w:val="00EC2D59"/>
    <w:rsid w:val="00EF2254"/>
    <w:rsid w:val="00F12BBC"/>
    <w:rsid w:val="00F16479"/>
    <w:rsid w:val="00F412D9"/>
    <w:rsid w:val="00F509DA"/>
    <w:rsid w:val="00F529C4"/>
    <w:rsid w:val="00F9279B"/>
    <w:rsid w:val="00F965CB"/>
    <w:rsid w:val="00FC2B08"/>
    <w:rsid w:val="00FE0E81"/>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rules v:ext="edit">
        <o:r id="V:Rule1" type="callout" idref="#AutoShape 27"/>
      </o:rules>
    </o:shapelayout>
  </w:shapeDefaults>
  <w:decimalSymbol w:val=","/>
  <w:listSeparator w:val=";"/>
  <w14:docId w14:val="00C02DA2"/>
  <w15:docId w15:val="{9F3CD069-3F85-4835-AA9E-5238D3E8C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0141"/>
    <w:pPr>
      <w:tabs>
        <w:tab w:val="left" w:pos="952"/>
      </w:tabs>
      <w:overflowPunct w:val="0"/>
      <w:spacing w:line="276" w:lineRule="auto"/>
      <w:jc w:val="both"/>
    </w:pPr>
    <w:rPr>
      <w:rFonts w:ascii="Arial" w:eastAsia="Calibri" w:hAnsi="Arial"/>
      <w:sz w:val="24"/>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1">
    <w:name w:val="Titre 11"/>
    <w:basedOn w:val="Titre"/>
    <w:next w:val="Corpsdetexte"/>
    <w:qFormat/>
    <w:rsid w:val="00C24CD7"/>
    <w:pPr>
      <w:numPr>
        <w:numId w:val="1"/>
      </w:numPr>
      <w:tabs>
        <w:tab w:val="left" w:pos="397"/>
      </w:tabs>
      <w:spacing w:before="240"/>
      <w:outlineLvl w:val="0"/>
    </w:pPr>
    <w:rPr>
      <w:sz w:val="28"/>
      <w:szCs w:val="24"/>
      <w:u w:val="thick"/>
    </w:rPr>
  </w:style>
  <w:style w:type="paragraph" w:customStyle="1" w:styleId="Titre21">
    <w:name w:val="Titre 21"/>
    <w:basedOn w:val="Titre"/>
    <w:next w:val="Normal"/>
    <w:qFormat/>
    <w:rsid w:val="00C24CD7"/>
    <w:pPr>
      <w:keepNext/>
      <w:keepLines/>
      <w:numPr>
        <w:ilvl w:val="1"/>
        <w:numId w:val="1"/>
      </w:numPr>
      <w:spacing w:before="40" w:after="0" w:line="240" w:lineRule="auto"/>
      <w:outlineLvl w:val="1"/>
    </w:pPr>
    <w:rPr>
      <w:rFonts w:eastAsia="font383" w:cs="font383"/>
      <w:sz w:val="24"/>
      <w:szCs w:val="26"/>
    </w:rPr>
  </w:style>
  <w:style w:type="paragraph" w:customStyle="1" w:styleId="Titre31">
    <w:name w:val="Titre 31"/>
    <w:basedOn w:val="Titre1"/>
    <w:next w:val="Corpsdetexte"/>
    <w:qFormat/>
    <w:rsid w:val="00C10141"/>
    <w:pPr>
      <w:spacing w:before="140"/>
      <w:outlineLvl w:val="2"/>
    </w:pPr>
    <w:rPr>
      <w:rFonts w:ascii="Liberation Serif" w:eastAsia="Segoe UI" w:hAnsi="Liberation Serif" w:cs="Tahoma"/>
      <w:b/>
      <w:bCs/>
    </w:rPr>
  </w:style>
  <w:style w:type="paragraph" w:customStyle="1" w:styleId="Titre61">
    <w:name w:val="Titre 61"/>
    <w:basedOn w:val="Normal"/>
    <w:next w:val="Normal"/>
    <w:qFormat/>
    <w:rsid w:val="00C10141"/>
    <w:pPr>
      <w:keepNext/>
      <w:keepLines/>
      <w:spacing w:before="200"/>
      <w:outlineLvl w:val="5"/>
    </w:pPr>
    <w:rPr>
      <w:rFonts w:ascii="Cambria" w:eastAsia="Times New Roman" w:hAnsi="Cambria"/>
      <w:i/>
      <w:iCs/>
      <w:color w:val="243F60"/>
      <w:szCs w:val="20"/>
    </w:rPr>
  </w:style>
  <w:style w:type="character" w:customStyle="1" w:styleId="Policepardfaut1">
    <w:name w:val="Police par défaut1"/>
    <w:qFormat/>
    <w:rsid w:val="00C10141"/>
  </w:style>
  <w:style w:type="character" w:customStyle="1" w:styleId="Titre6Car">
    <w:name w:val="Titre 6 Car"/>
    <w:basedOn w:val="Policepardfaut1"/>
    <w:qFormat/>
    <w:rsid w:val="00C10141"/>
    <w:rPr>
      <w:rFonts w:ascii="Cambria" w:eastAsia="Times New Roman" w:hAnsi="Cambria" w:cs="Times New Roman"/>
      <w:i/>
      <w:iCs/>
      <w:color w:val="243F60"/>
      <w:kern w:val="0"/>
      <w:sz w:val="24"/>
      <w:szCs w:val="20"/>
    </w:rPr>
  </w:style>
  <w:style w:type="character" w:customStyle="1" w:styleId="En-tteCar">
    <w:name w:val="En-tête Car"/>
    <w:basedOn w:val="Policepardfaut1"/>
    <w:qFormat/>
    <w:rsid w:val="00C10141"/>
    <w:rPr>
      <w:rFonts w:ascii="Comic Sans MS" w:eastAsia="Calibri" w:hAnsi="Comic Sans MS" w:cs="Times New Roman"/>
      <w:kern w:val="0"/>
      <w:sz w:val="24"/>
    </w:rPr>
  </w:style>
  <w:style w:type="character" w:customStyle="1" w:styleId="PieddepageCar">
    <w:name w:val="Pied de page Car"/>
    <w:basedOn w:val="Policepardfaut1"/>
    <w:qFormat/>
    <w:rsid w:val="00C10141"/>
    <w:rPr>
      <w:rFonts w:ascii="Comic Sans MS" w:eastAsia="Calibri" w:hAnsi="Comic Sans MS" w:cs="Times New Roman"/>
      <w:kern w:val="0"/>
      <w:sz w:val="24"/>
    </w:rPr>
  </w:style>
  <w:style w:type="character" w:customStyle="1" w:styleId="TitreCar">
    <w:name w:val="Titre Car"/>
    <w:basedOn w:val="Policepardfaut1"/>
    <w:qFormat/>
    <w:rsid w:val="00C10141"/>
    <w:rPr>
      <w:rFonts w:ascii="Arial" w:hAnsi="Arial" w:cs="Arial"/>
      <w:b/>
      <w:bCs/>
      <w:sz w:val="32"/>
      <w:szCs w:val="32"/>
    </w:rPr>
  </w:style>
  <w:style w:type="character" w:customStyle="1" w:styleId="Sous-titreCar">
    <w:name w:val="Sous-titre Car"/>
    <w:basedOn w:val="Policepardfaut1"/>
    <w:qFormat/>
    <w:rsid w:val="00C10141"/>
    <w:rPr>
      <w:rFonts w:ascii="Arial" w:hAnsi="Arial" w:cs="Arial"/>
      <w:b/>
      <w:bCs/>
      <w:sz w:val="24"/>
      <w:szCs w:val="24"/>
    </w:rPr>
  </w:style>
  <w:style w:type="character" w:customStyle="1" w:styleId="Emphaseple1">
    <w:name w:val="Emphase pâle1"/>
    <w:qFormat/>
    <w:rsid w:val="00C10141"/>
    <w:rPr>
      <w:rFonts w:ascii="Arial" w:hAnsi="Arial" w:cs="Arial"/>
      <w:szCs w:val="24"/>
    </w:rPr>
  </w:style>
  <w:style w:type="character" w:customStyle="1" w:styleId="Titre2Car">
    <w:name w:val="Titre 2 Car"/>
    <w:basedOn w:val="Policepardfaut1"/>
    <w:qFormat/>
    <w:rsid w:val="00C10141"/>
    <w:rPr>
      <w:rFonts w:ascii="Calibri Light" w:eastAsia="font383" w:hAnsi="Calibri Light" w:cs="font383"/>
      <w:color w:val="2F5496"/>
      <w:kern w:val="0"/>
      <w:sz w:val="26"/>
      <w:szCs w:val="26"/>
    </w:rPr>
  </w:style>
  <w:style w:type="character" w:customStyle="1" w:styleId="SurlignCar">
    <w:name w:val="Surligné Car"/>
    <w:basedOn w:val="Policepardfaut1"/>
    <w:qFormat/>
    <w:rsid w:val="00C10141"/>
    <w:rPr>
      <w:rFonts w:ascii="Arial" w:eastAsia="Calibri" w:hAnsi="Arial" w:cs="Times New Roman"/>
      <w:bCs/>
      <w:kern w:val="0"/>
      <w:sz w:val="24"/>
      <w:shd w:val="clear" w:color="auto" w:fill="D9D9D9"/>
    </w:rPr>
  </w:style>
  <w:style w:type="character" w:customStyle="1" w:styleId="Caractresdenumrotation">
    <w:name w:val="Caractères de numérotation"/>
    <w:qFormat/>
    <w:rsid w:val="00C10141"/>
    <w:rPr>
      <w:rFonts w:ascii="Arial" w:hAnsi="Arial"/>
      <w:sz w:val="24"/>
    </w:rPr>
  </w:style>
  <w:style w:type="character" w:customStyle="1" w:styleId="Puces">
    <w:name w:val="Puces"/>
    <w:qFormat/>
    <w:rsid w:val="00C10141"/>
    <w:rPr>
      <w:rFonts w:ascii="OpenSymbol" w:eastAsia="OpenSymbol" w:hAnsi="OpenSymbol" w:cs="OpenSymbol"/>
    </w:rPr>
  </w:style>
  <w:style w:type="character" w:customStyle="1" w:styleId="LienInternet">
    <w:name w:val="Lien Internet"/>
    <w:rsid w:val="00C10141"/>
    <w:rPr>
      <w:color w:val="000080"/>
      <w:u w:val="single"/>
    </w:rPr>
  </w:style>
  <w:style w:type="character" w:styleId="lev">
    <w:name w:val="Strong"/>
    <w:qFormat/>
    <w:rsid w:val="00C10141"/>
    <w:rPr>
      <w:b/>
      <w:bCs/>
    </w:rPr>
  </w:style>
  <w:style w:type="character" w:customStyle="1" w:styleId="TextedebullesCar">
    <w:name w:val="Texte de bulles Car"/>
    <w:basedOn w:val="Policepardfaut"/>
    <w:link w:val="Textedebulles"/>
    <w:qFormat/>
    <w:rsid w:val="00C10141"/>
    <w:rPr>
      <w:rFonts w:ascii="Tahoma" w:eastAsia="Calibri" w:hAnsi="Tahoma" w:cs="Tahoma"/>
      <w:sz w:val="16"/>
      <w:szCs w:val="16"/>
      <w:lang w:eastAsia="en-US"/>
    </w:rPr>
  </w:style>
  <w:style w:type="character" w:customStyle="1" w:styleId="CommentaireCar">
    <w:name w:val="Commentaire Car"/>
    <w:basedOn w:val="Policepardfaut"/>
    <w:link w:val="Commentaire"/>
    <w:qFormat/>
    <w:rsid w:val="00C10141"/>
    <w:rPr>
      <w:rFonts w:ascii="Arial" w:eastAsia="Calibri" w:hAnsi="Arial"/>
      <w:lang w:eastAsia="en-US"/>
    </w:rPr>
  </w:style>
  <w:style w:type="character" w:styleId="Marquedecommentaire">
    <w:name w:val="annotation reference"/>
    <w:basedOn w:val="Policepardfaut"/>
    <w:qFormat/>
    <w:rsid w:val="00C10141"/>
    <w:rPr>
      <w:sz w:val="16"/>
      <w:szCs w:val="16"/>
    </w:rPr>
  </w:style>
  <w:style w:type="paragraph" w:styleId="Titre">
    <w:name w:val="Title"/>
    <w:basedOn w:val="Paragraphedeliste1"/>
    <w:next w:val="Corpsdetexte"/>
    <w:qFormat/>
    <w:rsid w:val="00C10141"/>
    <w:pPr>
      <w:tabs>
        <w:tab w:val="clear" w:pos="952"/>
        <w:tab w:val="left" w:pos="142"/>
        <w:tab w:val="left" w:pos="8647"/>
      </w:tabs>
      <w:spacing w:before="360" w:line="360" w:lineRule="auto"/>
      <w:ind w:left="0"/>
    </w:pPr>
    <w:rPr>
      <w:rFonts w:ascii="Arial" w:hAnsi="Arial" w:cs="Arial"/>
      <w:b/>
      <w:bCs/>
      <w:sz w:val="32"/>
      <w:szCs w:val="32"/>
    </w:rPr>
  </w:style>
  <w:style w:type="paragraph" w:styleId="Corpsdetexte">
    <w:name w:val="Body Text"/>
    <w:basedOn w:val="Normal"/>
    <w:rsid w:val="00C10141"/>
    <w:pPr>
      <w:spacing w:after="140"/>
    </w:pPr>
  </w:style>
  <w:style w:type="paragraph" w:styleId="Liste">
    <w:name w:val="List"/>
    <w:basedOn w:val="Corpsdetexte"/>
    <w:rsid w:val="00C10141"/>
    <w:rPr>
      <w:rFonts w:cs="Arial Unicode MS"/>
    </w:rPr>
  </w:style>
  <w:style w:type="paragraph" w:customStyle="1" w:styleId="Lgende1">
    <w:name w:val="Légende1"/>
    <w:basedOn w:val="Normal"/>
    <w:qFormat/>
    <w:rsid w:val="00C10141"/>
    <w:pPr>
      <w:suppressLineNumbers/>
      <w:spacing w:before="120" w:after="120"/>
    </w:pPr>
    <w:rPr>
      <w:rFonts w:cs="Arial Unicode MS"/>
      <w:i/>
      <w:iCs/>
      <w:szCs w:val="24"/>
    </w:rPr>
  </w:style>
  <w:style w:type="paragraph" w:customStyle="1" w:styleId="Index">
    <w:name w:val="Index"/>
    <w:basedOn w:val="Normal"/>
    <w:qFormat/>
    <w:rsid w:val="00C10141"/>
    <w:pPr>
      <w:suppressLineNumbers/>
    </w:pPr>
  </w:style>
  <w:style w:type="paragraph" w:customStyle="1" w:styleId="Titre1">
    <w:name w:val="Titre1"/>
    <w:basedOn w:val="Normal"/>
    <w:next w:val="Corpsdetexte"/>
    <w:qFormat/>
    <w:rsid w:val="00C10141"/>
    <w:pPr>
      <w:keepNext/>
      <w:spacing w:before="240" w:after="120"/>
    </w:pPr>
    <w:rPr>
      <w:rFonts w:ascii="Liberation Sans" w:eastAsia="Microsoft YaHei" w:hAnsi="Liberation Sans" w:cs="Arial Unicode MS"/>
      <w:sz w:val="28"/>
      <w:szCs w:val="28"/>
    </w:rPr>
  </w:style>
  <w:style w:type="paragraph" w:styleId="Lgende">
    <w:name w:val="caption"/>
    <w:basedOn w:val="Normal"/>
    <w:next w:val="Normal"/>
    <w:qFormat/>
    <w:rsid w:val="00C10141"/>
    <w:pPr>
      <w:spacing w:line="240" w:lineRule="auto"/>
    </w:pPr>
    <w:rPr>
      <w:i/>
      <w:iCs/>
      <w:color w:val="44546A"/>
      <w:sz w:val="18"/>
      <w:szCs w:val="18"/>
    </w:rPr>
  </w:style>
  <w:style w:type="paragraph" w:customStyle="1" w:styleId="Default">
    <w:name w:val="Default"/>
    <w:qFormat/>
    <w:rsid w:val="00C10141"/>
    <w:pPr>
      <w:overflowPunct w:val="0"/>
    </w:pPr>
    <w:rPr>
      <w:rFonts w:ascii="Arial" w:hAnsi="Arial" w:cs="Arial"/>
      <w:color w:val="000000"/>
      <w:sz w:val="24"/>
      <w:szCs w:val="24"/>
    </w:rPr>
  </w:style>
  <w:style w:type="paragraph" w:customStyle="1" w:styleId="Paragraphedeliste1">
    <w:name w:val="Paragraphe de liste1"/>
    <w:basedOn w:val="Normal"/>
    <w:qFormat/>
    <w:rsid w:val="00C10141"/>
    <w:pPr>
      <w:spacing w:after="160" w:line="259" w:lineRule="auto"/>
      <w:ind w:left="720"/>
      <w:contextualSpacing/>
    </w:pPr>
    <w:rPr>
      <w:rFonts w:ascii="Calibri" w:hAnsi="Calibri" w:cs="font383"/>
      <w:kern w:val="2"/>
      <w:sz w:val="22"/>
    </w:rPr>
  </w:style>
  <w:style w:type="paragraph" w:customStyle="1" w:styleId="En-tteetpieddepage">
    <w:name w:val="En-tête et pied de page"/>
    <w:basedOn w:val="Normal"/>
    <w:qFormat/>
    <w:rsid w:val="00C10141"/>
  </w:style>
  <w:style w:type="paragraph" w:customStyle="1" w:styleId="En-tte1">
    <w:name w:val="En-tête1"/>
    <w:basedOn w:val="Normal"/>
    <w:rsid w:val="00C10141"/>
    <w:pPr>
      <w:tabs>
        <w:tab w:val="clear" w:pos="952"/>
        <w:tab w:val="center" w:pos="4536"/>
        <w:tab w:val="right" w:pos="9072"/>
      </w:tabs>
      <w:spacing w:line="240" w:lineRule="auto"/>
    </w:pPr>
  </w:style>
  <w:style w:type="paragraph" w:styleId="NormalWeb">
    <w:name w:val="Normal (Web)"/>
    <w:basedOn w:val="Normal"/>
    <w:qFormat/>
    <w:rsid w:val="00C10141"/>
    <w:pPr>
      <w:spacing w:before="280" w:after="280" w:line="240" w:lineRule="auto"/>
    </w:pPr>
    <w:rPr>
      <w:rFonts w:ascii="Times New Roman" w:eastAsia="Times New Roman" w:hAnsi="Times New Roman"/>
      <w:szCs w:val="24"/>
      <w:lang w:eastAsia="fr-FR"/>
    </w:rPr>
  </w:style>
  <w:style w:type="paragraph" w:customStyle="1" w:styleId="Pieddepage1">
    <w:name w:val="Pied de page1"/>
    <w:basedOn w:val="Normal"/>
    <w:rsid w:val="00C10141"/>
    <w:pPr>
      <w:tabs>
        <w:tab w:val="clear" w:pos="952"/>
        <w:tab w:val="center" w:pos="4536"/>
        <w:tab w:val="right" w:pos="9072"/>
      </w:tabs>
      <w:spacing w:line="240" w:lineRule="auto"/>
    </w:pPr>
  </w:style>
  <w:style w:type="paragraph" w:styleId="Sous-titre">
    <w:name w:val="Subtitle"/>
    <w:basedOn w:val="Paragraphedeliste1"/>
    <w:next w:val="Normal"/>
    <w:qFormat/>
    <w:rsid w:val="00C10141"/>
    <w:pPr>
      <w:tabs>
        <w:tab w:val="left" w:pos="0"/>
      </w:tabs>
      <w:ind w:hanging="360"/>
    </w:pPr>
    <w:rPr>
      <w:rFonts w:ascii="Arial" w:hAnsi="Arial" w:cs="Arial"/>
      <w:b/>
      <w:bCs/>
      <w:sz w:val="24"/>
      <w:szCs w:val="24"/>
    </w:rPr>
  </w:style>
  <w:style w:type="paragraph" w:customStyle="1" w:styleId="Standard">
    <w:name w:val="Standard"/>
    <w:qFormat/>
    <w:rsid w:val="00C10141"/>
    <w:pPr>
      <w:widowControl w:val="0"/>
      <w:overflowPunct w:val="0"/>
      <w:textAlignment w:val="baseline"/>
    </w:pPr>
    <w:rPr>
      <w:rFonts w:ascii="Arial" w:eastAsia="SimSun" w:hAnsi="Arial" w:cs="Mangal"/>
      <w:kern w:val="2"/>
      <w:sz w:val="24"/>
      <w:szCs w:val="24"/>
      <w:lang w:eastAsia="zh-CN" w:bidi="hi-IN"/>
    </w:rPr>
  </w:style>
  <w:style w:type="paragraph" w:customStyle="1" w:styleId="Contenudetableau">
    <w:name w:val="Contenu de tableau"/>
    <w:basedOn w:val="Standard"/>
    <w:qFormat/>
    <w:rsid w:val="00C10141"/>
    <w:pPr>
      <w:suppressLineNumbers/>
    </w:pPr>
  </w:style>
  <w:style w:type="paragraph" w:customStyle="1" w:styleId="Sansinterligne1">
    <w:name w:val="Sans interligne1"/>
    <w:qFormat/>
    <w:rsid w:val="00C10141"/>
    <w:pPr>
      <w:overflowPunct w:val="0"/>
    </w:pPr>
    <w:rPr>
      <w:rFonts w:ascii="Arial" w:eastAsia="Calibri" w:hAnsi="Arial"/>
      <w:sz w:val="24"/>
      <w:szCs w:val="22"/>
      <w:lang w:eastAsia="en-US"/>
    </w:rPr>
  </w:style>
  <w:style w:type="paragraph" w:customStyle="1" w:styleId="Surlign">
    <w:name w:val="Surligné"/>
    <w:basedOn w:val="Normal"/>
    <w:qFormat/>
    <w:rsid w:val="00C10141"/>
    <w:pPr>
      <w:shd w:val="clear" w:color="auto" w:fill="D9D9D9"/>
    </w:pPr>
    <w:rPr>
      <w:bCs/>
    </w:rPr>
  </w:style>
  <w:style w:type="paragraph" w:customStyle="1" w:styleId="Contenudecadre">
    <w:name w:val="Contenu de cadre"/>
    <w:basedOn w:val="Normal"/>
    <w:qFormat/>
    <w:rsid w:val="00C10141"/>
  </w:style>
  <w:style w:type="paragraph" w:customStyle="1" w:styleId="Titredetableau">
    <w:name w:val="Titre de tableau"/>
    <w:basedOn w:val="Contenudetableau"/>
    <w:qFormat/>
    <w:rsid w:val="00C10141"/>
    <w:pPr>
      <w:jc w:val="center"/>
    </w:pPr>
    <w:rPr>
      <w:b/>
      <w:bCs/>
    </w:rPr>
  </w:style>
  <w:style w:type="paragraph" w:styleId="Textedebulles">
    <w:name w:val="Balloon Text"/>
    <w:basedOn w:val="Normal"/>
    <w:link w:val="TextedebullesCar"/>
    <w:qFormat/>
    <w:rsid w:val="00C10141"/>
    <w:pPr>
      <w:spacing w:line="240" w:lineRule="auto"/>
    </w:pPr>
    <w:rPr>
      <w:rFonts w:ascii="Tahoma" w:hAnsi="Tahoma" w:cs="Tahoma"/>
      <w:sz w:val="16"/>
      <w:szCs w:val="16"/>
    </w:rPr>
  </w:style>
  <w:style w:type="paragraph" w:styleId="Commentaire">
    <w:name w:val="annotation text"/>
    <w:basedOn w:val="Normal"/>
    <w:link w:val="CommentaireCar"/>
    <w:qFormat/>
    <w:rsid w:val="00C10141"/>
    <w:pPr>
      <w:spacing w:line="240" w:lineRule="auto"/>
    </w:pPr>
    <w:rPr>
      <w:sz w:val="20"/>
      <w:szCs w:val="20"/>
    </w:rPr>
  </w:style>
  <w:style w:type="paragraph" w:styleId="Paragraphedeliste">
    <w:name w:val="List Paragraph"/>
    <w:basedOn w:val="Normal"/>
    <w:qFormat/>
    <w:rsid w:val="00C10141"/>
    <w:pPr>
      <w:ind w:left="720"/>
      <w:contextualSpacing/>
    </w:pPr>
  </w:style>
  <w:style w:type="paragraph" w:customStyle="1" w:styleId="bodytext">
    <w:name w:val="bodytext"/>
    <w:basedOn w:val="Normal"/>
    <w:qFormat/>
    <w:rsid w:val="00C10141"/>
    <w:pPr>
      <w:tabs>
        <w:tab w:val="clear" w:pos="952"/>
      </w:tabs>
      <w:suppressAutoHyphens w:val="0"/>
      <w:spacing w:before="280" w:after="280" w:line="240" w:lineRule="auto"/>
      <w:jc w:val="left"/>
    </w:pPr>
    <w:rPr>
      <w:rFonts w:ascii="Times New Roman" w:eastAsia="Times New Roman" w:hAnsi="Times New Roman"/>
      <w:szCs w:val="24"/>
      <w:lang w:eastAsia="fr-FR"/>
    </w:rPr>
  </w:style>
  <w:style w:type="paragraph" w:customStyle="1" w:styleId="Figure">
    <w:name w:val="Figure"/>
    <w:basedOn w:val="Lgende1"/>
    <w:qFormat/>
    <w:rsid w:val="00C10141"/>
  </w:style>
  <w:style w:type="paragraph" w:customStyle="1" w:styleId="Tableau">
    <w:name w:val="Tableau"/>
    <w:basedOn w:val="Lgende1"/>
    <w:qFormat/>
    <w:rsid w:val="00C10141"/>
  </w:style>
  <w:style w:type="paragraph" w:styleId="En-tte">
    <w:name w:val="header"/>
    <w:basedOn w:val="Normal"/>
    <w:link w:val="En-tteCar1"/>
    <w:uiPriority w:val="99"/>
    <w:unhideWhenUsed/>
    <w:rsid w:val="00AD5424"/>
    <w:pPr>
      <w:tabs>
        <w:tab w:val="clear" w:pos="952"/>
        <w:tab w:val="center" w:pos="4536"/>
        <w:tab w:val="right" w:pos="9072"/>
      </w:tabs>
      <w:spacing w:line="240" w:lineRule="auto"/>
    </w:pPr>
  </w:style>
  <w:style w:type="character" w:customStyle="1" w:styleId="En-tteCar1">
    <w:name w:val="En-tête Car1"/>
    <w:basedOn w:val="Policepardfaut"/>
    <w:link w:val="En-tte"/>
    <w:uiPriority w:val="99"/>
    <w:rsid w:val="00AD5424"/>
    <w:rPr>
      <w:rFonts w:ascii="Arial" w:eastAsia="Calibri" w:hAnsi="Arial"/>
      <w:sz w:val="24"/>
      <w:szCs w:val="22"/>
      <w:lang w:eastAsia="en-US"/>
    </w:rPr>
  </w:style>
  <w:style w:type="paragraph" w:styleId="Pieddepage">
    <w:name w:val="footer"/>
    <w:basedOn w:val="Normal"/>
    <w:link w:val="PieddepageCar1"/>
    <w:uiPriority w:val="99"/>
    <w:unhideWhenUsed/>
    <w:rsid w:val="00AD5424"/>
    <w:pPr>
      <w:tabs>
        <w:tab w:val="clear" w:pos="952"/>
        <w:tab w:val="center" w:pos="4536"/>
        <w:tab w:val="right" w:pos="9072"/>
      </w:tabs>
      <w:spacing w:line="240" w:lineRule="auto"/>
    </w:pPr>
  </w:style>
  <w:style w:type="character" w:customStyle="1" w:styleId="PieddepageCar1">
    <w:name w:val="Pied de page Car1"/>
    <w:basedOn w:val="Policepardfaut"/>
    <w:link w:val="Pieddepage"/>
    <w:uiPriority w:val="99"/>
    <w:rsid w:val="00AD5424"/>
    <w:rPr>
      <w:rFonts w:ascii="Arial" w:eastAsia="Calibri" w:hAnsi="Arial"/>
      <w:sz w:val="24"/>
      <w:szCs w:val="22"/>
      <w:lang w:eastAsia="en-US"/>
    </w:rPr>
  </w:style>
  <w:style w:type="table" w:styleId="Grilledutableau">
    <w:name w:val="Table Grid"/>
    <w:basedOn w:val="TableauNormal"/>
    <w:uiPriority w:val="59"/>
    <w:rsid w:val="00850C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2">
    <w:name w:val="Titre 12"/>
    <w:basedOn w:val="Titre"/>
    <w:next w:val="Corpsdetexte"/>
    <w:qFormat/>
    <w:rsid w:val="00C35CFD"/>
    <w:pPr>
      <w:numPr>
        <w:numId w:val="17"/>
      </w:numPr>
      <w:tabs>
        <w:tab w:val="left" w:pos="397"/>
      </w:tabs>
      <w:overflowPunct/>
      <w:outlineLvl w:val="0"/>
    </w:pPr>
    <w:rPr>
      <w:sz w:val="28"/>
      <w:szCs w:val="24"/>
      <w:u w:val="thick"/>
    </w:rPr>
  </w:style>
  <w:style w:type="paragraph" w:customStyle="1" w:styleId="Titre22">
    <w:name w:val="Titre 22"/>
    <w:basedOn w:val="Titre"/>
    <w:next w:val="Normal"/>
    <w:qFormat/>
    <w:rsid w:val="00C35CFD"/>
    <w:pPr>
      <w:keepNext/>
      <w:keepLines/>
      <w:numPr>
        <w:ilvl w:val="1"/>
        <w:numId w:val="17"/>
      </w:numPr>
      <w:overflowPunct/>
      <w:spacing w:before="40" w:after="0"/>
      <w:outlineLvl w:val="1"/>
    </w:pPr>
    <w:rPr>
      <w:rFonts w:eastAsia="font383" w:cs="font383"/>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21" Type="http://schemas.openxmlformats.org/officeDocument/2006/relationships/image" Target="media/image15.png"/><Relationship Id="rId34"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oleObject" Target="embeddings/oleObject1.bin"/><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wmf"/><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 Id="rId22" Type="http://schemas.openxmlformats.org/officeDocument/2006/relationships/image" Target="media/image16.emf"/><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footer" Target="footer2.xml"/><Relationship Id="rId8" Type="http://schemas.openxmlformats.org/officeDocument/2006/relationships/image" Target="media/image2.png"/><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1475</Words>
  <Characters>8117</Characters>
  <Application>Microsoft Office Word</Application>
  <DocSecurity>0</DocSecurity>
  <Lines>67</Lines>
  <Paragraphs>19</Paragraphs>
  <ScaleCrop>false</ScaleCrop>
  <HeadingPairs>
    <vt:vector size="2" baseType="variant">
      <vt:variant>
        <vt:lpstr>Titre</vt:lpstr>
      </vt:variant>
      <vt:variant>
        <vt:i4>1</vt:i4>
      </vt:variant>
    </vt:vector>
  </HeadingPairs>
  <TitlesOfParts>
    <vt:vector size="1" baseType="lpstr">
      <vt:lpstr>TP SI Maquette Dossier Ressources</vt:lpstr>
    </vt:vector>
  </TitlesOfParts>
  <Company>Région Occitanie</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TP SI Maquette Dossier Ressources</dc:title>
  <dc:creator>Gilles Cayol</dc:creator>
  <cp:lastModifiedBy>Stephane Bouye</cp:lastModifiedBy>
  <cp:revision>10</cp:revision>
  <cp:lastPrinted>2025-07-04T09:02:00Z</cp:lastPrinted>
  <dcterms:created xsi:type="dcterms:W3CDTF">2025-11-19T13:35:00Z</dcterms:created>
  <dcterms:modified xsi:type="dcterms:W3CDTF">2026-01-25T16:58:00Z</dcterms:modified>
  <dc:language>fr-FR</dc:language>
</cp:coreProperties>
</file>